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1" w:rsidRPr="009255B1" w:rsidRDefault="009255B1" w:rsidP="009255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9 декабря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2016 года </w:t>
      </w:r>
      <w:r w:rsidRPr="0092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гильдия пекарей и кондитеров (</w:t>
      </w:r>
      <w:proofErr w:type="spellStart"/>
      <w:r w:rsidRPr="0092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РОСПиК</w:t>
      </w:r>
      <w:proofErr w:type="spellEnd"/>
      <w:r w:rsidRPr="0092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 и Ассоциация компаний розничной торговли (АКОРТ) подписали Меморандум</w:t>
      </w:r>
    </w:p>
    <w:p w:rsidR="00EE6BDA" w:rsidRPr="009255B1" w:rsidRDefault="009255B1" w:rsidP="0092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255B1">
        <w:rPr>
          <w:sz w:val="28"/>
          <w:szCs w:val="28"/>
        </w:rPr>
        <w:t>Проблема возврата остро стояла перед пекарями на протяжении многих лет. Российская гильдия пекарей и кондитеров (</w:t>
      </w:r>
      <w:proofErr w:type="spellStart"/>
      <w:r w:rsidRPr="009255B1">
        <w:rPr>
          <w:sz w:val="28"/>
          <w:szCs w:val="28"/>
        </w:rPr>
        <w:t>РОСПиК</w:t>
      </w:r>
      <w:proofErr w:type="spellEnd"/>
      <w:r w:rsidRPr="009255B1">
        <w:rPr>
          <w:sz w:val="28"/>
          <w:szCs w:val="28"/>
        </w:rPr>
        <w:t xml:space="preserve">) уделяла ей особое внимание и уже несколько лет проводила работу в данном направлении. В </w:t>
      </w:r>
      <w:r>
        <w:rPr>
          <w:sz w:val="28"/>
          <w:szCs w:val="28"/>
        </w:rPr>
        <w:t>прошлом</w:t>
      </w:r>
      <w:r w:rsidRPr="009255B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255B1">
        <w:rPr>
          <w:sz w:val="28"/>
          <w:szCs w:val="28"/>
        </w:rPr>
        <w:t xml:space="preserve"> </w:t>
      </w:r>
      <w:proofErr w:type="spellStart"/>
      <w:r w:rsidRPr="009255B1">
        <w:rPr>
          <w:sz w:val="28"/>
          <w:szCs w:val="28"/>
        </w:rPr>
        <w:t>РОСПиК</w:t>
      </w:r>
      <w:proofErr w:type="spellEnd"/>
      <w:r w:rsidRPr="009255B1">
        <w:rPr>
          <w:sz w:val="28"/>
          <w:szCs w:val="28"/>
        </w:rPr>
        <w:t xml:space="preserve"> и АКОРТ подписали Соглашение о взаимодействии, в рамках которого, в том числе, планировалось решение выше</w:t>
      </w:r>
      <w:r>
        <w:rPr>
          <w:sz w:val="28"/>
          <w:szCs w:val="28"/>
        </w:rPr>
        <w:t xml:space="preserve"> </w:t>
      </w:r>
      <w:r w:rsidRPr="009255B1">
        <w:rPr>
          <w:sz w:val="28"/>
          <w:szCs w:val="28"/>
        </w:rPr>
        <w:t xml:space="preserve">обозначенной проблемы. По этому поводу состоялся ряд рабочих </w:t>
      </w:r>
      <w:proofErr w:type="gramStart"/>
      <w:r w:rsidRPr="009255B1">
        <w:rPr>
          <w:sz w:val="28"/>
          <w:szCs w:val="28"/>
        </w:rPr>
        <w:t>совещаний</w:t>
      </w:r>
      <w:proofErr w:type="gramEnd"/>
      <w:r w:rsidRPr="009255B1">
        <w:rPr>
          <w:sz w:val="28"/>
          <w:szCs w:val="28"/>
        </w:rPr>
        <w:t xml:space="preserve"> и было принято решение о подписании Меморандума между </w:t>
      </w:r>
      <w:proofErr w:type="spellStart"/>
      <w:r w:rsidRPr="009255B1">
        <w:rPr>
          <w:sz w:val="28"/>
          <w:szCs w:val="28"/>
        </w:rPr>
        <w:t>РОСПиК</w:t>
      </w:r>
      <w:proofErr w:type="spellEnd"/>
      <w:r w:rsidRPr="009255B1">
        <w:rPr>
          <w:sz w:val="28"/>
          <w:szCs w:val="28"/>
        </w:rPr>
        <w:t xml:space="preserve"> и АКОРТ по оптимизации заказов и поставок хлебобулочной и мучнисто-кондитерской продукции, имеющих целью минимизацию объема продукции, нереализуемой в пределах допустимого срока продажи.</w:t>
      </w:r>
    </w:p>
    <w:sectPr w:rsidR="00EE6BDA" w:rsidRPr="0092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5B1"/>
    <w:rsid w:val="00907C8D"/>
    <w:rsid w:val="009255B1"/>
    <w:rsid w:val="00E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2017-05-30T11:03:00Z</dcterms:created>
  <dcterms:modified xsi:type="dcterms:W3CDTF">2017-05-30T11:15:00Z</dcterms:modified>
</cp:coreProperties>
</file>