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4C9D" w:rsidRDefault="00A17455">
      <w:pPr>
        <w:rPr>
          <w:sz w:val="28"/>
          <w:szCs w:val="28"/>
        </w:rPr>
      </w:pPr>
      <w:r w:rsidRPr="00704C9D">
        <w:rPr>
          <w:sz w:val="28"/>
          <w:szCs w:val="28"/>
        </w:rPr>
        <w:t xml:space="preserve">Доводим  до Вашего сведения, что в управление по развитию потребительского рынка департамента экономического развития области поступила информация Управления Роспотребнадзора по Белгородской области о выявленных фактах несоответствия продукции заявленным требованиям </w:t>
      </w:r>
      <w:r w:rsidR="00704C9D" w:rsidRPr="00704C9D">
        <w:rPr>
          <w:sz w:val="28"/>
          <w:szCs w:val="28"/>
        </w:rPr>
        <w:t>безопасности</w:t>
      </w:r>
      <w:r w:rsidRPr="00704C9D">
        <w:rPr>
          <w:sz w:val="28"/>
          <w:szCs w:val="28"/>
        </w:rPr>
        <w:t>:</w:t>
      </w:r>
    </w:p>
    <w:p w:rsidR="00A17455" w:rsidRPr="00704C9D" w:rsidRDefault="00A17455">
      <w:pPr>
        <w:rPr>
          <w:sz w:val="28"/>
          <w:szCs w:val="28"/>
        </w:rPr>
      </w:pPr>
      <w:r w:rsidRPr="00704C9D">
        <w:rPr>
          <w:sz w:val="28"/>
          <w:szCs w:val="28"/>
        </w:rPr>
        <w:t xml:space="preserve">  -туфли женские арт. </w:t>
      </w:r>
      <w:r w:rsidRPr="00704C9D">
        <w:rPr>
          <w:sz w:val="28"/>
          <w:szCs w:val="28"/>
          <w:lang w:val="en-US"/>
        </w:rPr>
        <w:t>LD</w:t>
      </w:r>
      <w:r w:rsidR="00704C9D">
        <w:rPr>
          <w:sz w:val="28"/>
          <w:szCs w:val="28"/>
        </w:rPr>
        <w:t xml:space="preserve"> 185,</w:t>
      </w:r>
      <w:r w:rsidRPr="00704C9D">
        <w:rPr>
          <w:sz w:val="28"/>
          <w:szCs w:val="28"/>
        </w:rPr>
        <w:t xml:space="preserve"> Цвет бежевый, размер 40, искусственный лак (</w:t>
      </w:r>
      <w:proofErr w:type="spellStart"/>
      <w:r w:rsidRPr="00704C9D">
        <w:rPr>
          <w:sz w:val="28"/>
          <w:szCs w:val="28"/>
        </w:rPr>
        <w:t>изг</w:t>
      </w:r>
      <w:proofErr w:type="spellEnd"/>
      <w:r w:rsidRPr="00704C9D">
        <w:rPr>
          <w:sz w:val="28"/>
          <w:szCs w:val="28"/>
        </w:rPr>
        <w:t xml:space="preserve">.: </w:t>
      </w:r>
      <w:r w:rsidRPr="00704C9D">
        <w:rPr>
          <w:sz w:val="28"/>
          <w:szCs w:val="28"/>
          <w:lang w:val="en-US"/>
        </w:rPr>
        <w:t>SHANGHAI</w:t>
      </w:r>
      <w:r w:rsidRPr="00704C9D">
        <w:rPr>
          <w:sz w:val="28"/>
          <w:szCs w:val="28"/>
        </w:rPr>
        <w:t xml:space="preserve"> </w:t>
      </w:r>
      <w:r w:rsidRPr="00704C9D">
        <w:rPr>
          <w:sz w:val="28"/>
          <w:szCs w:val="28"/>
          <w:lang w:val="en-US"/>
        </w:rPr>
        <w:t>ZHENMENG</w:t>
      </w:r>
      <w:r w:rsidRPr="00704C9D">
        <w:rPr>
          <w:sz w:val="28"/>
          <w:szCs w:val="28"/>
        </w:rPr>
        <w:t xml:space="preserve"> </w:t>
      </w:r>
      <w:r w:rsidRPr="00704C9D">
        <w:rPr>
          <w:sz w:val="28"/>
          <w:szCs w:val="28"/>
          <w:lang w:val="en-US"/>
        </w:rPr>
        <w:t>SHOES</w:t>
      </w:r>
      <w:r w:rsidRPr="00704C9D">
        <w:rPr>
          <w:sz w:val="28"/>
          <w:szCs w:val="28"/>
        </w:rPr>
        <w:t xml:space="preserve"> </w:t>
      </w:r>
      <w:r w:rsidRPr="00704C9D">
        <w:rPr>
          <w:sz w:val="28"/>
          <w:szCs w:val="28"/>
          <w:lang w:val="en-US"/>
        </w:rPr>
        <w:t>CO</w:t>
      </w:r>
      <w:r w:rsidRPr="00704C9D">
        <w:rPr>
          <w:sz w:val="28"/>
          <w:szCs w:val="28"/>
        </w:rPr>
        <w:t xml:space="preserve"> </w:t>
      </w:r>
      <w:r w:rsidRPr="00704C9D">
        <w:rPr>
          <w:sz w:val="28"/>
          <w:szCs w:val="28"/>
          <w:lang w:val="en-US"/>
        </w:rPr>
        <w:t>LTD</w:t>
      </w:r>
      <w:r w:rsidRPr="00704C9D">
        <w:rPr>
          <w:sz w:val="28"/>
          <w:szCs w:val="28"/>
        </w:rPr>
        <w:t xml:space="preserve">, юр. адрес: 398 </w:t>
      </w:r>
      <w:r w:rsidRPr="00704C9D">
        <w:rPr>
          <w:sz w:val="28"/>
          <w:szCs w:val="28"/>
          <w:lang w:val="en-US"/>
        </w:rPr>
        <w:t>PUTUO</w:t>
      </w:r>
      <w:r w:rsidRPr="00704C9D">
        <w:rPr>
          <w:sz w:val="28"/>
          <w:szCs w:val="28"/>
        </w:rPr>
        <w:t xml:space="preserve"> </w:t>
      </w:r>
      <w:r w:rsidRPr="00704C9D">
        <w:rPr>
          <w:sz w:val="28"/>
          <w:szCs w:val="28"/>
          <w:lang w:val="en-US"/>
        </w:rPr>
        <w:t>ROAD</w:t>
      </w:r>
      <w:r w:rsidRPr="00704C9D">
        <w:rPr>
          <w:sz w:val="28"/>
          <w:szCs w:val="28"/>
        </w:rPr>
        <w:t xml:space="preserve">, </w:t>
      </w:r>
      <w:r w:rsidRPr="00704C9D">
        <w:rPr>
          <w:sz w:val="28"/>
          <w:szCs w:val="28"/>
          <w:lang w:val="en-US"/>
        </w:rPr>
        <w:t>PUDONG</w:t>
      </w:r>
      <w:r w:rsidRPr="00704C9D">
        <w:rPr>
          <w:sz w:val="28"/>
          <w:szCs w:val="28"/>
        </w:rPr>
        <w:t xml:space="preserve"> </w:t>
      </w:r>
      <w:r w:rsidRPr="00704C9D">
        <w:rPr>
          <w:sz w:val="28"/>
          <w:szCs w:val="28"/>
          <w:lang w:val="en-US"/>
        </w:rPr>
        <w:t>SHANGHAI</w:t>
      </w:r>
      <w:r w:rsidRPr="00704C9D">
        <w:rPr>
          <w:sz w:val="28"/>
          <w:szCs w:val="28"/>
        </w:rPr>
        <w:t xml:space="preserve">, </w:t>
      </w:r>
      <w:r w:rsidRPr="00704C9D">
        <w:rPr>
          <w:sz w:val="28"/>
          <w:szCs w:val="28"/>
          <w:lang w:val="en-US"/>
        </w:rPr>
        <w:t>CHIN</w:t>
      </w:r>
      <w:r w:rsidRPr="00704C9D">
        <w:rPr>
          <w:sz w:val="28"/>
          <w:szCs w:val="28"/>
        </w:rPr>
        <w:t xml:space="preserve"> ) страна-производитель </w:t>
      </w:r>
      <w:proofErr w:type="gramStart"/>
      <w:r w:rsidRPr="00704C9D">
        <w:rPr>
          <w:sz w:val="28"/>
          <w:szCs w:val="28"/>
        </w:rPr>
        <w:t>–К</w:t>
      </w:r>
      <w:proofErr w:type="gramEnd"/>
      <w:r w:rsidRPr="00704C9D">
        <w:rPr>
          <w:sz w:val="28"/>
          <w:szCs w:val="28"/>
        </w:rPr>
        <w:t xml:space="preserve">итай, поставщик: </w:t>
      </w:r>
      <w:proofErr w:type="gramStart"/>
      <w:r w:rsidRPr="00704C9D">
        <w:rPr>
          <w:sz w:val="28"/>
          <w:szCs w:val="28"/>
        </w:rPr>
        <w:t xml:space="preserve">ООО «Торговый дом </w:t>
      </w:r>
      <w:proofErr w:type="spellStart"/>
      <w:r w:rsidRPr="00704C9D">
        <w:rPr>
          <w:sz w:val="28"/>
          <w:szCs w:val="28"/>
        </w:rPr>
        <w:t>Нертис</w:t>
      </w:r>
      <w:proofErr w:type="spellEnd"/>
      <w:r w:rsidRPr="00704C9D">
        <w:rPr>
          <w:sz w:val="28"/>
          <w:szCs w:val="28"/>
        </w:rPr>
        <w:t>», адрес: 111123, РФ, г. Москва, шоссе</w:t>
      </w:r>
      <w:r w:rsidR="006E3846" w:rsidRPr="00704C9D">
        <w:rPr>
          <w:sz w:val="28"/>
          <w:szCs w:val="28"/>
        </w:rPr>
        <w:t xml:space="preserve"> Энтузиастов, д. 56, офис 104).</w:t>
      </w:r>
      <w:proofErr w:type="gramEnd"/>
      <w:r w:rsidR="006E3846" w:rsidRPr="00704C9D">
        <w:rPr>
          <w:sz w:val="28"/>
          <w:szCs w:val="28"/>
        </w:rPr>
        <w:t xml:space="preserve"> </w:t>
      </w:r>
      <w:r w:rsidR="00704C9D">
        <w:rPr>
          <w:sz w:val="28"/>
          <w:szCs w:val="28"/>
        </w:rPr>
        <w:t xml:space="preserve"> </w:t>
      </w:r>
      <w:r w:rsidR="006E3846" w:rsidRPr="00704C9D">
        <w:rPr>
          <w:sz w:val="28"/>
          <w:szCs w:val="28"/>
        </w:rPr>
        <w:t xml:space="preserve">Сопроводительные документы: счет-фактура № 6608 от 14.12.2016, декларация о соответствии ТС № </w:t>
      </w:r>
      <w:r w:rsidR="006E3846" w:rsidRPr="00704C9D">
        <w:rPr>
          <w:sz w:val="28"/>
          <w:szCs w:val="28"/>
          <w:lang w:val="en-US"/>
        </w:rPr>
        <w:t>RU</w:t>
      </w:r>
      <w:r w:rsidR="006E3846" w:rsidRPr="00704C9D">
        <w:rPr>
          <w:sz w:val="28"/>
          <w:szCs w:val="28"/>
        </w:rPr>
        <w:t xml:space="preserve"> </w:t>
      </w:r>
      <w:proofErr w:type="gramStart"/>
      <w:r w:rsidR="006E3846" w:rsidRPr="00704C9D">
        <w:rPr>
          <w:sz w:val="28"/>
          <w:szCs w:val="28"/>
        </w:rPr>
        <w:t>Д</w:t>
      </w:r>
      <w:proofErr w:type="gramEnd"/>
      <w:r w:rsidR="006E3846" w:rsidRPr="00704C9D">
        <w:rPr>
          <w:sz w:val="28"/>
          <w:szCs w:val="28"/>
        </w:rPr>
        <w:t>-</w:t>
      </w:r>
      <w:r w:rsidR="006E3846" w:rsidRPr="00704C9D">
        <w:rPr>
          <w:sz w:val="28"/>
          <w:szCs w:val="28"/>
          <w:lang w:val="en-US"/>
        </w:rPr>
        <w:t>CH</w:t>
      </w:r>
      <w:r w:rsidR="006E3846" w:rsidRPr="00704C9D">
        <w:rPr>
          <w:sz w:val="28"/>
          <w:szCs w:val="28"/>
        </w:rPr>
        <w:t>.</w:t>
      </w:r>
      <w:r w:rsidR="006E3846" w:rsidRPr="00704C9D">
        <w:rPr>
          <w:sz w:val="28"/>
          <w:szCs w:val="28"/>
          <w:lang w:val="en-US"/>
        </w:rPr>
        <w:t>AH</w:t>
      </w:r>
      <w:r w:rsidR="006E3846" w:rsidRPr="00704C9D">
        <w:rPr>
          <w:sz w:val="28"/>
          <w:szCs w:val="28"/>
        </w:rPr>
        <w:t xml:space="preserve"> 77.</w:t>
      </w:r>
      <w:r w:rsidR="006E3846" w:rsidRPr="00704C9D">
        <w:rPr>
          <w:sz w:val="28"/>
          <w:szCs w:val="28"/>
          <w:lang w:val="en-US"/>
        </w:rPr>
        <w:t>B</w:t>
      </w:r>
      <w:r w:rsidR="006E3846" w:rsidRPr="00704C9D">
        <w:rPr>
          <w:sz w:val="28"/>
          <w:szCs w:val="28"/>
        </w:rPr>
        <w:t xml:space="preserve"> 08004 </w:t>
      </w:r>
      <w:r w:rsidR="006E3846" w:rsidRPr="00704C9D">
        <w:rPr>
          <w:sz w:val="28"/>
          <w:szCs w:val="28"/>
          <w:lang w:val="en-US"/>
        </w:rPr>
        <w:t>JN</w:t>
      </w:r>
      <w:r w:rsidR="006E3846" w:rsidRPr="00704C9D">
        <w:rPr>
          <w:sz w:val="28"/>
          <w:szCs w:val="28"/>
        </w:rPr>
        <w:t xml:space="preserve"> 16.08.2016 г.</w:t>
      </w:r>
    </w:p>
    <w:p w:rsidR="006E3846" w:rsidRPr="00704C9D" w:rsidRDefault="006E3846">
      <w:pPr>
        <w:rPr>
          <w:sz w:val="28"/>
          <w:szCs w:val="28"/>
        </w:rPr>
      </w:pPr>
      <w:r w:rsidRPr="00704C9D">
        <w:rPr>
          <w:sz w:val="28"/>
          <w:szCs w:val="28"/>
        </w:rPr>
        <w:t xml:space="preserve"> Согласно результатам проведенных лабораторных исследований (протокол исследований продукции ФБУЗ «Центр гигиены и эпидемиологии в Мурманской области» от 15.03.2017 г. № 4076/62/01/06.5, экспертное заключение от 15.03.2017 № 03-35-862), установлено, что исследованные образцы обуви не со</w:t>
      </w:r>
      <w:r w:rsidR="00704C9D" w:rsidRPr="00704C9D">
        <w:rPr>
          <w:sz w:val="28"/>
          <w:szCs w:val="28"/>
        </w:rPr>
        <w:t>ответствуют требованиям безопас</w:t>
      </w:r>
      <w:r w:rsidRPr="00704C9D">
        <w:rPr>
          <w:sz w:val="28"/>
          <w:szCs w:val="28"/>
        </w:rPr>
        <w:t xml:space="preserve">ности </w:t>
      </w:r>
      <w:proofErr w:type="gramStart"/>
      <w:r w:rsidRPr="00704C9D">
        <w:rPr>
          <w:sz w:val="28"/>
          <w:szCs w:val="28"/>
        </w:rPr>
        <w:t>ТР</w:t>
      </w:r>
      <w:proofErr w:type="gramEnd"/>
      <w:r w:rsidRPr="00704C9D">
        <w:rPr>
          <w:sz w:val="28"/>
          <w:szCs w:val="28"/>
        </w:rPr>
        <w:t xml:space="preserve"> ТС 017/2011 «</w:t>
      </w:r>
      <w:r w:rsidR="00704C9D" w:rsidRPr="00704C9D">
        <w:rPr>
          <w:sz w:val="28"/>
          <w:szCs w:val="28"/>
        </w:rPr>
        <w:t xml:space="preserve"> О безопасности продукции легкой промышленности» по индексу токсичности (индекс  токсичности в исследованных образцах составил 35%, что не соответствует нормативному показателю (от 70 до 120%), содержание формальдегида в воздушной среде составило 0,033 мг/м</w:t>
      </w:r>
      <w:proofErr w:type="gramStart"/>
      <w:r w:rsidR="00704C9D" w:rsidRPr="00704C9D">
        <w:rPr>
          <w:sz w:val="28"/>
          <w:szCs w:val="28"/>
        </w:rPr>
        <w:t>.к</w:t>
      </w:r>
      <w:proofErr w:type="gramEnd"/>
      <w:r w:rsidR="00704C9D" w:rsidRPr="00704C9D">
        <w:rPr>
          <w:sz w:val="28"/>
          <w:szCs w:val="28"/>
        </w:rPr>
        <w:t>уб, при допустимых значениях не более 0,003 мг/м.куб, содержание формальдегида в водной среде составило 106 мкг/г при допустимом значении  не более 75 мкг/г.</w:t>
      </w:r>
    </w:p>
    <w:sectPr w:rsidR="006E3846" w:rsidRPr="0070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455"/>
    <w:rsid w:val="006E3846"/>
    <w:rsid w:val="00704C9D"/>
    <w:rsid w:val="00A1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2017-05-16T06:42:00Z</dcterms:created>
  <dcterms:modified xsi:type="dcterms:W3CDTF">2017-05-16T07:12:00Z</dcterms:modified>
</cp:coreProperties>
</file>