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6E" w:rsidRDefault="0024226E" w:rsidP="0024226E">
      <w:pPr>
        <w:pStyle w:val="a3"/>
        <w:shd w:val="clear" w:color="auto" w:fill="FFFFFF"/>
        <w:spacing w:before="0" w:beforeAutospacing="0" w:after="300" w:afterAutospacing="0" w:line="360" w:lineRule="atLeast"/>
        <w:outlineLvl w:val="3"/>
        <w:rPr>
          <w:rFonts w:ascii="Verdana" w:hAnsi="Verdana"/>
          <w:i/>
          <w:iCs/>
          <w:color w:val="1D2127"/>
          <w:sz w:val="38"/>
          <w:szCs w:val="38"/>
        </w:rPr>
      </w:pPr>
      <w:r>
        <w:rPr>
          <w:rFonts w:ascii="Verdana" w:hAnsi="Verdana"/>
          <w:i/>
          <w:iCs/>
          <w:color w:val="1D2127"/>
          <w:sz w:val="38"/>
          <w:szCs w:val="38"/>
        </w:rPr>
        <w:t xml:space="preserve">Работы на  общественных территориях: парк </w:t>
      </w:r>
      <w:proofErr w:type="spellStart"/>
      <w:r>
        <w:rPr>
          <w:rFonts w:ascii="Verdana" w:hAnsi="Verdana"/>
          <w:i/>
          <w:iCs/>
          <w:color w:val="1D2127"/>
          <w:sz w:val="38"/>
          <w:szCs w:val="38"/>
        </w:rPr>
        <w:t>ул</w:t>
      </w:r>
      <w:proofErr w:type="gramStart"/>
      <w:r>
        <w:rPr>
          <w:rFonts w:ascii="Verdana" w:hAnsi="Verdana"/>
          <w:i/>
          <w:iCs/>
          <w:color w:val="1D2127"/>
          <w:sz w:val="38"/>
          <w:szCs w:val="38"/>
        </w:rPr>
        <w:t>.В</w:t>
      </w:r>
      <w:proofErr w:type="gramEnd"/>
      <w:r>
        <w:rPr>
          <w:rFonts w:ascii="Verdana" w:hAnsi="Verdana"/>
          <w:i/>
          <w:iCs/>
          <w:color w:val="1D2127"/>
          <w:sz w:val="38"/>
          <w:szCs w:val="38"/>
        </w:rPr>
        <w:t>олотовская</w:t>
      </w:r>
      <w:proofErr w:type="spellEnd"/>
      <w:r>
        <w:rPr>
          <w:rFonts w:ascii="Verdana" w:hAnsi="Verdana"/>
          <w:i/>
          <w:iCs/>
          <w:color w:val="1D2127"/>
          <w:sz w:val="38"/>
          <w:szCs w:val="38"/>
        </w:rPr>
        <w:t xml:space="preserve"> и </w:t>
      </w:r>
      <w:proofErr w:type="spellStart"/>
      <w:r>
        <w:rPr>
          <w:rFonts w:ascii="Verdana" w:hAnsi="Verdana"/>
          <w:i/>
          <w:iCs/>
          <w:color w:val="1D2127"/>
          <w:sz w:val="38"/>
          <w:szCs w:val="38"/>
        </w:rPr>
        <w:t>ул.Волотовская</w:t>
      </w:r>
      <w:proofErr w:type="spellEnd"/>
      <w:r>
        <w:rPr>
          <w:rFonts w:ascii="Verdana" w:hAnsi="Verdana"/>
          <w:i/>
          <w:iCs/>
          <w:color w:val="1D2127"/>
          <w:sz w:val="38"/>
          <w:szCs w:val="38"/>
        </w:rPr>
        <w:t xml:space="preserve"> ведутся в рамках партийного проекта «Городская среда». 10 августа в поселке Чернянка депутаты от ЕР совместно с секретарем Чернянского местного отделения партии Лидией Овсянниковой посетят улицу </w:t>
      </w:r>
      <w:proofErr w:type="spellStart"/>
      <w:r>
        <w:rPr>
          <w:rFonts w:ascii="Verdana" w:hAnsi="Verdana"/>
          <w:i/>
          <w:iCs/>
          <w:color w:val="1D2127"/>
          <w:sz w:val="38"/>
          <w:szCs w:val="38"/>
        </w:rPr>
        <w:t>Волотовская</w:t>
      </w:r>
      <w:proofErr w:type="spellEnd"/>
      <w:r>
        <w:rPr>
          <w:rFonts w:ascii="Verdana" w:hAnsi="Verdana"/>
          <w:i/>
          <w:iCs/>
          <w:color w:val="1D2127"/>
          <w:sz w:val="38"/>
          <w:szCs w:val="38"/>
        </w:rPr>
        <w:t xml:space="preserve"> и проконтролируют ход работ по её благоустройству.</w:t>
      </w:r>
    </w:p>
    <w:p w:rsidR="0024226E" w:rsidRDefault="0024226E" w:rsidP="0024226E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Verdana" w:hAnsi="Verdana"/>
          <w:color w:val="777777"/>
          <w:sz w:val="21"/>
          <w:szCs w:val="21"/>
        </w:rPr>
      </w:pPr>
      <w:r>
        <w:rPr>
          <w:rFonts w:ascii="Verdana" w:hAnsi="Verdana"/>
          <w:color w:val="777777"/>
          <w:sz w:val="21"/>
          <w:szCs w:val="21"/>
        </w:rPr>
        <w:t xml:space="preserve">На сегодняшний день работы по благоустройству общественных территорий выполнены на 56%: уложен асфальт по </w:t>
      </w:r>
      <w:proofErr w:type="spellStart"/>
      <w:r>
        <w:rPr>
          <w:rFonts w:ascii="Verdana" w:hAnsi="Verdana"/>
          <w:color w:val="777777"/>
          <w:sz w:val="21"/>
          <w:szCs w:val="21"/>
        </w:rPr>
        <w:t>ул</w:t>
      </w:r>
      <w:proofErr w:type="gramStart"/>
      <w:r>
        <w:rPr>
          <w:rFonts w:ascii="Verdana" w:hAnsi="Verdana"/>
          <w:color w:val="777777"/>
          <w:sz w:val="21"/>
          <w:szCs w:val="21"/>
        </w:rPr>
        <w:t>.В</w:t>
      </w:r>
      <w:proofErr w:type="gramEnd"/>
      <w:r>
        <w:rPr>
          <w:rFonts w:ascii="Verdana" w:hAnsi="Verdana"/>
          <w:color w:val="777777"/>
          <w:sz w:val="21"/>
          <w:szCs w:val="21"/>
        </w:rPr>
        <w:t>олотовская</w:t>
      </w:r>
      <w:proofErr w:type="spellEnd"/>
      <w:r>
        <w:rPr>
          <w:rFonts w:ascii="Verdana" w:hAnsi="Verdana"/>
          <w:color w:val="777777"/>
          <w:sz w:val="21"/>
          <w:szCs w:val="21"/>
        </w:rPr>
        <w:t>, подготовили основания спортивной и детской площадок под укладку резинового покрытия. Начаты работы по укладке тротуарной плитки, сообщает пресс-служба партии «Единая Россия».</w:t>
      </w:r>
    </w:p>
    <w:p w:rsidR="0024226E" w:rsidRDefault="0024226E" w:rsidP="0024226E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Verdana" w:hAnsi="Verdana"/>
          <w:color w:val="777777"/>
          <w:sz w:val="21"/>
          <w:szCs w:val="21"/>
        </w:rPr>
      </w:pPr>
      <w:r>
        <w:rPr>
          <w:rFonts w:ascii="Verdana" w:hAnsi="Verdana"/>
          <w:color w:val="777777"/>
          <w:sz w:val="21"/>
          <w:szCs w:val="21"/>
        </w:rPr>
        <w:t xml:space="preserve">Всего в рамках партийного проекта в 2018 году в </w:t>
      </w:r>
      <w:proofErr w:type="spellStart"/>
      <w:r>
        <w:rPr>
          <w:rFonts w:ascii="Verdana" w:hAnsi="Verdana"/>
          <w:color w:val="777777"/>
          <w:sz w:val="21"/>
          <w:szCs w:val="21"/>
        </w:rPr>
        <w:t>Чернянском</w:t>
      </w:r>
      <w:proofErr w:type="spellEnd"/>
      <w:r>
        <w:rPr>
          <w:rFonts w:ascii="Verdana" w:hAnsi="Verdana"/>
          <w:color w:val="777777"/>
          <w:sz w:val="21"/>
          <w:szCs w:val="21"/>
        </w:rPr>
        <w:t xml:space="preserve"> районе будет благоустроено 3 дворовых и 2 общественных территории. Общий объем финансирования составит более 25 </w:t>
      </w:r>
      <w:proofErr w:type="spellStart"/>
      <w:r>
        <w:rPr>
          <w:rFonts w:ascii="Verdana" w:hAnsi="Verdana"/>
          <w:color w:val="777777"/>
          <w:sz w:val="21"/>
          <w:szCs w:val="21"/>
        </w:rPr>
        <w:t>млн</w:t>
      </w:r>
      <w:proofErr w:type="spellEnd"/>
      <w:r>
        <w:rPr>
          <w:rFonts w:ascii="Verdana" w:hAnsi="Verdana"/>
          <w:color w:val="777777"/>
          <w:sz w:val="21"/>
          <w:szCs w:val="21"/>
        </w:rPr>
        <w:t xml:space="preserve"> рублей. Партийный проект «Единой России» «Городская среда», сроки реализации которого рассчитаны с 2017 по 2022 годы, занимается благоустройством дворов и мест массового отдыха в регионах и муниципалитетах. Главная цель партийного проекта — создание благоприятной современной городской среды, повышение удовлетворенности жителей ее качеством.</w:t>
      </w:r>
    </w:p>
    <w:p w:rsidR="002C2722" w:rsidRDefault="002C2722"/>
    <w:sectPr w:rsidR="002C2722" w:rsidSect="002C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26E"/>
    <w:rsid w:val="0024226E"/>
    <w:rsid w:val="002C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2018-08-30T10:42:00Z</dcterms:created>
  <dcterms:modified xsi:type="dcterms:W3CDTF">2018-08-30T10:46:00Z</dcterms:modified>
</cp:coreProperties>
</file>