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6"/>
        <w:tblpPr w:leftFromText="180" w:rightFromText="180" w:horzAnchor="margin" w:tblpY="-285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977"/>
        <w:gridCol w:w="2835"/>
        <w:gridCol w:w="2977"/>
      </w:tblGrid>
      <w:tr w:rsidR="00AB7A21" w:rsidTr="00AB7A21">
        <w:trPr>
          <w:trHeight w:val="2546"/>
        </w:trPr>
        <w:tc>
          <w:tcPr>
            <w:tcW w:w="2977" w:type="dxa"/>
          </w:tcPr>
          <w:p w:rsidR="00AB7A21" w:rsidRDefault="00AB7A21" w:rsidP="00AB7A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УТВЕРЖДАЮ »</w:t>
            </w:r>
          </w:p>
          <w:p w:rsidR="00AB7A21" w:rsidRDefault="00AB7A21" w:rsidP="00AB7A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Начальник по делам молодежи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AB7A21" w:rsidRDefault="00AB7A21" w:rsidP="00AB7A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_______________________</w:t>
            </w:r>
          </w:p>
          <w:p w:rsidR="00AB7A21" w:rsidRPr="000C4D8E" w:rsidRDefault="00AB7A21" w:rsidP="00AB7A2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А.Н. Потапова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 xml:space="preserve"> «_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марта 2017 года</w:t>
            </w:r>
          </w:p>
        </w:tc>
        <w:tc>
          <w:tcPr>
            <w:tcW w:w="2835" w:type="dxa"/>
          </w:tcPr>
          <w:p w:rsidR="00AB7A21" w:rsidRDefault="00AB7A21" w:rsidP="00AB7A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УТВЕРЖДАЮ »</w:t>
            </w:r>
          </w:p>
          <w:p w:rsidR="00AB7A21" w:rsidRDefault="00AB7A21" w:rsidP="00AB7A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Директор </w:t>
            </w:r>
          </w:p>
          <w:p w:rsidR="00AB7A21" w:rsidRDefault="00AB7A21" w:rsidP="00AB7A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МАУ «Центр молодежных инициатив»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</w:r>
          </w:p>
          <w:p w:rsidR="00AB7A21" w:rsidRDefault="00AB7A21" w:rsidP="00AB7A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</w:t>
            </w:r>
          </w:p>
          <w:p w:rsidR="00AB7A21" w:rsidRDefault="00AB7A21" w:rsidP="00AB7A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В.Н. Вербицкий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 марта 2017 года</w:t>
            </w:r>
          </w:p>
        </w:tc>
        <w:tc>
          <w:tcPr>
            <w:tcW w:w="2977" w:type="dxa"/>
          </w:tcPr>
          <w:p w:rsidR="00AB7A21" w:rsidRDefault="00AB7A21" w:rsidP="00AB7A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 СОГЛАСОВАНО »</w:t>
            </w:r>
          </w:p>
          <w:p w:rsidR="00AB7A21" w:rsidRDefault="00AB7A21" w:rsidP="00AB7A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заместитель главы администрации</w:t>
            </w:r>
          </w:p>
          <w:p w:rsidR="00AB7A21" w:rsidRDefault="00AB7A21" w:rsidP="00AB7A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Чернянского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района по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социальной</w:t>
            </w:r>
            <w:proofErr w:type="gramEnd"/>
          </w:p>
          <w:p w:rsidR="00AB7A21" w:rsidRDefault="00AB7A21" w:rsidP="00AB7A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политике </w:t>
            </w:r>
          </w:p>
          <w:p w:rsidR="00AB7A21" w:rsidRDefault="00AB7A21" w:rsidP="00AB7A21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___________________  Т.И. Рыка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_» марта 2017 года</w:t>
            </w:r>
          </w:p>
          <w:p w:rsidR="00AB7A21" w:rsidRDefault="00AB7A21" w:rsidP="00AB7A2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</w:tbl>
    <w:p w:rsidR="00D25381" w:rsidRDefault="00D25381" w:rsidP="0054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A21" w:rsidRDefault="00AB7A21" w:rsidP="0054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A21" w:rsidRDefault="00AB7A21" w:rsidP="0054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A21" w:rsidRDefault="00AB7A21" w:rsidP="0054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A21" w:rsidRDefault="00AB7A21" w:rsidP="0054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A21" w:rsidRDefault="00AB7A21" w:rsidP="0054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A21" w:rsidRDefault="00AB7A21" w:rsidP="0054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A21" w:rsidRDefault="00AB7A21" w:rsidP="0054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7A21" w:rsidRDefault="00AB7A21" w:rsidP="0054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0FBE" w:rsidRPr="00540FBE" w:rsidRDefault="00540FBE" w:rsidP="0054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BE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40FBE" w:rsidRPr="00540FBE" w:rsidRDefault="00540FBE" w:rsidP="00540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FB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8F0C03">
        <w:rPr>
          <w:rFonts w:ascii="Times New Roman" w:hAnsi="Times New Roman" w:cs="Times New Roman"/>
          <w:b/>
          <w:sz w:val="28"/>
          <w:szCs w:val="28"/>
        </w:rPr>
        <w:t>К</w:t>
      </w:r>
      <w:r w:rsidRPr="00540FBE">
        <w:rPr>
          <w:rFonts w:ascii="Times New Roman" w:hAnsi="Times New Roman" w:cs="Times New Roman"/>
          <w:b/>
          <w:sz w:val="28"/>
          <w:szCs w:val="28"/>
        </w:rPr>
        <w:t xml:space="preserve">онкурсе по формированию состава </w:t>
      </w:r>
      <w:r w:rsidR="00D626C5">
        <w:rPr>
          <w:rFonts w:ascii="Times New Roman" w:hAnsi="Times New Roman" w:cs="Times New Roman"/>
          <w:b/>
          <w:sz w:val="28"/>
          <w:szCs w:val="28"/>
        </w:rPr>
        <w:t>Молодежной доски п</w:t>
      </w:r>
      <w:r w:rsidR="006E06F8">
        <w:rPr>
          <w:rFonts w:ascii="Times New Roman" w:hAnsi="Times New Roman" w:cs="Times New Roman"/>
          <w:b/>
          <w:sz w:val="28"/>
          <w:szCs w:val="28"/>
        </w:rPr>
        <w:t xml:space="preserve">очета </w:t>
      </w:r>
      <w:proofErr w:type="spellStart"/>
      <w:r w:rsidR="006E06F8">
        <w:rPr>
          <w:rFonts w:ascii="Times New Roman" w:hAnsi="Times New Roman" w:cs="Times New Roman"/>
          <w:b/>
          <w:sz w:val="28"/>
          <w:szCs w:val="28"/>
        </w:rPr>
        <w:t>Чернянского</w:t>
      </w:r>
      <w:proofErr w:type="spellEnd"/>
      <w:r w:rsidR="006E06F8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  <w:r w:rsidR="00C57068">
        <w:rPr>
          <w:rFonts w:ascii="Times New Roman" w:hAnsi="Times New Roman" w:cs="Times New Roman"/>
          <w:b/>
          <w:sz w:val="28"/>
          <w:szCs w:val="28"/>
        </w:rPr>
        <w:t xml:space="preserve"> в 2017 году</w:t>
      </w:r>
    </w:p>
    <w:p w:rsidR="006E06F8" w:rsidRDefault="006E06F8" w:rsidP="006E0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06F8" w:rsidRPr="006E06F8" w:rsidRDefault="006E06F8" w:rsidP="006E06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06F8">
        <w:rPr>
          <w:rFonts w:ascii="Times New Roman" w:hAnsi="Times New Roman" w:cs="Times New Roman"/>
          <w:b/>
          <w:sz w:val="28"/>
          <w:szCs w:val="28"/>
        </w:rPr>
        <w:t>I. Общие положения</w:t>
      </w:r>
    </w:p>
    <w:p w:rsidR="006E06F8" w:rsidRPr="006E06F8" w:rsidRDefault="006E06F8" w:rsidP="006E06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E06F8" w:rsidRPr="006E06F8" w:rsidRDefault="006E06F8" w:rsidP="006E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F8">
        <w:rPr>
          <w:rFonts w:ascii="Times New Roman" w:hAnsi="Times New Roman" w:cs="Times New Roman"/>
          <w:sz w:val="28"/>
          <w:szCs w:val="28"/>
        </w:rPr>
        <w:t xml:space="preserve">1.1. </w:t>
      </w:r>
      <w:r w:rsidRPr="006E06F8">
        <w:rPr>
          <w:rFonts w:ascii="Times New Roman" w:hAnsi="Times New Roman" w:cs="Times New Roman"/>
          <w:sz w:val="28"/>
          <w:szCs w:val="28"/>
        </w:rPr>
        <w:tab/>
        <w:t xml:space="preserve">Настоящее Положение регулирует порядок организации и проведения конкурса по формированию состава </w:t>
      </w:r>
      <w:r w:rsidR="00D626C5">
        <w:rPr>
          <w:rFonts w:ascii="Times New Roman" w:hAnsi="Times New Roman" w:cs="Times New Roman"/>
          <w:sz w:val="28"/>
          <w:szCs w:val="28"/>
        </w:rPr>
        <w:t xml:space="preserve">Молодежной доски почета </w:t>
      </w:r>
      <w:proofErr w:type="spellStart"/>
      <w:r w:rsidR="00D626C5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D626C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487193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Pr="006E06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E06F8" w:rsidRDefault="00D626C5" w:rsidP="006E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6E06F8" w:rsidRPr="006E06F8">
        <w:rPr>
          <w:rFonts w:ascii="Times New Roman" w:hAnsi="Times New Roman" w:cs="Times New Roman"/>
          <w:sz w:val="28"/>
          <w:szCs w:val="28"/>
        </w:rPr>
        <w:t xml:space="preserve">Конкурс по формированию состава </w:t>
      </w:r>
      <w:r>
        <w:rPr>
          <w:rFonts w:ascii="Times New Roman" w:hAnsi="Times New Roman" w:cs="Times New Roman"/>
          <w:sz w:val="28"/>
          <w:szCs w:val="28"/>
        </w:rPr>
        <w:t xml:space="preserve">Молодежной доски почета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6E06F8" w:rsidRPr="006E06F8">
        <w:rPr>
          <w:rFonts w:ascii="Times New Roman" w:hAnsi="Times New Roman" w:cs="Times New Roman"/>
          <w:sz w:val="28"/>
          <w:szCs w:val="28"/>
        </w:rPr>
        <w:t xml:space="preserve"> (далее - конкурс) проводится в целях формирования </w:t>
      </w:r>
      <w:r>
        <w:rPr>
          <w:rFonts w:ascii="Times New Roman" w:hAnsi="Times New Roman" w:cs="Times New Roman"/>
          <w:sz w:val="28"/>
          <w:szCs w:val="28"/>
        </w:rPr>
        <w:t xml:space="preserve">системы </w:t>
      </w:r>
      <w:r w:rsidRPr="00D626C5">
        <w:rPr>
          <w:rFonts w:ascii="Times New Roman" w:hAnsi="Times New Roman" w:cs="Times New Roman"/>
          <w:sz w:val="28"/>
          <w:szCs w:val="28"/>
        </w:rPr>
        <w:t>поощрения граждан в возрасте от 14 до 35 лет включительно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626C5">
        <w:rPr>
          <w:rFonts w:ascii="Times New Roman" w:hAnsi="Times New Roman" w:cs="Times New Roman"/>
          <w:sz w:val="28"/>
          <w:szCs w:val="28"/>
        </w:rPr>
        <w:t xml:space="preserve">внесших значительный вклад в развитие молодежной политики </w:t>
      </w:r>
      <w:proofErr w:type="spellStart"/>
      <w:r w:rsidRPr="00D626C5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D626C5">
        <w:rPr>
          <w:rFonts w:ascii="Times New Roman" w:hAnsi="Times New Roman" w:cs="Times New Roman"/>
          <w:sz w:val="28"/>
          <w:szCs w:val="28"/>
        </w:rPr>
        <w:t xml:space="preserve"> района, в социально-экономическое развитие района, в развитие местного самоуправления, добившихся наивысших показателей в учебной, научной, спортивной, творческой, производственной и общественной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Конкурс проводится</w:t>
      </w:r>
      <w:r w:rsidR="006E06F8" w:rsidRPr="006E06F8">
        <w:rPr>
          <w:rFonts w:ascii="Times New Roman" w:hAnsi="Times New Roman" w:cs="Times New Roman"/>
          <w:sz w:val="28"/>
          <w:szCs w:val="28"/>
        </w:rPr>
        <w:t xml:space="preserve"> путем отбора наиболее талантливых, перспективных и интеллектуально развитых молодых людей по ит</w:t>
      </w:r>
      <w:r w:rsidR="00E24BFE">
        <w:rPr>
          <w:rFonts w:ascii="Times New Roman" w:hAnsi="Times New Roman" w:cs="Times New Roman"/>
          <w:sz w:val="28"/>
          <w:szCs w:val="28"/>
        </w:rPr>
        <w:t>огам ко</w:t>
      </w:r>
      <w:r w:rsidR="00340ECF">
        <w:rPr>
          <w:rFonts w:ascii="Times New Roman" w:hAnsi="Times New Roman" w:cs="Times New Roman"/>
          <w:sz w:val="28"/>
          <w:szCs w:val="28"/>
        </w:rPr>
        <w:t>нкурсных испытаний по 5 номинациям</w:t>
      </w:r>
      <w:r w:rsidR="00E24BFE">
        <w:rPr>
          <w:rFonts w:ascii="Times New Roman" w:hAnsi="Times New Roman" w:cs="Times New Roman"/>
          <w:sz w:val="28"/>
          <w:szCs w:val="28"/>
        </w:rPr>
        <w:t>:</w:t>
      </w:r>
    </w:p>
    <w:p w:rsidR="00E24BFE" w:rsidRDefault="00E24BFE" w:rsidP="009C275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275E">
        <w:rPr>
          <w:rFonts w:ascii="Times New Roman" w:hAnsi="Times New Roman" w:cs="Times New Roman"/>
          <w:b/>
          <w:sz w:val="28"/>
          <w:szCs w:val="28"/>
        </w:rPr>
        <w:t>«Молодые профессионалы»</w:t>
      </w:r>
      <w:r w:rsidR="009C275E" w:rsidRPr="009C275E">
        <w:rPr>
          <w:rFonts w:ascii="Times New Roman" w:hAnsi="Times New Roman" w:cs="Times New Roman"/>
          <w:b/>
          <w:sz w:val="28"/>
          <w:szCs w:val="28"/>
        </w:rPr>
        <w:t>.</w:t>
      </w:r>
      <w:r w:rsidR="009C275E" w:rsidRPr="009C275E">
        <w:rPr>
          <w:rFonts w:ascii="Times New Roman" w:hAnsi="Times New Roman" w:cs="Times New Roman"/>
          <w:sz w:val="28"/>
          <w:szCs w:val="28"/>
        </w:rPr>
        <w:t xml:space="preserve"> </w:t>
      </w:r>
      <w:r w:rsidR="009C275E">
        <w:rPr>
          <w:rFonts w:ascii="Times New Roman" w:hAnsi="Times New Roman" w:cs="Times New Roman"/>
          <w:sz w:val="28"/>
          <w:szCs w:val="28"/>
        </w:rPr>
        <w:t xml:space="preserve">В номинации участвует работающая молодежь, достигшая особых успехов в профессиональной деятельности. </w:t>
      </w:r>
    </w:p>
    <w:p w:rsidR="00944593" w:rsidRPr="00944593" w:rsidRDefault="00E24BFE" w:rsidP="009C275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275E">
        <w:rPr>
          <w:rFonts w:ascii="Times New Roman" w:hAnsi="Times New Roman" w:cs="Times New Roman"/>
          <w:b/>
          <w:sz w:val="28"/>
          <w:szCs w:val="28"/>
        </w:rPr>
        <w:t>«Любительский спорт»</w:t>
      </w:r>
      <w:r w:rsidR="00944593" w:rsidRPr="009C275E">
        <w:rPr>
          <w:rFonts w:ascii="Times New Roman" w:hAnsi="Times New Roman" w:cs="Times New Roman"/>
          <w:b/>
          <w:sz w:val="28"/>
          <w:szCs w:val="28"/>
        </w:rPr>
        <w:t>.</w:t>
      </w:r>
      <w:r w:rsidR="00944593">
        <w:rPr>
          <w:rFonts w:ascii="Times New Roman" w:hAnsi="Times New Roman" w:cs="Times New Roman"/>
          <w:sz w:val="28"/>
          <w:szCs w:val="28"/>
        </w:rPr>
        <w:t xml:space="preserve"> </w:t>
      </w:r>
      <w:r w:rsidR="00944593" w:rsidRPr="00944593">
        <w:rPr>
          <w:rFonts w:ascii="Times New Roman" w:hAnsi="Times New Roman" w:cs="Times New Roman"/>
          <w:sz w:val="28"/>
          <w:szCs w:val="28"/>
        </w:rPr>
        <w:t xml:space="preserve">Условия участия в номинации: участие в мероприятиях по пропаганде здорового образа жизни среди молодежи </w:t>
      </w:r>
      <w:r w:rsidR="00944593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944593">
        <w:rPr>
          <w:rFonts w:ascii="Times New Roman" w:hAnsi="Times New Roman" w:cs="Times New Roman"/>
          <w:sz w:val="28"/>
          <w:szCs w:val="28"/>
        </w:rPr>
        <w:t>Чернянском</w:t>
      </w:r>
      <w:proofErr w:type="spellEnd"/>
      <w:r w:rsidR="00944593">
        <w:rPr>
          <w:rFonts w:ascii="Times New Roman" w:hAnsi="Times New Roman" w:cs="Times New Roman"/>
          <w:sz w:val="28"/>
          <w:szCs w:val="28"/>
        </w:rPr>
        <w:t xml:space="preserve"> районе и за его пределами, </w:t>
      </w:r>
      <w:r w:rsidR="00944593" w:rsidRPr="00944593">
        <w:rPr>
          <w:rFonts w:ascii="Times New Roman" w:hAnsi="Times New Roman" w:cs="Times New Roman"/>
          <w:sz w:val="28"/>
          <w:szCs w:val="28"/>
        </w:rPr>
        <w:t>наличие официальных спортивных достиже</w:t>
      </w:r>
      <w:r w:rsidR="00944593">
        <w:rPr>
          <w:rFonts w:ascii="Times New Roman" w:hAnsi="Times New Roman" w:cs="Times New Roman"/>
          <w:sz w:val="28"/>
          <w:szCs w:val="28"/>
        </w:rPr>
        <w:t>ний, спортивных наград и званий</w:t>
      </w:r>
      <w:proofErr w:type="gramStart"/>
      <w:r w:rsidR="00944593">
        <w:rPr>
          <w:rFonts w:ascii="Times New Roman" w:hAnsi="Times New Roman" w:cs="Times New Roman"/>
          <w:sz w:val="28"/>
          <w:szCs w:val="28"/>
        </w:rPr>
        <w:t>.;</w:t>
      </w:r>
      <w:proofErr w:type="gramEnd"/>
    </w:p>
    <w:p w:rsidR="00E24BFE" w:rsidRPr="00273356" w:rsidRDefault="00944593" w:rsidP="009C275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27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24BFE" w:rsidRPr="009C275E">
        <w:rPr>
          <w:rFonts w:ascii="Times New Roman" w:hAnsi="Times New Roman" w:cs="Times New Roman"/>
          <w:b/>
          <w:sz w:val="28"/>
          <w:szCs w:val="28"/>
        </w:rPr>
        <w:t>«Культура и искусство»</w:t>
      </w:r>
      <w:r w:rsidR="00273356" w:rsidRPr="009C275E">
        <w:rPr>
          <w:rFonts w:ascii="Times New Roman" w:hAnsi="Times New Roman" w:cs="Times New Roman"/>
          <w:b/>
          <w:sz w:val="28"/>
          <w:szCs w:val="28"/>
        </w:rPr>
        <w:t>.</w:t>
      </w:r>
      <w:r w:rsidR="00273356">
        <w:rPr>
          <w:rFonts w:ascii="Times New Roman" w:hAnsi="Times New Roman" w:cs="Times New Roman"/>
          <w:sz w:val="28"/>
          <w:szCs w:val="28"/>
        </w:rPr>
        <w:t xml:space="preserve"> Условия участия в номинации: </w:t>
      </w:r>
      <w:r w:rsidR="00273356" w:rsidRPr="00273356">
        <w:rPr>
          <w:rFonts w:ascii="Times New Roman" w:hAnsi="Times New Roman" w:cs="Times New Roman"/>
          <w:sz w:val="28"/>
          <w:szCs w:val="28"/>
        </w:rPr>
        <w:t>участие в мероприятиях, направленных на развитие творческих способностей</w:t>
      </w:r>
      <w:r w:rsidR="00273356">
        <w:rPr>
          <w:rFonts w:ascii="Times New Roman" w:hAnsi="Times New Roman" w:cs="Times New Roman"/>
          <w:sz w:val="28"/>
          <w:szCs w:val="28"/>
        </w:rPr>
        <w:t xml:space="preserve"> молодежи,</w:t>
      </w:r>
      <w:r w:rsidR="00273356" w:rsidRPr="00273356">
        <w:rPr>
          <w:rFonts w:ascii="Times New Roman" w:hAnsi="Times New Roman" w:cs="Times New Roman"/>
          <w:sz w:val="28"/>
          <w:szCs w:val="28"/>
        </w:rPr>
        <w:t xml:space="preserve"> </w:t>
      </w:r>
      <w:r w:rsidR="00273356" w:rsidRPr="00273356">
        <w:rPr>
          <w:rFonts w:ascii="Times New Roman" w:hAnsi="Times New Roman" w:cs="Times New Roman"/>
          <w:sz w:val="28"/>
          <w:szCs w:val="28"/>
        </w:rPr>
        <w:t>наличие премий и достижений на творческих фестивалях;</w:t>
      </w:r>
      <w:r w:rsidR="002733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BFE" w:rsidRPr="002F79FE" w:rsidRDefault="00E24BFE" w:rsidP="009C275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275E">
        <w:rPr>
          <w:rFonts w:ascii="Times New Roman" w:hAnsi="Times New Roman" w:cs="Times New Roman"/>
          <w:b/>
          <w:sz w:val="28"/>
          <w:szCs w:val="28"/>
        </w:rPr>
        <w:t>«Научно-техническое творчество»</w:t>
      </w:r>
      <w:r w:rsidR="00273356" w:rsidRPr="009C275E">
        <w:rPr>
          <w:rFonts w:ascii="Times New Roman" w:hAnsi="Times New Roman" w:cs="Times New Roman"/>
          <w:b/>
          <w:sz w:val="28"/>
          <w:szCs w:val="28"/>
        </w:rPr>
        <w:t>.</w:t>
      </w:r>
      <w:r w:rsidR="00273356">
        <w:rPr>
          <w:rFonts w:ascii="Times New Roman" w:hAnsi="Times New Roman" w:cs="Times New Roman"/>
          <w:sz w:val="28"/>
          <w:szCs w:val="28"/>
        </w:rPr>
        <w:t xml:space="preserve"> Условия участия в номинации: высокая</w:t>
      </w:r>
      <w:r w:rsidR="002F79FE" w:rsidRPr="002F79FE">
        <w:rPr>
          <w:rFonts w:ascii="Times New Roman" w:hAnsi="Times New Roman" w:cs="Times New Roman"/>
          <w:sz w:val="28"/>
          <w:szCs w:val="28"/>
        </w:rPr>
        <w:t xml:space="preserve"> успеваемость</w:t>
      </w:r>
      <w:r w:rsidR="00273356">
        <w:rPr>
          <w:rFonts w:ascii="Times New Roman" w:hAnsi="Times New Roman" w:cs="Times New Roman"/>
          <w:sz w:val="28"/>
          <w:szCs w:val="28"/>
        </w:rPr>
        <w:t>, наличие достижений</w:t>
      </w:r>
      <w:r w:rsidR="002F79FE">
        <w:rPr>
          <w:rFonts w:ascii="Times New Roman" w:hAnsi="Times New Roman" w:cs="Times New Roman"/>
          <w:sz w:val="28"/>
          <w:szCs w:val="28"/>
        </w:rPr>
        <w:t xml:space="preserve"> в учебной деятельности.</w:t>
      </w:r>
    </w:p>
    <w:p w:rsidR="00E24BFE" w:rsidRPr="009C275E" w:rsidRDefault="00E24BFE" w:rsidP="009C275E">
      <w:pPr>
        <w:pStyle w:val="a3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C275E">
        <w:rPr>
          <w:rFonts w:ascii="Times New Roman" w:hAnsi="Times New Roman" w:cs="Times New Roman"/>
          <w:b/>
          <w:sz w:val="28"/>
          <w:szCs w:val="28"/>
        </w:rPr>
        <w:t>«Социально-значимая и общественная деятельность»</w:t>
      </w:r>
      <w:r w:rsidR="009C275E" w:rsidRPr="009C275E">
        <w:rPr>
          <w:rFonts w:ascii="Times New Roman" w:hAnsi="Times New Roman" w:cs="Times New Roman"/>
          <w:b/>
          <w:sz w:val="28"/>
          <w:szCs w:val="28"/>
        </w:rPr>
        <w:t>.</w:t>
      </w:r>
      <w:r w:rsidR="009C275E">
        <w:rPr>
          <w:rFonts w:ascii="Times New Roman" w:hAnsi="Times New Roman" w:cs="Times New Roman"/>
          <w:sz w:val="28"/>
          <w:szCs w:val="28"/>
        </w:rPr>
        <w:t xml:space="preserve"> </w:t>
      </w:r>
      <w:r w:rsidR="009C275E" w:rsidRPr="009C275E">
        <w:rPr>
          <w:rFonts w:ascii="Times New Roman" w:hAnsi="Times New Roman" w:cs="Times New Roman"/>
          <w:sz w:val="28"/>
          <w:szCs w:val="28"/>
        </w:rPr>
        <w:t xml:space="preserve">Условия участия в номинации: наличие собственных достижений в волонтерской/добровольческой деятельности; участие и организация мероприятий в образовательной организации, а также </w:t>
      </w:r>
      <w:r w:rsidR="009C275E">
        <w:rPr>
          <w:rFonts w:ascii="Times New Roman" w:hAnsi="Times New Roman" w:cs="Times New Roman"/>
          <w:sz w:val="28"/>
          <w:szCs w:val="28"/>
        </w:rPr>
        <w:t xml:space="preserve">на муниципальном уровне, </w:t>
      </w:r>
      <w:r w:rsidR="009C275E" w:rsidRPr="009C275E">
        <w:rPr>
          <w:rFonts w:ascii="Times New Roman" w:hAnsi="Times New Roman" w:cs="Times New Roman"/>
          <w:sz w:val="28"/>
          <w:szCs w:val="28"/>
        </w:rPr>
        <w:t>участие в работе волонтерско</w:t>
      </w:r>
      <w:r w:rsidR="009C275E">
        <w:rPr>
          <w:rFonts w:ascii="Times New Roman" w:hAnsi="Times New Roman" w:cs="Times New Roman"/>
          <w:sz w:val="28"/>
          <w:szCs w:val="28"/>
        </w:rPr>
        <w:t>го/добровольческого объединения.</w:t>
      </w:r>
    </w:p>
    <w:p w:rsidR="00540FBE" w:rsidRDefault="006E06F8" w:rsidP="006E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06F8">
        <w:rPr>
          <w:rFonts w:ascii="Times New Roman" w:hAnsi="Times New Roman" w:cs="Times New Roman"/>
          <w:sz w:val="28"/>
          <w:szCs w:val="28"/>
        </w:rPr>
        <w:lastRenderedPageBreak/>
        <w:t xml:space="preserve">1.3. Победители конкурса включаются в состав </w:t>
      </w:r>
      <w:r w:rsidR="00217914" w:rsidRPr="00E83F02">
        <w:rPr>
          <w:rFonts w:ascii="Times New Roman" w:hAnsi="Times New Roman" w:cs="Times New Roman"/>
          <w:sz w:val="28"/>
          <w:szCs w:val="28"/>
        </w:rPr>
        <w:t xml:space="preserve">единого Банка данных способной и талантливой молодежи </w:t>
      </w:r>
      <w:proofErr w:type="spellStart"/>
      <w:r w:rsidR="00217914" w:rsidRPr="00E83F02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217914" w:rsidRPr="00E83F02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17914">
        <w:rPr>
          <w:rFonts w:ascii="Times New Roman" w:hAnsi="Times New Roman" w:cs="Times New Roman"/>
          <w:sz w:val="28"/>
          <w:szCs w:val="28"/>
        </w:rPr>
        <w:t xml:space="preserve"> и заносятся на Молодежную доску</w:t>
      </w:r>
      <w:r w:rsidR="00D626C5">
        <w:rPr>
          <w:rFonts w:ascii="Times New Roman" w:hAnsi="Times New Roman" w:cs="Times New Roman"/>
          <w:sz w:val="28"/>
          <w:szCs w:val="28"/>
        </w:rPr>
        <w:t xml:space="preserve"> почета </w:t>
      </w:r>
      <w:r w:rsidRPr="006E06F8">
        <w:rPr>
          <w:rFonts w:ascii="Times New Roman" w:hAnsi="Times New Roman" w:cs="Times New Roman"/>
          <w:sz w:val="28"/>
          <w:szCs w:val="28"/>
        </w:rPr>
        <w:t xml:space="preserve">по представлению </w:t>
      </w:r>
      <w:r w:rsidR="00E83F02">
        <w:rPr>
          <w:rFonts w:ascii="Times New Roman" w:hAnsi="Times New Roman" w:cs="Times New Roman"/>
          <w:sz w:val="28"/>
          <w:szCs w:val="28"/>
        </w:rPr>
        <w:t xml:space="preserve">организационной </w:t>
      </w:r>
      <w:r w:rsidRPr="006E06F8">
        <w:rPr>
          <w:rFonts w:ascii="Times New Roman" w:hAnsi="Times New Roman" w:cs="Times New Roman"/>
          <w:sz w:val="28"/>
          <w:szCs w:val="28"/>
        </w:rPr>
        <w:t>комиссии</w:t>
      </w:r>
      <w:r w:rsidR="00217914">
        <w:rPr>
          <w:rFonts w:ascii="Times New Roman" w:hAnsi="Times New Roman" w:cs="Times New Roman"/>
          <w:sz w:val="28"/>
          <w:szCs w:val="28"/>
        </w:rPr>
        <w:t xml:space="preserve"> </w:t>
      </w:r>
      <w:r w:rsidR="00E83F02">
        <w:rPr>
          <w:rFonts w:ascii="Times New Roman" w:hAnsi="Times New Roman" w:cs="Times New Roman"/>
          <w:sz w:val="28"/>
          <w:szCs w:val="28"/>
        </w:rPr>
        <w:t xml:space="preserve">на </w:t>
      </w:r>
      <w:r w:rsidR="00D626C5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D626C5" w:rsidRPr="00217914">
        <w:rPr>
          <w:rFonts w:ascii="Times New Roman" w:hAnsi="Times New Roman" w:cs="Times New Roman"/>
          <w:sz w:val="28"/>
          <w:szCs w:val="28"/>
        </w:rPr>
        <w:t xml:space="preserve">приказа отдела по делам молодежи администрации </w:t>
      </w:r>
      <w:proofErr w:type="spellStart"/>
      <w:r w:rsidR="00D626C5" w:rsidRPr="00217914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D626C5" w:rsidRPr="00217914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217914">
        <w:rPr>
          <w:rFonts w:ascii="Times New Roman" w:hAnsi="Times New Roman" w:cs="Times New Roman"/>
          <w:sz w:val="28"/>
          <w:szCs w:val="28"/>
        </w:rPr>
        <w:t>.</w:t>
      </w:r>
      <w:r w:rsidR="002179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626C5" w:rsidRDefault="00D626C5" w:rsidP="006E06F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6C5" w:rsidRPr="00D626C5" w:rsidRDefault="00D626C5" w:rsidP="00D626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6C5">
        <w:rPr>
          <w:rFonts w:ascii="Times New Roman" w:hAnsi="Times New Roman" w:cs="Times New Roman"/>
          <w:b/>
          <w:sz w:val="28"/>
          <w:szCs w:val="28"/>
        </w:rPr>
        <w:t>II. Условия и порядок проведения конкурса</w:t>
      </w:r>
    </w:p>
    <w:p w:rsidR="00D626C5" w:rsidRPr="00D626C5" w:rsidRDefault="00D626C5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626C5" w:rsidRPr="00D626C5" w:rsidRDefault="00F0000E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09203C">
        <w:rPr>
          <w:rFonts w:ascii="Times New Roman" w:hAnsi="Times New Roman" w:cs="Times New Roman"/>
          <w:sz w:val="28"/>
          <w:szCs w:val="28"/>
        </w:rPr>
        <w:t xml:space="preserve">Организаторами конкурса выступают отдел по делам молодежи администрации </w:t>
      </w:r>
      <w:proofErr w:type="spellStart"/>
      <w:r w:rsidR="0009203C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09203C">
        <w:rPr>
          <w:rFonts w:ascii="Times New Roman" w:hAnsi="Times New Roman" w:cs="Times New Roman"/>
          <w:sz w:val="28"/>
          <w:szCs w:val="28"/>
        </w:rPr>
        <w:t xml:space="preserve"> района и МАУ «Центр молодежных инициатив». </w:t>
      </w:r>
      <w:r w:rsidR="00D626C5" w:rsidRPr="00D626C5">
        <w:rPr>
          <w:rFonts w:ascii="Times New Roman" w:hAnsi="Times New Roman" w:cs="Times New Roman"/>
          <w:sz w:val="28"/>
          <w:szCs w:val="28"/>
        </w:rPr>
        <w:t xml:space="preserve">Координацию деятельности по организации и проведению конкурса осуществляет </w:t>
      </w:r>
      <w:r w:rsidR="0009203C">
        <w:rPr>
          <w:rFonts w:ascii="Times New Roman" w:hAnsi="Times New Roman" w:cs="Times New Roman"/>
          <w:sz w:val="28"/>
          <w:szCs w:val="28"/>
        </w:rPr>
        <w:t xml:space="preserve">отдел по делам молодежи администрации </w:t>
      </w:r>
      <w:proofErr w:type="spellStart"/>
      <w:r w:rsidR="0009203C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09203C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626C5" w:rsidRPr="00D626C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626C5" w:rsidRPr="00D626C5" w:rsidRDefault="00D626C5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26C5">
        <w:rPr>
          <w:rFonts w:ascii="Times New Roman" w:hAnsi="Times New Roman" w:cs="Times New Roman"/>
          <w:sz w:val="28"/>
          <w:szCs w:val="28"/>
        </w:rPr>
        <w:t>2.2.</w:t>
      </w:r>
      <w:r w:rsidRPr="00D626C5">
        <w:rPr>
          <w:rFonts w:ascii="Times New Roman" w:hAnsi="Times New Roman" w:cs="Times New Roman"/>
          <w:sz w:val="28"/>
          <w:szCs w:val="28"/>
        </w:rPr>
        <w:tab/>
        <w:t xml:space="preserve">В состав комиссии включаются представители </w:t>
      </w:r>
      <w:r w:rsidR="0009203C">
        <w:rPr>
          <w:rFonts w:ascii="Times New Roman" w:hAnsi="Times New Roman" w:cs="Times New Roman"/>
          <w:sz w:val="28"/>
          <w:szCs w:val="28"/>
        </w:rPr>
        <w:t xml:space="preserve">отдела по делам молодежи администрации </w:t>
      </w:r>
      <w:proofErr w:type="spellStart"/>
      <w:r w:rsidR="0009203C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09203C">
        <w:rPr>
          <w:rFonts w:ascii="Times New Roman" w:hAnsi="Times New Roman" w:cs="Times New Roman"/>
          <w:sz w:val="28"/>
          <w:szCs w:val="28"/>
        </w:rPr>
        <w:t xml:space="preserve"> района, МАУ «Центр молодежных инициатив» </w:t>
      </w:r>
      <w:r w:rsidRPr="00D626C5">
        <w:rPr>
          <w:rFonts w:ascii="Times New Roman" w:hAnsi="Times New Roman" w:cs="Times New Roman"/>
          <w:sz w:val="28"/>
          <w:szCs w:val="28"/>
        </w:rPr>
        <w:t>и общественных организаций</w:t>
      </w:r>
      <w:r w:rsidR="00F0000E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626C5">
        <w:rPr>
          <w:rFonts w:ascii="Times New Roman" w:hAnsi="Times New Roman" w:cs="Times New Roman"/>
          <w:sz w:val="28"/>
          <w:szCs w:val="28"/>
        </w:rPr>
        <w:t>.</w:t>
      </w:r>
    </w:p>
    <w:p w:rsidR="00D626C5" w:rsidRPr="00D626C5" w:rsidRDefault="0009203C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="00D626C5" w:rsidRPr="00D626C5">
        <w:rPr>
          <w:rFonts w:ascii="Times New Roman" w:hAnsi="Times New Roman" w:cs="Times New Roman"/>
          <w:sz w:val="28"/>
          <w:szCs w:val="28"/>
        </w:rPr>
        <w:t>.</w:t>
      </w:r>
      <w:r w:rsidR="00D626C5" w:rsidRPr="00D626C5">
        <w:rPr>
          <w:rFonts w:ascii="Times New Roman" w:hAnsi="Times New Roman" w:cs="Times New Roman"/>
          <w:sz w:val="28"/>
          <w:szCs w:val="28"/>
        </w:rPr>
        <w:tab/>
        <w:t xml:space="preserve">Решения комиссии принимаются в ходе открытого голосования большинством голосов от общего числа членов комиссии. Правом решающего голоса в случае равенства голосов обладает председательствующий на заседании комиссии. </w:t>
      </w:r>
    </w:p>
    <w:p w:rsidR="00D626C5" w:rsidRPr="00D626C5" w:rsidRDefault="0009203C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="00D626C5" w:rsidRPr="00D626C5">
        <w:rPr>
          <w:rFonts w:ascii="Times New Roman" w:hAnsi="Times New Roman" w:cs="Times New Roman"/>
          <w:sz w:val="28"/>
          <w:szCs w:val="28"/>
        </w:rPr>
        <w:t>.</w:t>
      </w:r>
      <w:r w:rsidR="00D626C5" w:rsidRPr="00D626C5">
        <w:rPr>
          <w:rFonts w:ascii="Times New Roman" w:hAnsi="Times New Roman" w:cs="Times New Roman"/>
          <w:sz w:val="28"/>
          <w:szCs w:val="28"/>
        </w:rPr>
        <w:tab/>
        <w:t xml:space="preserve">Информация о проведении конкурса (требования к участникам, дата и место предоставления документов для участия в конкурсе) размещается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МАУ «Центр молодежных инициатив», на официальной странице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Молодежь </w:t>
      </w:r>
      <w:r w:rsidRPr="0009203C">
        <w:rPr>
          <w:rFonts w:ascii="Times New Roman" w:hAnsi="Times New Roman" w:cs="Times New Roman"/>
          <w:sz w:val="28"/>
          <w:szCs w:val="28"/>
        </w:rPr>
        <w:t>|</w:t>
      </w:r>
      <w:r>
        <w:rPr>
          <w:rFonts w:ascii="Times New Roman" w:hAnsi="Times New Roman" w:cs="Times New Roman"/>
          <w:sz w:val="28"/>
          <w:szCs w:val="28"/>
        </w:rPr>
        <w:t xml:space="preserve"> Центр молодежных инициатив в социальной сети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D626C5" w:rsidRPr="00D626C5">
        <w:rPr>
          <w:rFonts w:ascii="Times New Roman" w:hAnsi="Times New Roman" w:cs="Times New Roman"/>
          <w:sz w:val="28"/>
          <w:szCs w:val="28"/>
        </w:rPr>
        <w:t>.</w:t>
      </w:r>
    </w:p>
    <w:p w:rsidR="00D626C5" w:rsidRPr="00D626C5" w:rsidRDefault="0009203C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="00D626C5" w:rsidRPr="00D626C5">
        <w:rPr>
          <w:rFonts w:ascii="Times New Roman" w:hAnsi="Times New Roman" w:cs="Times New Roman"/>
          <w:sz w:val="28"/>
          <w:szCs w:val="28"/>
        </w:rPr>
        <w:t>.</w:t>
      </w:r>
      <w:r w:rsidR="00D626C5" w:rsidRPr="00D626C5">
        <w:rPr>
          <w:rFonts w:ascii="Times New Roman" w:hAnsi="Times New Roman" w:cs="Times New Roman"/>
          <w:sz w:val="28"/>
          <w:szCs w:val="28"/>
        </w:rPr>
        <w:tab/>
        <w:t xml:space="preserve">Общая численность </w:t>
      </w:r>
      <w:r>
        <w:rPr>
          <w:rFonts w:ascii="Times New Roman" w:hAnsi="Times New Roman" w:cs="Times New Roman"/>
          <w:sz w:val="28"/>
          <w:szCs w:val="28"/>
        </w:rPr>
        <w:t>занесенных на Молодежную доску почета составляет 21</w:t>
      </w:r>
      <w:r w:rsidR="00D626C5" w:rsidRPr="00D626C5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D626C5" w:rsidRPr="002963CF" w:rsidRDefault="0009203C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</w:t>
      </w:r>
      <w:r w:rsidR="00D626C5" w:rsidRPr="00D626C5">
        <w:rPr>
          <w:rFonts w:ascii="Times New Roman" w:hAnsi="Times New Roman" w:cs="Times New Roman"/>
          <w:sz w:val="28"/>
          <w:szCs w:val="28"/>
        </w:rPr>
        <w:t>.</w:t>
      </w:r>
      <w:r w:rsidR="00D626C5" w:rsidRPr="00D626C5">
        <w:rPr>
          <w:rFonts w:ascii="Times New Roman" w:hAnsi="Times New Roman" w:cs="Times New Roman"/>
          <w:sz w:val="28"/>
          <w:szCs w:val="28"/>
        </w:rPr>
        <w:tab/>
        <w:t xml:space="preserve">Формирование состава осуществляется на конкурсной основе из числа граждан Российской Федерации в возрасте от </w:t>
      </w:r>
      <w:r>
        <w:rPr>
          <w:rFonts w:ascii="Times New Roman" w:hAnsi="Times New Roman" w:cs="Times New Roman"/>
          <w:sz w:val="28"/>
          <w:szCs w:val="28"/>
        </w:rPr>
        <w:t xml:space="preserve">14 до 35 </w:t>
      </w:r>
      <w:r w:rsidR="00D626C5" w:rsidRPr="00D626C5">
        <w:rPr>
          <w:rFonts w:ascii="Times New Roman" w:hAnsi="Times New Roman" w:cs="Times New Roman"/>
          <w:sz w:val="28"/>
          <w:szCs w:val="28"/>
        </w:rPr>
        <w:t>лет, обучающихся или работающих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Белгородской области</w:t>
      </w:r>
      <w:r w:rsidR="00D626C5" w:rsidRPr="00D626C5">
        <w:rPr>
          <w:rFonts w:ascii="Times New Roman" w:hAnsi="Times New Roman" w:cs="Times New Roman"/>
          <w:sz w:val="28"/>
          <w:szCs w:val="28"/>
        </w:rPr>
        <w:t>.</w:t>
      </w:r>
      <w:r w:rsidR="000F2E34">
        <w:rPr>
          <w:rFonts w:ascii="Times New Roman" w:hAnsi="Times New Roman" w:cs="Times New Roman"/>
          <w:sz w:val="28"/>
          <w:szCs w:val="28"/>
        </w:rPr>
        <w:t xml:space="preserve"> Кандидатуры</w:t>
      </w:r>
      <w:r w:rsidR="002963CF">
        <w:rPr>
          <w:rFonts w:ascii="Times New Roman" w:hAnsi="Times New Roman" w:cs="Times New Roman"/>
          <w:sz w:val="28"/>
          <w:szCs w:val="28"/>
        </w:rPr>
        <w:t xml:space="preserve"> выдвигаются структурными подразделениями</w:t>
      </w:r>
      <w:r w:rsidR="002963CF" w:rsidRPr="002963CF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 w:rsidR="002963CF" w:rsidRPr="002963C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2963CF" w:rsidRPr="002963CF">
        <w:rPr>
          <w:rFonts w:ascii="Times New Roman" w:hAnsi="Times New Roman" w:cs="Times New Roman"/>
          <w:sz w:val="28"/>
          <w:szCs w:val="28"/>
        </w:rPr>
        <w:t xml:space="preserve"> района, </w:t>
      </w:r>
      <w:r w:rsidR="002963CF">
        <w:rPr>
          <w:rFonts w:ascii="Times New Roman" w:hAnsi="Times New Roman" w:cs="Times New Roman"/>
          <w:sz w:val="28"/>
          <w:szCs w:val="28"/>
        </w:rPr>
        <w:t>образовательными учреждениями</w:t>
      </w:r>
      <w:r w:rsidR="002963CF" w:rsidRPr="002963CF">
        <w:rPr>
          <w:rFonts w:ascii="Times New Roman" w:hAnsi="Times New Roman" w:cs="Times New Roman"/>
          <w:sz w:val="28"/>
          <w:szCs w:val="28"/>
        </w:rPr>
        <w:t xml:space="preserve"> и </w:t>
      </w:r>
      <w:r w:rsidR="002963CF">
        <w:rPr>
          <w:rFonts w:ascii="Times New Roman" w:hAnsi="Times New Roman" w:cs="Times New Roman"/>
          <w:sz w:val="28"/>
          <w:szCs w:val="28"/>
        </w:rPr>
        <w:t>общественными организациями</w:t>
      </w:r>
      <w:r w:rsidR="002963CF" w:rsidRPr="002963CF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2963CF">
        <w:rPr>
          <w:rFonts w:ascii="Times New Roman" w:hAnsi="Times New Roman" w:cs="Times New Roman"/>
          <w:sz w:val="28"/>
          <w:szCs w:val="28"/>
        </w:rPr>
        <w:t xml:space="preserve">, </w:t>
      </w:r>
      <w:r w:rsidR="002963CF" w:rsidRPr="002963CF">
        <w:rPr>
          <w:rFonts w:ascii="Times New Roman" w:hAnsi="Times New Roman" w:cs="Times New Roman"/>
          <w:sz w:val="28"/>
          <w:szCs w:val="28"/>
        </w:rPr>
        <w:t>с учетом добровольного участия претендента.</w:t>
      </w:r>
    </w:p>
    <w:p w:rsidR="00D626C5" w:rsidRPr="00A267B6" w:rsidRDefault="00D626C5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B6">
        <w:rPr>
          <w:rFonts w:ascii="Times New Roman" w:hAnsi="Times New Roman" w:cs="Times New Roman"/>
          <w:sz w:val="28"/>
          <w:szCs w:val="28"/>
        </w:rPr>
        <w:t>2.9.</w:t>
      </w:r>
      <w:r w:rsidRPr="00A267B6">
        <w:rPr>
          <w:rFonts w:ascii="Times New Roman" w:hAnsi="Times New Roman" w:cs="Times New Roman"/>
          <w:sz w:val="28"/>
          <w:szCs w:val="28"/>
        </w:rPr>
        <w:tab/>
        <w:t>Кандидат, изъявивший желание учувствовать в конкурсе, представляет следующие документы и материалы:</w:t>
      </w:r>
    </w:p>
    <w:p w:rsidR="00D626C5" w:rsidRDefault="002963CF" w:rsidP="000F2E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2E34">
        <w:rPr>
          <w:rFonts w:ascii="Times New Roman" w:hAnsi="Times New Roman" w:cs="Times New Roman"/>
          <w:sz w:val="28"/>
          <w:szCs w:val="28"/>
        </w:rPr>
        <w:t>заполненную анкет</w:t>
      </w:r>
      <w:proofErr w:type="gramStart"/>
      <w:r w:rsidRPr="000F2E34">
        <w:rPr>
          <w:rFonts w:ascii="Times New Roman" w:hAnsi="Times New Roman" w:cs="Times New Roman"/>
          <w:sz w:val="28"/>
          <w:szCs w:val="28"/>
        </w:rPr>
        <w:t>у</w:t>
      </w:r>
      <w:r w:rsidR="00AB7A21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AB7A21">
        <w:rPr>
          <w:rFonts w:ascii="Times New Roman" w:hAnsi="Times New Roman" w:cs="Times New Roman"/>
          <w:sz w:val="28"/>
          <w:szCs w:val="28"/>
        </w:rPr>
        <w:t>приложение 1</w:t>
      </w:r>
      <w:r w:rsidR="009156F4" w:rsidRPr="000F2E34">
        <w:rPr>
          <w:rFonts w:ascii="Times New Roman" w:hAnsi="Times New Roman" w:cs="Times New Roman"/>
          <w:sz w:val="28"/>
          <w:szCs w:val="28"/>
        </w:rPr>
        <w:t>)</w:t>
      </w:r>
      <w:r w:rsidRPr="000F2E34">
        <w:rPr>
          <w:rFonts w:ascii="Times New Roman" w:hAnsi="Times New Roman" w:cs="Times New Roman"/>
          <w:sz w:val="28"/>
          <w:szCs w:val="28"/>
        </w:rPr>
        <w:t>;</w:t>
      </w:r>
    </w:p>
    <w:p w:rsidR="00D626C5" w:rsidRDefault="00AB7A21" w:rsidP="000F2E34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портфолио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(приложение 2</w:t>
      </w:r>
      <w:r w:rsidR="00D626C5" w:rsidRPr="000F2E34">
        <w:rPr>
          <w:rFonts w:ascii="Times New Roman" w:hAnsi="Times New Roman" w:cs="Times New Roman"/>
          <w:sz w:val="28"/>
          <w:szCs w:val="28"/>
        </w:rPr>
        <w:t>);</w:t>
      </w:r>
    </w:p>
    <w:p w:rsidR="00675E90" w:rsidRDefault="00D626C5" w:rsidP="00D626C5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F2E34">
        <w:rPr>
          <w:rFonts w:ascii="Times New Roman" w:hAnsi="Times New Roman" w:cs="Times New Roman"/>
          <w:sz w:val="28"/>
          <w:szCs w:val="28"/>
        </w:rPr>
        <w:t>характеристику с рекомендацией с места учебы, работы, общественной деятельности</w:t>
      </w:r>
      <w:r w:rsidR="00675E90">
        <w:rPr>
          <w:rFonts w:ascii="Times New Roman" w:hAnsi="Times New Roman" w:cs="Times New Roman"/>
          <w:sz w:val="28"/>
          <w:szCs w:val="28"/>
        </w:rPr>
        <w:t>.</w:t>
      </w:r>
    </w:p>
    <w:p w:rsidR="00D626C5" w:rsidRPr="00675E90" w:rsidRDefault="00D626C5" w:rsidP="00675E90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675E90">
        <w:rPr>
          <w:rFonts w:ascii="Times New Roman" w:hAnsi="Times New Roman" w:cs="Times New Roman"/>
          <w:sz w:val="28"/>
          <w:szCs w:val="28"/>
        </w:rPr>
        <w:t>2.10.</w:t>
      </w:r>
      <w:r w:rsidRPr="00675E90">
        <w:rPr>
          <w:rFonts w:ascii="Times New Roman" w:hAnsi="Times New Roman" w:cs="Times New Roman"/>
          <w:sz w:val="28"/>
          <w:szCs w:val="28"/>
        </w:rPr>
        <w:tab/>
        <w:t xml:space="preserve">Кандидат, представивший все необходимые документы, допускается к участию в конкурсе. </w:t>
      </w:r>
      <w:r w:rsidR="007A5903" w:rsidRPr="00675E90">
        <w:rPr>
          <w:rFonts w:ascii="Times New Roman" w:hAnsi="Times New Roman" w:cs="Times New Roman"/>
          <w:sz w:val="28"/>
          <w:szCs w:val="28"/>
        </w:rPr>
        <w:t>Молодой человек не может быть занесён на Молодёжную доску почёта чаще, чем раз в 2 года.</w:t>
      </w:r>
    </w:p>
    <w:p w:rsidR="00D626C5" w:rsidRPr="00675E90" w:rsidRDefault="00D626C5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267B6">
        <w:rPr>
          <w:rFonts w:ascii="Times New Roman" w:hAnsi="Times New Roman" w:cs="Times New Roman"/>
          <w:sz w:val="28"/>
          <w:szCs w:val="28"/>
        </w:rPr>
        <w:t>2.11</w:t>
      </w:r>
      <w:r w:rsidR="009156F4" w:rsidRPr="00A267B6">
        <w:rPr>
          <w:rFonts w:ascii="Times New Roman" w:hAnsi="Times New Roman" w:cs="Times New Roman"/>
          <w:sz w:val="28"/>
          <w:szCs w:val="28"/>
        </w:rPr>
        <w:t>.</w:t>
      </w:r>
      <w:r w:rsidR="009156F4" w:rsidRPr="00A267B6">
        <w:rPr>
          <w:rFonts w:ascii="Times New Roman" w:hAnsi="Times New Roman" w:cs="Times New Roman"/>
          <w:sz w:val="28"/>
          <w:szCs w:val="28"/>
        </w:rPr>
        <w:tab/>
        <w:t>Конкурсные работы принимаются с 15 марта по</w:t>
      </w:r>
      <w:r w:rsidR="002E6B01">
        <w:rPr>
          <w:rFonts w:ascii="Times New Roman" w:hAnsi="Times New Roman" w:cs="Times New Roman"/>
          <w:sz w:val="28"/>
          <w:szCs w:val="28"/>
        </w:rPr>
        <w:t xml:space="preserve"> 10 апреля 2017 года в отдел по делам молодежи администрации </w:t>
      </w:r>
      <w:proofErr w:type="spellStart"/>
      <w:r w:rsidR="002E6B01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2E6B01">
        <w:rPr>
          <w:rFonts w:ascii="Times New Roman" w:hAnsi="Times New Roman" w:cs="Times New Roman"/>
          <w:sz w:val="28"/>
          <w:szCs w:val="28"/>
        </w:rPr>
        <w:t xml:space="preserve"> района по адресу п</w:t>
      </w:r>
      <w:proofErr w:type="gramStart"/>
      <w:r w:rsidR="002E6B01">
        <w:rPr>
          <w:rFonts w:ascii="Times New Roman" w:hAnsi="Times New Roman" w:cs="Times New Roman"/>
          <w:sz w:val="28"/>
          <w:szCs w:val="28"/>
        </w:rPr>
        <w:t>.Ч</w:t>
      </w:r>
      <w:proofErr w:type="gramEnd"/>
      <w:r w:rsidR="002E6B01">
        <w:rPr>
          <w:rFonts w:ascii="Times New Roman" w:hAnsi="Times New Roman" w:cs="Times New Roman"/>
          <w:sz w:val="28"/>
          <w:szCs w:val="28"/>
        </w:rPr>
        <w:t>ернянка, пл.Октябрьская, д.1, каб.</w:t>
      </w:r>
      <w:r w:rsidR="00AB7A21">
        <w:rPr>
          <w:rFonts w:ascii="Times New Roman" w:hAnsi="Times New Roman" w:cs="Times New Roman"/>
          <w:sz w:val="28"/>
          <w:szCs w:val="28"/>
        </w:rPr>
        <w:t xml:space="preserve">39. Тел. 8 (47232)5-56-85. </w:t>
      </w:r>
    </w:p>
    <w:p w:rsidR="00D626C5" w:rsidRPr="00A267B6" w:rsidRDefault="00D626C5" w:rsidP="00A267B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67B6">
        <w:rPr>
          <w:rFonts w:ascii="Times New Roman" w:hAnsi="Times New Roman" w:cs="Times New Roman"/>
          <w:b/>
          <w:sz w:val="28"/>
          <w:szCs w:val="28"/>
        </w:rPr>
        <w:lastRenderedPageBreak/>
        <w:t>III. Порядок подведения итогов конкурса</w:t>
      </w:r>
    </w:p>
    <w:p w:rsidR="00D626C5" w:rsidRPr="0009203C" w:rsidRDefault="00D626C5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D626C5" w:rsidRPr="00336FD0" w:rsidRDefault="00D626C5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D0">
        <w:rPr>
          <w:rFonts w:ascii="Times New Roman" w:hAnsi="Times New Roman" w:cs="Times New Roman"/>
          <w:sz w:val="28"/>
          <w:szCs w:val="28"/>
        </w:rPr>
        <w:t xml:space="preserve">3.1. </w:t>
      </w:r>
      <w:r w:rsidRPr="00336FD0">
        <w:rPr>
          <w:rFonts w:ascii="Times New Roman" w:hAnsi="Times New Roman" w:cs="Times New Roman"/>
          <w:sz w:val="28"/>
          <w:szCs w:val="28"/>
        </w:rPr>
        <w:tab/>
        <w:t xml:space="preserve">Итоговое решение о победителях конкурса принимается комиссией. </w:t>
      </w:r>
    </w:p>
    <w:p w:rsidR="00D626C5" w:rsidRDefault="00D626C5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6FD0">
        <w:rPr>
          <w:rFonts w:ascii="Times New Roman" w:hAnsi="Times New Roman" w:cs="Times New Roman"/>
          <w:sz w:val="28"/>
          <w:szCs w:val="28"/>
        </w:rPr>
        <w:t xml:space="preserve">3.2.  </w:t>
      </w:r>
      <w:r w:rsidRPr="00336FD0">
        <w:rPr>
          <w:rFonts w:ascii="Times New Roman" w:hAnsi="Times New Roman" w:cs="Times New Roman"/>
          <w:sz w:val="28"/>
          <w:szCs w:val="28"/>
        </w:rPr>
        <w:tab/>
        <w:t xml:space="preserve">По итогам проведенного конкурса комиссия рекомендует кандидатов из числа победителей конкурса для </w:t>
      </w:r>
      <w:r w:rsidR="00336FD0" w:rsidRPr="00336FD0">
        <w:rPr>
          <w:rFonts w:ascii="Times New Roman" w:hAnsi="Times New Roman" w:cs="Times New Roman"/>
          <w:sz w:val="28"/>
          <w:szCs w:val="28"/>
        </w:rPr>
        <w:t xml:space="preserve">занесения на Молодежную доску почета </w:t>
      </w:r>
      <w:proofErr w:type="spellStart"/>
      <w:r w:rsidR="00336FD0" w:rsidRPr="00336FD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336FD0" w:rsidRPr="00336F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36FD0">
        <w:rPr>
          <w:rFonts w:ascii="Times New Roman" w:hAnsi="Times New Roman" w:cs="Times New Roman"/>
          <w:sz w:val="28"/>
          <w:szCs w:val="28"/>
        </w:rPr>
        <w:t xml:space="preserve">, </w:t>
      </w:r>
      <w:r w:rsidR="00336FD0" w:rsidRPr="00336FD0">
        <w:rPr>
          <w:rFonts w:ascii="Times New Roman" w:hAnsi="Times New Roman" w:cs="Times New Roman"/>
          <w:sz w:val="28"/>
          <w:szCs w:val="28"/>
        </w:rPr>
        <w:t>список которых</w:t>
      </w:r>
      <w:r w:rsidRPr="00336FD0">
        <w:rPr>
          <w:rFonts w:ascii="Times New Roman" w:hAnsi="Times New Roman" w:cs="Times New Roman"/>
          <w:sz w:val="28"/>
          <w:szCs w:val="28"/>
        </w:rPr>
        <w:t xml:space="preserve"> утверждается приказом </w:t>
      </w:r>
      <w:r w:rsidR="00336FD0" w:rsidRPr="00336FD0">
        <w:rPr>
          <w:rFonts w:ascii="Times New Roman" w:hAnsi="Times New Roman" w:cs="Times New Roman"/>
          <w:sz w:val="28"/>
          <w:szCs w:val="28"/>
        </w:rPr>
        <w:t xml:space="preserve">отдела по делам молодежи администрации </w:t>
      </w:r>
      <w:proofErr w:type="spellStart"/>
      <w:r w:rsidR="00336FD0" w:rsidRPr="00336FD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336FD0" w:rsidRPr="00336F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336FD0">
        <w:rPr>
          <w:rFonts w:ascii="Times New Roman" w:hAnsi="Times New Roman" w:cs="Times New Roman"/>
          <w:sz w:val="28"/>
          <w:szCs w:val="28"/>
        </w:rPr>
        <w:t>.</w:t>
      </w:r>
    </w:p>
    <w:p w:rsidR="00E070A0" w:rsidRDefault="00E070A0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</w:t>
      </w:r>
      <w:r w:rsidRPr="00E070A0">
        <w:rPr>
          <w:rFonts w:ascii="Times New Roman" w:hAnsi="Times New Roman" w:cs="Times New Roman"/>
          <w:sz w:val="28"/>
          <w:szCs w:val="28"/>
        </w:rPr>
        <w:t>Молодым гражд</w:t>
      </w:r>
      <w:r>
        <w:rPr>
          <w:rFonts w:ascii="Times New Roman" w:hAnsi="Times New Roman" w:cs="Times New Roman"/>
          <w:sz w:val="28"/>
          <w:szCs w:val="28"/>
        </w:rPr>
        <w:t>анам, занесенным на Молодежную д</w:t>
      </w:r>
      <w:r w:rsidRPr="00E070A0">
        <w:rPr>
          <w:rFonts w:ascii="Times New Roman" w:hAnsi="Times New Roman" w:cs="Times New Roman"/>
          <w:sz w:val="28"/>
          <w:szCs w:val="28"/>
        </w:rPr>
        <w:t>оску почета, в торжественной обстановке вручается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36FD0" w:rsidRDefault="00E070A0" w:rsidP="00D626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="00336FD0">
        <w:rPr>
          <w:rFonts w:ascii="Times New Roman" w:hAnsi="Times New Roman" w:cs="Times New Roman"/>
          <w:sz w:val="28"/>
          <w:szCs w:val="28"/>
        </w:rPr>
        <w:t xml:space="preserve">. </w:t>
      </w:r>
      <w:r w:rsidR="00336FD0" w:rsidRPr="00336FD0">
        <w:rPr>
          <w:rFonts w:ascii="Times New Roman" w:hAnsi="Times New Roman" w:cs="Times New Roman"/>
          <w:sz w:val="28"/>
          <w:szCs w:val="28"/>
        </w:rPr>
        <w:t xml:space="preserve">Победители конкурса включаются в состав единого Банка данных способной и талантливой молодежи </w:t>
      </w:r>
      <w:proofErr w:type="spellStart"/>
      <w:r w:rsidR="00336FD0" w:rsidRPr="00336FD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336FD0" w:rsidRPr="00336FD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36FD0">
        <w:rPr>
          <w:rFonts w:ascii="Times New Roman" w:hAnsi="Times New Roman" w:cs="Times New Roman"/>
          <w:sz w:val="28"/>
          <w:szCs w:val="28"/>
        </w:rPr>
        <w:t xml:space="preserve">. </w:t>
      </w:r>
      <w:r w:rsidRPr="00E070A0">
        <w:rPr>
          <w:rFonts w:ascii="Times New Roman" w:hAnsi="Times New Roman" w:cs="Times New Roman"/>
          <w:sz w:val="28"/>
          <w:szCs w:val="28"/>
        </w:rPr>
        <w:t xml:space="preserve">Учет и регистрацию молодых граждан, занесенных на Молодежную Доску почета, осуществляет Отдел по делам молодежи администрации </w:t>
      </w:r>
      <w:proofErr w:type="spellStart"/>
      <w:r w:rsidRPr="00E070A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E070A0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047AF" w:rsidRPr="004047AF" w:rsidRDefault="004047AF" w:rsidP="00404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4047AF">
        <w:rPr>
          <w:rFonts w:ascii="Times New Roman" w:hAnsi="Times New Roman" w:cs="Times New Roman"/>
          <w:sz w:val="28"/>
          <w:szCs w:val="28"/>
        </w:rPr>
        <w:t xml:space="preserve">Документы о занесении </w:t>
      </w:r>
      <w:r>
        <w:rPr>
          <w:rFonts w:ascii="Times New Roman" w:hAnsi="Times New Roman" w:cs="Times New Roman"/>
          <w:sz w:val="28"/>
          <w:szCs w:val="28"/>
        </w:rPr>
        <w:t>на Молодежную д</w:t>
      </w:r>
      <w:r w:rsidRPr="004047AF">
        <w:rPr>
          <w:rFonts w:ascii="Times New Roman" w:hAnsi="Times New Roman" w:cs="Times New Roman"/>
          <w:sz w:val="28"/>
          <w:szCs w:val="28"/>
        </w:rPr>
        <w:t xml:space="preserve">оску почета и фотографии по истечении срока хранятся в отделе по делам молодежи администрации </w:t>
      </w:r>
      <w:proofErr w:type="spellStart"/>
      <w:r w:rsidRPr="004047A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Pr="004047AF">
        <w:rPr>
          <w:rFonts w:ascii="Times New Roman" w:hAnsi="Times New Roman" w:cs="Times New Roman"/>
          <w:sz w:val="28"/>
          <w:szCs w:val="28"/>
        </w:rPr>
        <w:t xml:space="preserve"> района.</w:t>
      </w:r>
    </w:p>
    <w:p w:rsidR="004047AF" w:rsidRDefault="00A229CD" w:rsidP="00404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4BFB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70407">
        <w:rPr>
          <w:rFonts w:ascii="Times New Roman" w:hAnsi="Times New Roman" w:cs="Times New Roman"/>
          <w:sz w:val="28"/>
          <w:szCs w:val="28"/>
        </w:rPr>
        <w:t>Место размещения Молодежной д</w:t>
      </w:r>
      <w:r w:rsidR="004047AF" w:rsidRPr="004047AF">
        <w:rPr>
          <w:rFonts w:ascii="Times New Roman" w:hAnsi="Times New Roman" w:cs="Times New Roman"/>
          <w:sz w:val="28"/>
          <w:szCs w:val="28"/>
        </w:rPr>
        <w:t xml:space="preserve">оски почета </w:t>
      </w:r>
      <w:proofErr w:type="spellStart"/>
      <w:r w:rsidR="004047AF" w:rsidRPr="004047AF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4047AF" w:rsidRPr="004047AF">
        <w:rPr>
          <w:rFonts w:ascii="Times New Roman" w:hAnsi="Times New Roman" w:cs="Times New Roman"/>
          <w:sz w:val="28"/>
          <w:szCs w:val="28"/>
        </w:rPr>
        <w:t xml:space="preserve"> района – фойе МАУ «Центр молодежных инициатив», расположенное по адресу: Белгородская область, п. Чернянка, пл. Октябрьская, д.12.</w:t>
      </w:r>
    </w:p>
    <w:p w:rsidR="00FB0ECD" w:rsidRPr="00336FD0" w:rsidRDefault="00FB0ECD" w:rsidP="004047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04BF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Обновление Молодежной доски почет</w:t>
      </w:r>
      <w:r w:rsidR="00073D90">
        <w:rPr>
          <w:rFonts w:ascii="Times New Roman" w:hAnsi="Times New Roman" w:cs="Times New Roman"/>
          <w:sz w:val="28"/>
          <w:szCs w:val="28"/>
        </w:rPr>
        <w:t xml:space="preserve">а </w:t>
      </w:r>
      <w:proofErr w:type="spellStart"/>
      <w:r w:rsidR="00073D90">
        <w:rPr>
          <w:rFonts w:ascii="Times New Roman" w:hAnsi="Times New Roman" w:cs="Times New Roman"/>
          <w:sz w:val="28"/>
          <w:szCs w:val="28"/>
        </w:rPr>
        <w:t>Чернянского</w:t>
      </w:r>
      <w:proofErr w:type="spellEnd"/>
      <w:r w:rsidR="00073D90">
        <w:rPr>
          <w:rFonts w:ascii="Times New Roman" w:hAnsi="Times New Roman" w:cs="Times New Roman"/>
          <w:sz w:val="28"/>
          <w:szCs w:val="28"/>
        </w:rPr>
        <w:t xml:space="preserve"> района проводится ежегодно. </w:t>
      </w:r>
    </w:p>
    <w:p w:rsidR="00D626C5" w:rsidRDefault="00604BFB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  <w:r w:rsidRPr="00604BFB">
        <w:rPr>
          <w:rFonts w:cs="Times New Roman"/>
          <w:lang w:val="ru-RU"/>
        </w:rPr>
        <w:t>3.8. Торжественное награждение состоится 22 апреля 2017 года</w:t>
      </w:r>
      <w:r>
        <w:rPr>
          <w:color w:val="auto"/>
          <w:lang w:val="ru-RU"/>
        </w:rPr>
        <w:t>. Место проведения – МАУ</w:t>
      </w:r>
      <w:r w:rsidRPr="00FD09BB">
        <w:rPr>
          <w:color w:val="auto"/>
          <w:lang w:val="ru-RU"/>
        </w:rPr>
        <w:t xml:space="preserve"> «Центр молодёжных инициатив», </w:t>
      </w:r>
      <w:r w:rsidRPr="00604BFB">
        <w:rPr>
          <w:rFonts w:cs="Times New Roman"/>
          <w:lang w:val="ru-RU"/>
        </w:rPr>
        <w:t xml:space="preserve">п. Чернянка, пл. </w:t>
      </w:r>
      <w:r w:rsidRPr="002E6B01">
        <w:rPr>
          <w:rFonts w:cs="Times New Roman"/>
          <w:lang w:val="ru-RU"/>
        </w:rPr>
        <w:t>Октябрьская, д.12.</w:t>
      </w:r>
      <w:r>
        <w:rPr>
          <w:rFonts w:cs="Times New Roman"/>
          <w:lang w:val="ru-RU"/>
        </w:rPr>
        <w:t xml:space="preserve"> </w:t>
      </w: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675E90" w:rsidRDefault="00675E90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675E90" w:rsidRDefault="00675E90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675E90" w:rsidRDefault="00675E90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675E90" w:rsidRDefault="00675E90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675E90" w:rsidRDefault="00675E90" w:rsidP="00604BFB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p w:rsidR="00AB7A21" w:rsidRDefault="00AB7A21" w:rsidP="00AB7A21">
      <w:pPr>
        <w:pStyle w:val="a4"/>
        <w:tabs>
          <w:tab w:val="left" w:pos="567"/>
        </w:tabs>
        <w:ind w:firstLine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Приложение 1</w:t>
      </w:r>
    </w:p>
    <w:p w:rsidR="00487193" w:rsidRDefault="00487193" w:rsidP="004871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</w:p>
    <w:p w:rsidR="00487193" w:rsidRPr="00487193" w:rsidRDefault="00487193" w:rsidP="004871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87193">
        <w:rPr>
          <w:rFonts w:ascii="Times New Roman" w:eastAsia="Times New Roman" w:hAnsi="Times New Roman" w:cs="Times New Roman"/>
          <w:b/>
          <w:sz w:val="27"/>
          <w:szCs w:val="27"/>
        </w:rPr>
        <w:t xml:space="preserve">Анкета участника Конкурса по формированию состава Молодежной доски почета </w:t>
      </w:r>
      <w:proofErr w:type="spellStart"/>
      <w:r w:rsidRPr="00487193">
        <w:rPr>
          <w:rFonts w:ascii="Times New Roman" w:eastAsia="Times New Roman" w:hAnsi="Times New Roman" w:cs="Times New Roman"/>
          <w:b/>
          <w:sz w:val="27"/>
          <w:szCs w:val="27"/>
        </w:rPr>
        <w:t>Чернянского</w:t>
      </w:r>
      <w:proofErr w:type="spellEnd"/>
      <w:r w:rsidRPr="00487193">
        <w:rPr>
          <w:rFonts w:ascii="Times New Roman" w:eastAsia="Times New Roman" w:hAnsi="Times New Roman" w:cs="Times New Roman"/>
          <w:b/>
          <w:sz w:val="27"/>
          <w:szCs w:val="27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2017 году</w:t>
      </w:r>
      <w:r w:rsidRPr="00487193">
        <w:rPr>
          <w:rFonts w:ascii="Times New Roman" w:eastAsia="Times New Roman" w:hAnsi="Times New Roman" w:cs="Times New Roman"/>
          <w:b/>
          <w:sz w:val="27"/>
          <w:szCs w:val="27"/>
        </w:rPr>
        <w:t xml:space="preserve"> </w:t>
      </w:r>
      <w:r w:rsidRPr="00487193">
        <w:rPr>
          <w:rFonts w:ascii="Times New Roman" w:eastAsia="Times New Roman" w:hAnsi="Times New Roman" w:cs="Times New Roman"/>
          <w:sz w:val="27"/>
          <w:szCs w:val="27"/>
        </w:rPr>
        <w:t>________________________________________________________________</w:t>
      </w:r>
    </w:p>
    <w:p w:rsidR="00487193" w:rsidRPr="00487193" w:rsidRDefault="00487193" w:rsidP="00487193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i/>
          <w:iCs/>
          <w:sz w:val="27"/>
          <w:szCs w:val="27"/>
        </w:rPr>
      </w:pPr>
      <w:r w:rsidRPr="00487193">
        <w:rPr>
          <w:rFonts w:ascii="Times New Roman" w:eastAsia="Times New Roman" w:hAnsi="Times New Roman" w:cs="Times New Roman"/>
          <w:i/>
          <w:iCs/>
          <w:sz w:val="27"/>
          <w:szCs w:val="27"/>
        </w:rPr>
        <w:t>(наименование рекомендующей организации: вуз, общественная организация)</w:t>
      </w:r>
    </w:p>
    <w:tbl>
      <w:tblPr>
        <w:tblW w:w="95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76"/>
        <w:gridCol w:w="4294"/>
      </w:tblGrid>
      <w:tr w:rsidR="00487193" w:rsidRPr="00487193" w:rsidTr="004A6020">
        <w:trPr>
          <w:cantSplit/>
          <w:trHeight w:val="463"/>
        </w:trPr>
        <w:tc>
          <w:tcPr>
            <w:tcW w:w="9570" w:type="dxa"/>
            <w:gridSpan w:val="2"/>
            <w:vAlign w:val="center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Сведения об участнике</w:t>
            </w:r>
          </w:p>
        </w:tc>
      </w:tr>
      <w:tr w:rsidR="00487193" w:rsidRPr="00487193" w:rsidTr="004A6020">
        <w:trPr>
          <w:cantSplit/>
        </w:trPr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Фамилия, имя, отчество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87193" w:rsidRPr="00487193" w:rsidTr="004A6020">
        <w:trPr>
          <w:cantSplit/>
        </w:trPr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Число, месяц, год рождения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87193" w:rsidRPr="00487193" w:rsidTr="004A6020">
        <w:trPr>
          <w:cantSplit/>
        </w:trPr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Телефон (действующий</w:t>
            </w: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)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87193" w:rsidRPr="00487193" w:rsidTr="004A6020">
        <w:trPr>
          <w:cantSplit/>
        </w:trPr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E</w:t>
            </w: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-</w:t>
            </w: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mail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87193" w:rsidRPr="00487193" w:rsidTr="004A6020">
        <w:trPr>
          <w:cantSplit/>
        </w:trPr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Место учебы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87193" w:rsidRPr="00487193" w:rsidTr="004A6020">
        <w:trPr>
          <w:cantSplit/>
        </w:trPr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sz w:val="27"/>
                <w:szCs w:val="27"/>
              </w:rPr>
              <w:t>Номинация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87193" w:rsidRPr="00487193" w:rsidTr="004A6020">
        <w:trPr>
          <w:cantSplit/>
        </w:trPr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Сведения о награждении премиями, дипломами, грамотами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87193" w:rsidRPr="00487193" w:rsidTr="004A6020">
        <w:trPr>
          <w:trHeight w:val="693"/>
        </w:trPr>
        <w:tc>
          <w:tcPr>
            <w:tcW w:w="9570" w:type="dxa"/>
            <w:gridSpan w:val="2"/>
            <w:vAlign w:val="center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b/>
                <w:bCs/>
                <w:sz w:val="27"/>
                <w:szCs w:val="27"/>
              </w:rPr>
              <w:t>Сведения об организации (учреждении), которое представляет участник</w:t>
            </w:r>
          </w:p>
        </w:tc>
      </w:tr>
      <w:tr w:rsidR="00487193" w:rsidRPr="00487193" w:rsidTr="004A6020"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Полное название организации (учреждения)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87193" w:rsidRPr="00487193" w:rsidTr="004A6020"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Должность участника в организации (учреждении)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87193" w:rsidRPr="00487193" w:rsidTr="004A6020"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Фактический адрес местонахождения организации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87193" w:rsidRPr="00487193" w:rsidTr="004A6020"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Телефон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87193" w:rsidRPr="00487193" w:rsidTr="004A6020"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Факс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487193" w:rsidRPr="00487193" w:rsidTr="004A6020"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  <w:t>E-mail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val="en-US"/>
              </w:rPr>
            </w:pPr>
          </w:p>
        </w:tc>
      </w:tr>
      <w:tr w:rsidR="00487193" w:rsidRPr="00487193" w:rsidTr="004A6020"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Сайт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87193" w:rsidRPr="00487193" w:rsidTr="004A6020">
        <w:trPr>
          <w:cantSplit/>
        </w:trPr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Фамилия, Имя, Отчество руководителя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  <w:tr w:rsidR="00487193" w:rsidRPr="00487193" w:rsidTr="004A6020">
        <w:trPr>
          <w:cantSplit/>
        </w:trPr>
        <w:tc>
          <w:tcPr>
            <w:tcW w:w="5276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  <w:r w:rsidRPr="00487193">
              <w:rPr>
                <w:rFonts w:ascii="Times New Roman" w:eastAsia="Times New Roman" w:hAnsi="Times New Roman" w:cs="Times New Roman"/>
                <w:sz w:val="27"/>
                <w:szCs w:val="27"/>
              </w:rPr>
              <w:t>Контактные номера телефонов руководителя</w:t>
            </w:r>
          </w:p>
        </w:tc>
        <w:tc>
          <w:tcPr>
            <w:tcW w:w="4294" w:type="dxa"/>
          </w:tcPr>
          <w:p w:rsidR="00487193" w:rsidRPr="00487193" w:rsidRDefault="00487193" w:rsidP="00487193">
            <w:pPr>
              <w:spacing w:after="0" w:line="240" w:lineRule="auto"/>
              <w:ind w:firstLine="709"/>
              <w:contextualSpacing/>
              <w:rPr>
                <w:rFonts w:ascii="Times New Roman" w:eastAsia="Times New Roman" w:hAnsi="Times New Roman" w:cs="Times New Roman"/>
                <w:sz w:val="27"/>
                <w:szCs w:val="27"/>
              </w:rPr>
            </w:pPr>
          </w:p>
        </w:tc>
      </w:tr>
    </w:tbl>
    <w:p w:rsidR="00487193" w:rsidRDefault="00487193" w:rsidP="00487193">
      <w:pPr>
        <w:pStyle w:val="a4"/>
        <w:tabs>
          <w:tab w:val="left" w:pos="567"/>
        </w:tabs>
        <w:ind w:firstLine="0"/>
        <w:jc w:val="center"/>
        <w:rPr>
          <w:rFonts w:cs="Times New Roman"/>
          <w:lang w:val="ru-RU"/>
        </w:rPr>
      </w:pPr>
    </w:p>
    <w:p w:rsidR="00782BA0" w:rsidRDefault="00782BA0" w:rsidP="00487193">
      <w:pPr>
        <w:pStyle w:val="a4"/>
        <w:tabs>
          <w:tab w:val="left" w:pos="567"/>
        </w:tabs>
        <w:ind w:firstLine="0"/>
        <w:jc w:val="center"/>
        <w:rPr>
          <w:rFonts w:cs="Times New Roman"/>
          <w:lang w:val="ru-RU"/>
        </w:rPr>
      </w:pPr>
    </w:p>
    <w:p w:rsidR="00782BA0" w:rsidRDefault="00782BA0" w:rsidP="00487193">
      <w:pPr>
        <w:pStyle w:val="a4"/>
        <w:tabs>
          <w:tab w:val="left" w:pos="567"/>
        </w:tabs>
        <w:ind w:firstLine="0"/>
        <w:jc w:val="center"/>
        <w:rPr>
          <w:rFonts w:cs="Times New Roman"/>
          <w:lang w:val="ru-RU"/>
        </w:rPr>
      </w:pPr>
    </w:p>
    <w:p w:rsidR="00782BA0" w:rsidRDefault="00782BA0" w:rsidP="00487193">
      <w:pPr>
        <w:pStyle w:val="a4"/>
        <w:tabs>
          <w:tab w:val="left" w:pos="567"/>
        </w:tabs>
        <w:ind w:firstLine="0"/>
        <w:jc w:val="center"/>
        <w:rPr>
          <w:rFonts w:cs="Times New Roman"/>
          <w:lang w:val="ru-RU"/>
        </w:rPr>
      </w:pPr>
    </w:p>
    <w:p w:rsidR="00782BA0" w:rsidRDefault="00782BA0" w:rsidP="00487193">
      <w:pPr>
        <w:pStyle w:val="a4"/>
        <w:tabs>
          <w:tab w:val="left" w:pos="567"/>
        </w:tabs>
        <w:ind w:firstLine="0"/>
        <w:jc w:val="center"/>
        <w:rPr>
          <w:rFonts w:cs="Times New Roman"/>
          <w:lang w:val="ru-RU"/>
        </w:rPr>
      </w:pPr>
    </w:p>
    <w:p w:rsidR="00782BA0" w:rsidRDefault="00782BA0" w:rsidP="00487193">
      <w:pPr>
        <w:pStyle w:val="a4"/>
        <w:tabs>
          <w:tab w:val="left" w:pos="567"/>
        </w:tabs>
        <w:ind w:firstLine="0"/>
        <w:jc w:val="center"/>
        <w:rPr>
          <w:rFonts w:cs="Times New Roman"/>
          <w:lang w:val="ru-RU"/>
        </w:rPr>
      </w:pPr>
    </w:p>
    <w:p w:rsidR="00782BA0" w:rsidRDefault="00782BA0" w:rsidP="00487193">
      <w:pPr>
        <w:pStyle w:val="a4"/>
        <w:tabs>
          <w:tab w:val="left" w:pos="567"/>
        </w:tabs>
        <w:ind w:firstLine="0"/>
        <w:jc w:val="center"/>
        <w:rPr>
          <w:rFonts w:cs="Times New Roman"/>
          <w:lang w:val="ru-RU"/>
        </w:rPr>
      </w:pPr>
    </w:p>
    <w:p w:rsidR="00782BA0" w:rsidRDefault="00782BA0" w:rsidP="00487193">
      <w:pPr>
        <w:pStyle w:val="a4"/>
        <w:tabs>
          <w:tab w:val="left" w:pos="567"/>
        </w:tabs>
        <w:ind w:firstLine="0"/>
        <w:jc w:val="center"/>
        <w:rPr>
          <w:rFonts w:cs="Times New Roman"/>
          <w:lang w:val="ru-RU"/>
        </w:rPr>
      </w:pPr>
    </w:p>
    <w:p w:rsidR="00782BA0" w:rsidRDefault="00782BA0" w:rsidP="00487193">
      <w:pPr>
        <w:pStyle w:val="a4"/>
        <w:tabs>
          <w:tab w:val="left" w:pos="567"/>
        </w:tabs>
        <w:ind w:firstLine="0"/>
        <w:jc w:val="center"/>
        <w:rPr>
          <w:rFonts w:cs="Times New Roman"/>
          <w:lang w:val="ru-RU"/>
        </w:rPr>
      </w:pPr>
    </w:p>
    <w:p w:rsidR="00782BA0" w:rsidRDefault="00782BA0" w:rsidP="00487193">
      <w:pPr>
        <w:pStyle w:val="a4"/>
        <w:tabs>
          <w:tab w:val="left" w:pos="567"/>
        </w:tabs>
        <w:ind w:firstLine="0"/>
        <w:jc w:val="center"/>
        <w:rPr>
          <w:rFonts w:cs="Times New Roman"/>
          <w:lang w:val="ru-RU"/>
        </w:rPr>
      </w:pPr>
    </w:p>
    <w:p w:rsidR="00782BA0" w:rsidRDefault="00782BA0" w:rsidP="00487193">
      <w:pPr>
        <w:pStyle w:val="a4"/>
        <w:tabs>
          <w:tab w:val="left" w:pos="567"/>
        </w:tabs>
        <w:ind w:firstLine="0"/>
        <w:jc w:val="center"/>
        <w:rPr>
          <w:rFonts w:cs="Times New Roman"/>
          <w:lang w:val="ru-RU"/>
        </w:rPr>
      </w:pPr>
    </w:p>
    <w:p w:rsidR="00782BA0" w:rsidRDefault="00782BA0" w:rsidP="00487193">
      <w:pPr>
        <w:pStyle w:val="a4"/>
        <w:tabs>
          <w:tab w:val="left" w:pos="567"/>
        </w:tabs>
        <w:ind w:firstLine="0"/>
        <w:jc w:val="center"/>
        <w:rPr>
          <w:rFonts w:cs="Times New Roman"/>
          <w:lang w:val="ru-RU"/>
        </w:rPr>
      </w:pPr>
    </w:p>
    <w:p w:rsidR="00782BA0" w:rsidRDefault="00782BA0" w:rsidP="00487193">
      <w:pPr>
        <w:pStyle w:val="a4"/>
        <w:tabs>
          <w:tab w:val="left" w:pos="567"/>
        </w:tabs>
        <w:ind w:firstLine="0"/>
        <w:jc w:val="center"/>
        <w:rPr>
          <w:rFonts w:cs="Times New Roman"/>
          <w:lang w:val="ru-RU"/>
        </w:rPr>
      </w:pPr>
    </w:p>
    <w:p w:rsidR="00782BA0" w:rsidRDefault="00782BA0" w:rsidP="00782BA0">
      <w:pPr>
        <w:pStyle w:val="a4"/>
        <w:tabs>
          <w:tab w:val="left" w:pos="567"/>
        </w:tabs>
        <w:ind w:firstLine="0"/>
        <w:jc w:val="right"/>
        <w:rPr>
          <w:rFonts w:cs="Times New Roman"/>
          <w:lang w:val="ru-RU"/>
        </w:rPr>
      </w:pPr>
      <w:r>
        <w:rPr>
          <w:rFonts w:cs="Times New Roman"/>
          <w:lang w:val="ru-RU"/>
        </w:rPr>
        <w:lastRenderedPageBreak/>
        <w:t>Приложение 2</w:t>
      </w:r>
    </w:p>
    <w:p w:rsidR="005330CA" w:rsidRPr="005330CA" w:rsidRDefault="005330CA" w:rsidP="005330C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330CA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Рекомендации по оформлению </w:t>
      </w:r>
      <w:proofErr w:type="spellStart"/>
      <w:r w:rsidRPr="005330CA">
        <w:rPr>
          <w:rFonts w:ascii="Times New Roman" w:eastAsia="Times New Roman" w:hAnsi="Times New Roman" w:cs="Times New Roman"/>
          <w:b/>
          <w:bCs/>
          <w:sz w:val="27"/>
          <w:szCs w:val="27"/>
        </w:rPr>
        <w:t>портфолио</w:t>
      </w:r>
      <w:proofErr w:type="spellEnd"/>
      <w:r w:rsidRPr="005330CA">
        <w:rPr>
          <w:rFonts w:ascii="Times New Roman" w:eastAsia="Times New Roman" w:hAnsi="Times New Roman" w:cs="Times New Roman"/>
          <w:b/>
          <w:sz w:val="27"/>
          <w:szCs w:val="27"/>
        </w:rPr>
        <w:t xml:space="preserve"> участника </w:t>
      </w:r>
    </w:p>
    <w:p w:rsidR="005330CA" w:rsidRPr="005330CA" w:rsidRDefault="005330CA" w:rsidP="005330CA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487193">
        <w:rPr>
          <w:rFonts w:ascii="Times New Roman" w:eastAsia="Times New Roman" w:hAnsi="Times New Roman" w:cs="Times New Roman"/>
          <w:b/>
          <w:sz w:val="27"/>
          <w:szCs w:val="27"/>
        </w:rPr>
        <w:t xml:space="preserve">по формированию состава Молодежной доски почета </w:t>
      </w:r>
      <w:proofErr w:type="spellStart"/>
      <w:r w:rsidRPr="00487193">
        <w:rPr>
          <w:rFonts w:ascii="Times New Roman" w:eastAsia="Times New Roman" w:hAnsi="Times New Roman" w:cs="Times New Roman"/>
          <w:b/>
          <w:sz w:val="27"/>
          <w:szCs w:val="27"/>
        </w:rPr>
        <w:t>Чернянского</w:t>
      </w:r>
      <w:proofErr w:type="spellEnd"/>
      <w:r w:rsidRPr="00487193">
        <w:rPr>
          <w:rFonts w:ascii="Times New Roman" w:eastAsia="Times New Roman" w:hAnsi="Times New Roman" w:cs="Times New Roman"/>
          <w:b/>
          <w:sz w:val="27"/>
          <w:szCs w:val="27"/>
        </w:rPr>
        <w:t xml:space="preserve"> района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в 2017 году</w:t>
      </w:r>
    </w:p>
    <w:p w:rsidR="005330CA" w:rsidRPr="005330CA" w:rsidRDefault="005330CA" w:rsidP="004712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330CA">
        <w:rPr>
          <w:rFonts w:ascii="Times New Roman" w:eastAsia="Times New Roman" w:hAnsi="Times New Roman" w:cs="Times New Roman"/>
          <w:sz w:val="27"/>
          <w:szCs w:val="27"/>
        </w:rPr>
        <w:t xml:space="preserve">Структура оформления </w:t>
      </w:r>
      <w:proofErr w:type="spellStart"/>
      <w:r w:rsidRPr="005330CA">
        <w:rPr>
          <w:rFonts w:ascii="Times New Roman" w:eastAsia="Times New Roman" w:hAnsi="Times New Roman" w:cs="Times New Roman"/>
          <w:sz w:val="27"/>
          <w:szCs w:val="27"/>
        </w:rPr>
        <w:t>портфолио</w:t>
      </w:r>
      <w:proofErr w:type="spellEnd"/>
      <w:r w:rsidRPr="005330CA">
        <w:rPr>
          <w:rFonts w:ascii="Times New Roman" w:eastAsia="Times New Roman" w:hAnsi="Times New Roman" w:cs="Times New Roman"/>
          <w:sz w:val="27"/>
          <w:szCs w:val="27"/>
        </w:rPr>
        <w:t xml:space="preserve"> до</w:t>
      </w:r>
      <w:r>
        <w:rPr>
          <w:rFonts w:ascii="Times New Roman" w:eastAsia="Times New Roman" w:hAnsi="Times New Roman" w:cs="Times New Roman"/>
          <w:sz w:val="27"/>
          <w:szCs w:val="27"/>
        </w:rPr>
        <w:t>лжна включать информацию:</w:t>
      </w:r>
    </w:p>
    <w:p w:rsidR="005330CA" w:rsidRPr="005330CA" w:rsidRDefault="005330CA" w:rsidP="0047127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330CA">
        <w:rPr>
          <w:rFonts w:ascii="Times New Roman" w:eastAsia="Times New Roman" w:hAnsi="Times New Roman" w:cs="Times New Roman"/>
          <w:b/>
          <w:sz w:val="27"/>
          <w:szCs w:val="27"/>
        </w:rPr>
        <w:t xml:space="preserve"> Общие сведения об участнике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>, включая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оценку</w:t>
      </w:r>
      <w:r w:rsidRPr="005330CA">
        <w:rPr>
          <w:rFonts w:ascii="Times New Roman" w:eastAsia="Times New Roman" w:hAnsi="Times New Roman" w:cs="Times New Roman"/>
          <w:sz w:val="27"/>
          <w:szCs w:val="27"/>
        </w:rPr>
        <w:t xml:space="preserve"> достижений, анализ различных видов учебной, научной, общественной и иных видов деятельности </w:t>
      </w:r>
      <w:r>
        <w:rPr>
          <w:rFonts w:ascii="Times New Roman" w:eastAsia="Times New Roman" w:hAnsi="Times New Roman" w:cs="Times New Roman"/>
          <w:sz w:val="27"/>
          <w:szCs w:val="27"/>
        </w:rPr>
        <w:t>в соответствии с номинацией.</w:t>
      </w:r>
    </w:p>
    <w:p w:rsidR="005330CA" w:rsidRPr="005330CA" w:rsidRDefault="005330CA" w:rsidP="00471277">
      <w:pPr>
        <w:shd w:val="clear" w:color="auto" w:fill="FFFFFF"/>
        <w:tabs>
          <w:tab w:val="left" w:pos="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330CA">
        <w:rPr>
          <w:rFonts w:ascii="Times New Roman" w:eastAsia="Times New Roman" w:hAnsi="Times New Roman" w:cs="Times New Roman"/>
          <w:b/>
          <w:sz w:val="27"/>
          <w:szCs w:val="27"/>
        </w:rPr>
        <w:t>Учебная деятельность</w:t>
      </w:r>
      <w:r>
        <w:rPr>
          <w:rFonts w:ascii="Times New Roman" w:eastAsia="Times New Roman" w:hAnsi="Times New Roman" w:cs="Times New Roman"/>
          <w:b/>
          <w:sz w:val="27"/>
          <w:szCs w:val="27"/>
        </w:rPr>
        <w:t xml:space="preserve"> - </w:t>
      </w:r>
      <w:r w:rsidRPr="005330CA">
        <w:rPr>
          <w:rFonts w:ascii="Times New Roman" w:eastAsia="Times New Roman" w:hAnsi="Times New Roman" w:cs="Times New Roman"/>
          <w:sz w:val="27"/>
          <w:szCs w:val="27"/>
        </w:rPr>
        <w:t xml:space="preserve">оценка академической успеваемости участника, выявление уровня </w:t>
      </w:r>
      <w:proofErr w:type="spellStart"/>
      <w:r w:rsidRPr="005330CA">
        <w:rPr>
          <w:rFonts w:ascii="Times New Roman" w:eastAsia="Times New Roman" w:hAnsi="Times New Roman" w:cs="Times New Roman"/>
          <w:sz w:val="27"/>
          <w:szCs w:val="27"/>
        </w:rPr>
        <w:t>сформированности</w:t>
      </w:r>
      <w:proofErr w:type="spellEnd"/>
      <w:r w:rsidRPr="005330CA">
        <w:rPr>
          <w:rFonts w:ascii="Times New Roman" w:eastAsia="Times New Roman" w:hAnsi="Times New Roman" w:cs="Times New Roman"/>
          <w:sz w:val="27"/>
          <w:szCs w:val="27"/>
        </w:rPr>
        <w:t xml:space="preserve"> его умений и навыков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330CA">
        <w:rPr>
          <w:rFonts w:ascii="Times New Roman" w:eastAsia="Times New Roman" w:hAnsi="Times New Roman" w:cs="Times New Roman"/>
          <w:sz w:val="27"/>
          <w:szCs w:val="27"/>
        </w:rPr>
        <w:t>итоги успеваемости</w:t>
      </w:r>
      <w:r w:rsidR="00471277">
        <w:rPr>
          <w:rFonts w:ascii="Times New Roman" w:eastAsia="Times New Roman" w:hAnsi="Times New Roman" w:cs="Times New Roman"/>
          <w:sz w:val="27"/>
          <w:szCs w:val="27"/>
        </w:rPr>
        <w:t>,</w:t>
      </w:r>
      <w:r w:rsidRPr="005330CA">
        <w:rPr>
          <w:rFonts w:ascii="Times New Roman" w:eastAsia="Times New Roman" w:hAnsi="Times New Roman" w:cs="Times New Roman"/>
          <w:sz w:val="27"/>
          <w:szCs w:val="27"/>
        </w:rPr>
        <w:t xml:space="preserve"> подтверждающие индивидуальные достижения в различных видах деятельности</w:t>
      </w:r>
      <w:r w:rsidR="004712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330CA">
        <w:rPr>
          <w:rFonts w:ascii="Times New Roman" w:eastAsia="Times New Roman" w:hAnsi="Times New Roman" w:cs="Times New Roman"/>
          <w:sz w:val="27"/>
          <w:szCs w:val="27"/>
        </w:rPr>
        <w:t>копия аттестата</w:t>
      </w:r>
      <w:r w:rsidR="00471277">
        <w:rPr>
          <w:rFonts w:ascii="Times New Roman" w:eastAsia="Times New Roman" w:hAnsi="Times New Roman" w:cs="Times New Roman"/>
          <w:sz w:val="27"/>
          <w:szCs w:val="27"/>
        </w:rPr>
        <w:t xml:space="preserve"> об основном общем образовании, </w:t>
      </w:r>
      <w:r w:rsidRPr="005330CA">
        <w:rPr>
          <w:rFonts w:ascii="Times New Roman" w:eastAsia="Times New Roman" w:hAnsi="Times New Roman" w:cs="Times New Roman"/>
          <w:sz w:val="27"/>
          <w:szCs w:val="27"/>
        </w:rPr>
        <w:t>диплом о получении профессионального образования; свидетельства о прохождении курсов по выбору</w:t>
      </w:r>
      <w:r w:rsidR="00471277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Pr="005330CA">
        <w:rPr>
          <w:rFonts w:ascii="Times New Roman" w:eastAsia="Times New Roman" w:hAnsi="Times New Roman" w:cs="Times New Roman"/>
          <w:sz w:val="27"/>
          <w:szCs w:val="27"/>
        </w:rPr>
        <w:t xml:space="preserve">свидетельства и дипломы, подтверждающие участие в олимпиадах различного уровня и результаты; сертификаты, грамоты и дипломы за </w:t>
      </w:r>
      <w:proofErr w:type="gramStart"/>
      <w:r w:rsidRPr="005330CA">
        <w:rPr>
          <w:rFonts w:ascii="Times New Roman" w:eastAsia="Times New Roman" w:hAnsi="Times New Roman" w:cs="Times New Roman"/>
          <w:sz w:val="27"/>
          <w:szCs w:val="27"/>
        </w:rPr>
        <w:t>победы</w:t>
      </w:r>
      <w:proofErr w:type="gramEnd"/>
      <w:r w:rsidRPr="005330CA">
        <w:rPr>
          <w:rFonts w:ascii="Times New Roman" w:eastAsia="Times New Roman" w:hAnsi="Times New Roman" w:cs="Times New Roman"/>
          <w:sz w:val="27"/>
          <w:szCs w:val="27"/>
        </w:rPr>
        <w:t xml:space="preserve"> и участие в творческих интеллектуальных конкурсах, конфе</w:t>
      </w:r>
      <w:r w:rsidR="00471277">
        <w:rPr>
          <w:rFonts w:ascii="Times New Roman" w:eastAsia="Times New Roman" w:hAnsi="Times New Roman" w:cs="Times New Roman"/>
          <w:sz w:val="27"/>
          <w:szCs w:val="27"/>
        </w:rPr>
        <w:t>ренциях, смотрах, соревнованиях;</w:t>
      </w:r>
      <w:r w:rsidRPr="005330CA">
        <w:rPr>
          <w:rFonts w:ascii="Times New Roman" w:eastAsia="Times New Roman" w:hAnsi="Times New Roman" w:cs="Times New Roman"/>
          <w:sz w:val="27"/>
          <w:szCs w:val="27"/>
        </w:rPr>
        <w:t xml:space="preserve"> виды творческих работ: реферативные, проектные, исследовательские работы, сочинения, эссе, заметки. </w:t>
      </w:r>
    </w:p>
    <w:p w:rsidR="005330CA" w:rsidRPr="005330CA" w:rsidRDefault="005330CA" w:rsidP="00471277">
      <w:pPr>
        <w:shd w:val="clear" w:color="auto" w:fill="FFFFFF"/>
        <w:tabs>
          <w:tab w:val="left" w:pos="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7"/>
          <w:szCs w:val="27"/>
        </w:rPr>
      </w:pPr>
      <w:r w:rsidRPr="005330CA">
        <w:rPr>
          <w:rFonts w:ascii="Times New Roman" w:eastAsia="Times New Roman" w:hAnsi="Times New Roman" w:cs="Times New Roman"/>
          <w:b/>
          <w:sz w:val="27"/>
          <w:szCs w:val="27"/>
        </w:rPr>
        <w:t>Общественная деятельность</w:t>
      </w:r>
      <w:r w:rsidR="00471277">
        <w:rPr>
          <w:rFonts w:ascii="Times New Roman" w:eastAsia="Times New Roman" w:hAnsi="Times New Roman" w:cs="Times New Roman"/>
          <w:b/>
          <w:sz w:val="27"/>
          <w:szCs w:val="27"/>
        </w:rPr>
        <w:t xml:space="preserve"> - </w:t>
      </w:r>
      <w:r w:rsidRPr="005330CA">
        <w:rPr>
          <w:rFonts w:ascii="Times New Roman" w:eastAsia="Times New Roman" w:hAnsi="Times New Roman" w:cs="Times New Roman"/>
          <w:sz w:val="27"/>
          <w:szCs w:val="27"/>
        </w:rPr>
        <w:t>вносится информация о том, в каких мероприятиях социальной направле</w:t>
      </w:r>
      <w:r w:rsidR="00471277">
        <w:rPr>
          <w:rFonts w:ascii="Times New Roman" w:eastAsia="Times New Roman" w:hAnsi="Times New Roman" w:cs="Times New Roman"/>
          <w:sz w:val="27"/>
          <w:szCs w:val="27"/>
        </w:rPr>
        <w:t>нности ученик принимал участие</w:t>
      </w:r>
      <w:r w:rsidRPr="005330CA">
        <w:rPr>
          <w:rFonts w:ascii="Times New Roman" w:eastAsia="Times New Roman" w:hAnsi="Times New Roman" w:cs="Times New Roman"/>
          <w:sz w:val="27"/>
          <w:szCs w:val="27"/>
        </w:rPr>
        <w:t>, уровень проведения мероприятия и выполняемая участником функция (слушатель, участник, организатор). Раздел содержит грамоты, дипломы участников, отзывы и другие документы, подтверждающие участие и результат.</w:t>
      </w:r>
    </w:p>
    <w:p w:rsidR="005330CA" w:rsidRPr="005330CA" w:rsidRDefault="005330CA" w:rsidP="00471277">
      <w:pPr>
        <w:shd w:val="clear" w:color="auto" w:fill="FFFFFF"/>
        <w:tabs>
          <w:tab w:val="left" w:pos="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pacing w:val="-12"/>
          <w:sz w:val="27"/>
          <w:szCs w:val="27"/>
        </w:rPr>
      </w:pPr>
      <w:r w:rsidRPr="005330CA">
        <w:rPr>
          <w:rFonts w:ascii="Times New Roman" w:eastAsia="Times New Roman" w:hAnsi="Times New Roman" w:cs="Times New Roman"/>
          <w:b/>
          <w:spacing w:val="-12"/>
          <w:sz w:val="27"/>
          <w:szCs w:val="27"/>
        </w:rPr>
        <w:t>Отзывы и рекомендации</w:t>
      </w:r>
      <w:r w:rsidR="00471277">
        <w:rPr>
          <w:rFonts w:ascii="Times New Roman" w:eastAsia="Times New Roman" w:hAnsi="Times New Roman" w:cs="Times New Roman"/>
          <w:b/>
          <w:spacing w:val="-12"/>
          <w:sz w:val="27"/>
          <w:szCs w:val="27"/>
        </w:rPr>
        <w:t xml:space="preserve"> - </w:t>
      </w:r>
      <w:r w:rsidRPr="005330CA">
        <w:rPr>
          <w:rFonts w:ascii="Times New Roman" w:eastAsia="Times New Roman" w:hAnsi="Times New Roman" w:cs="Times New Roman"/>
          <w:spacing w:val="-1"/>
          <w:sz w:val="27"/>
          <w:szCs w:val="27"/>
        </w:rPr>
        <w:t>х</w:t>
      </w:r>
      <w:r w:rsidR="00471277">
        <w:rPr>
          <w:rFonts w:ascii="Times New Roman" w:eastAsia="Times New Roman" w:hAnsi="Times New Roman" w:cs="Times New Roman"/>
          <w:spacing w:val="-1"/>
          <w:sz w:val="27"/>
          <w:szCs w:val="27"/>
        </w:rPr>
        <w:t>арактеристика на</w:t>
      </w:r>
      <w:r w:rsidRPr="005330CA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 участника конкурсного отбора</w:t>
      </w:r>
      <w:r w:rsidR="00471277">
        <w:rPr>
          <w:rFonts w:ascii="Times New Roman" w:eastAsia="Times New Roman" w:hAnsi="Times New Roman" w:cs="Times New Roman"/>
          <w:spacing w:val="-1"/>
          <w:sz w:val="27"/>
          <w:szCs w:val="27"/>
        </w:rPr>
        <w:t xml:space="preserve">, </w:t>
      </w:r>
      <w:r w:rsidRPr="005330CA">
        <w:rPr>
          <w:rFonts w:ascii="Times New Roman" w:eastAsia="Times New Roman" w:hAnsi="Times New Roman" w:cs="Times New Roman"/>
          <w:spacing w:val="-1"/>
          <w:sz w:val="27"/>
          <w:szCs w:val="27"/>
        </w:rPr>
        <w:t>составленная органом исполнительной власти, органом местного само</w:t>
      </w:r>
      <w:r w:rsidRPr="005330CA">
        <w:rPr>
          <w:rFonts w:ascii="Times New Roman" w:eastAsia="Times New Roman" w:hAnsi="Times New Roman" w:cs="Times New Roman"/>
          <w:spacing w:val="-1"/>
          <w:sz w:val="27"/>
          <w:szCs w:val="27"/>
        </w:rPr>
        <w:softHyphen/>
      </w:r>
      <w:r w:rsidRPr="005330CA">
        <w:rPr>
          <w:rFonts w:ascii="Times New Roman" w:eastAsia="Times New Roman" w:hAnsi="Times New Roman" w:cs="Times New Roman"/>
          <w:spacing w:val="-3"/>
          <w:sz w:val="27"/>
          <w:szCs w:val="27"/>
        </w:rPr>
        <w:t xml:space="preserve">управления или руководителем учреждения (организации); </w:t>
      </w:r>
      <w:r w:rsidRPr="005330CA">
        <w:rPr>
          <w:rFonts w:ascii="Times New Roman" w:eastAsia="Times New Roman" w:hAnsi="Times New Roman" w:cs="Times New Roman"/>
          <w:sz w:val="27"/>
          <w:szCs w:val="27"/>
        </w:rPr>
        <w:t>р</w:t>
      </w:r>
      <w:r w:rsidRPr="005330CA">
        <w:rPr>
          <w:rFonts w:ascii="Times New Roman" w:eastAsia="Times New Roman" w:hAnsi="Times New Roman" w:cs="Times New Roman"/>
          <w:spacing w:val="-2"/>
          <w:sz w:val="27"/>
          <w:szCs w:val="27"/>
        </w:rPr>
        <w:t xml:space="preserve">екомендательные письма от физических лиц и от организаций. </w:t>
      </w:r>
    </w:p>
    <w:p w:rsidR="005330CA" w:rsidRPr="005330CA" w:rsidRDefault="005330CA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330CA" w:rsidRDefault="005330CA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471277" w:rsidRDefault="00471277" w:rsidP="005330CA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5330CA" w:rsidRPr="00604BFB" w:rsidRDefault="005330CA" w:rsidP="00675E90">
      <w:pPr>
        <w:pStyle w:val="a4"/>
        <w:tabs>
          <w:tab w:val="left" w:pos="567"/>
        </w:tabs>
        <w:ind w:firstLine="0"/>
        <w:rPr>
          <w:rFonts w:cs="Times New Roman"/>
          <w:lang w:val="ru-RU"/>
        </w:rPr>
      </w:pPr>
    </w:p>
    <w:sectPr w:rsidR="005330CA" w:rsidRPr="00604BFB" w:rsidSect="00263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30C21"/>
    <w:multiLevelType w:val="hybridMultilevel"/>
    <w:tmpl w:val="15CE0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FD1380"/>
    <w:multiLevelType w:val="hybridMultilevel"/>
    <w:tmpl w:val="8D4AF2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08C8"/>
    <w:rsid w:val="00073D90"/>
    <w:rsid w:val="0009203C"/>
    <w:rsid w:val="000F2E34"/>
    <w:rsid w:val="00102F58"/>
    <w:rsid w:val="00217914"/>
    <w:rsid w:val="002632D6"/>
    <w:rsid w:val="00273356"/>
    <w:rsid w:val="002963CF"/>
    <w:rsid w:val="002E6B01"/>
    <w:rsid w:val="002F79FE"/>
    <w:rsid w:val="00336FD0"/>
    <w:rsid w:val="00340ECF"/>
    <w:rsid w:val="004047AF"/>
    <w:rsid w:val="00471277"/>
    <w:rsid w:val="00487193"/>
    <w:rsid w:val="004D08C8"/>
    <w:rsid w:val="004D2F5C"/>
    <w:rsid w:val="005330CA"/>
    <w:rsid w:val="00540FBE"/>
    <w:rsid w:val="00547CA4"/>
    <w:rsid w:val="005D5266"/>
    <w:rsid w:val="00604BFB"/>
    <w:rsid w:val="006123EA"/>
    <w:rsid w:val="00675E90"/>
    <w:rsid w:val="006E06F8"/>
    <w:rsid w:val="00782BA0"/>
    <w:rsid w:val="007A5903"/>
    <w:rsid w:val="00821735"/>
    <w:rsid w:val="008F0C03"/>
    <w:rsid w:val="009156F4"/>
    <w:rsid w:val="00922C9C"/>
    <w:rsid w:val="00944593"/>
    <w:rsid w:val="009C275E"/>
    <w:rsid w:val="00A229CD"/>
    <w:rsid w:val="00A267B6"/>
    <w:rsid w:val="00AB7A21"/>
    <w:rsid w:val="00C248EA"/>
    <w:rsid w:val="00C57068"/>
    <w:rsid w:val="00CF3E9D"/>
    <w:rsid w:val="00D25381"/>
    <w:rsid w:val="00D626C5"/>
    <w:rsid w:val="00D70407"/>
    <w:rsid w:val="00E070A0"/>
    <w:rsid w:val="00E24BFE"/>
    <w:rsid w:val="00E83F02"/>
    <w:rsid w:val="00F0000E"/>
    <w:rsid w:val="00FB0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2E34"/>
    <w:pPr>
      <w:ind w:left="720"/>
      <w:contextualSpacing/>
    </w:pPr>
  </w:style>
  <w:style w:type="paragraph" w:styleId="a4">
    <w:name w:val="Body Text Indent"/>
    <w:basedOn w:val="a"/>
    <w:link w:val="a5"/>
    <w:rsid w:val="00604BFB"/>
    <w:pPr>
      <w:widowControl w:val="0"/>
      <w:suppressAutoHyphens/>
      <w:spacing w:after="0" w:line="240" w:lineRule="auto"/>
      <w:ind w:firstLine="709"/>
      <w:jc w:val="both"/>
    </w:pPr>
    <w:rPr>
      <w:rFonts w:ascii="Times New Roman" w:eastAsia="Lucida Sans Unicode" w:hAnsi="Times New Roman" w:cs="Tahoma"/>
      <w:color w:val="000000"/>
      <w:sz w:val="28"/>
      <w:szCs w:val="28"/>
      <w:lang w:val="en-US" w:eastAsia="en-US" w:bidi="en-US"/>
    </w:rPr>
  </w:style>
  <w:style w:type="character" w:customStyle="1" w:styleId="a5">
    <w:name w:val="Основной текст с отступом Знак"/>
    <w:basedOn w:val="a0"/>
    <w:link w:val="a4"/>
    <w:rsid w:val="00604BFB"/>
    <w:rPr>
      <w:rFonts w:ascii="Times New Roman" w:eastAsia="Lucida Sans Unicode" w:hAnsi="Times New Roman" w:cs="Tahoma"/>
      <w:color w:val="000000"/>
      <w:sz w:val="28"/>
      <w:szCs w:val="28"/>
      <w:lang w:val="en-US" w:eastAsia="en-US" w:bidi="en-US"/>
    </w:rPr>
  </w:style>
  <w:style w:type="table" w:styleId="a6">
    <w:name w:val="Table Grid"/>
    <w:basedOn w:val="a1"/>
    <w:uiPriority w:val="59"/>
    <w:rsid w:val="00AB7A2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9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</Pages>
  <Words>1271</Words>
  <Characters>7246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41</cp:revision>
  <dcterms:created xsi:type="dcterms:W3CDTF">2017-03-13T16:37:00Z</dcterms:created>
  <dcterms:modified xsi:type="dcterms:W3CDTF">2017-03-14T10:33:00Z</dcterms:modified>
</cp:coreProperties>
</file>