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A20" w:rsidRPr="002D104C" w:rsidRDefault="00175A20" w:rsidP="003D594C">
      <w:pPr>
        <w:widowControl w:val="0"/>
        <w:ind w:left="6804"/>
        <w:rPr>
          <w:color w:val="000000"/>
        </w:rPr>
      </w:pPr>
      <w:r w:rsidRPr="002D104C">
        <w:rPr>
          <w:color w:val="000000"/>
        </w:rPr>
        <w:t xml:space="preserve">Приложение </w:t>
      </w:r>
      <w:r w:rsidR="006B7676" w:rsidRPr="002D104C">
        <w:rPr>
          <w:color w:val="000000"/>
        </w:rPr>
        <w:t>1</w:t>
      </w:r>
    </w:p>
    <w:p w:rsidR="00175A20" w:rsidRPr="002D104C" w:rsidRDefault="00175A20" w:rsidP="003D594C">
      <w:pPr>
        <w:widowControl w:val="0"/>
        <w:ind w:left="6804"/>
        <w:rPr>
          <w:color w:val="000000"/>
        </w:rPr>
      </w:pPr>
      <w:r w:rsidRPr="002D104C">
        <w:rPr>
          <w:color w:val="000000"/>
        </w:rPr>
        <w:t xml:space="preserve">к </w:t>
      </w:r>
      <w:r w:rsidR="003D594C">
        <w:rPr>
          <w:color w:val="000000"/>
        </w:rPr>
        <w:t xml:space="preserve">протоколу заседания Общественного совета при ОМВД России по Чернянскому району </w:t>
      </w:r>
      <w:r w:rsidR="00BC125B" w:rsidRPr="002D104C">
        <w:rPr>
          <w:color w:val="000000"/>
        </w:rPr>
        <w:t xml:space="preserve">от </w:t>
      </w:r>
      <w:r w:rsidR="005021B7" w:rsidRPr="002D104C">
        <w:rPr>
          <w:color w:val="000000"/>
        </w:rPr>
        <w:t>2</w:t>
      </w:r>
      <w:r w:rsidR="003D594C">
        <w:rPr>
          <w:color w:val="000000"/>
        </w:rPr>
        <w:t>5</w:t>
      </w:r>
      <w:r w:rsidR="00BC125B" w:rsidRPr="002D104C">
        <w:rPr>
          <w:color w:val="000000"/>
        </w:rPr>
        <w:t>.</w:t>
      </w:r>
      <w:r w:rsidR="005021B7" w:rsidRPr="002D104C">
        <w:rPr>
          <w:color w:val="000000"/>
        </w:rPr>
        <w:t>1</w:t>
      </w:r>
      <w:r w:rsidR="003D594C">
        <w:rPr>
          <w:color w:val="000000"/>
        </w:rPr>
        <w:t>0</w:t>
      </w:r>
      <w:r w:rsidR="00BC125B" w:rsidRPr="002D104C">
        <w:rPr>
          <w:color w:val="000000"/>
        </w:rPr>
        <w:t>. 201</w:t>
      </w:r>
      <w:r w:rsidR="00595CB8" w:rsidRPr="002D104C">
        <w:rPr>
          <w:color w:val="000000"/>
        </w:rPr>
        <w:t>6</w:t>
      </w:r>
      <w:r w:rsidRPr="002D104C">
        <w:rPr>
          <w:color w:val="000000"/>
        </w:rPr>
        <w:t xml:space="preserve"> </w:t>
      </w:r>
      <w:r w:rsidR="002D104C">
        <w:rPr>
          <w:color w:val="000000"/>
        </w:rPr>
        <w:t>№1</w:t>
      </w:r>
    </w:p>
    <w:p w:rsidR="00BC125B" w:rsidRPr="00BC125B" w:rsidRDefault="00BC125B" w:rsidP="00BC125B">
      <w:pPr>
        <w:widowControl w:val="0"/>
        <w:ind w:left="5760"/>
        <w:rPr>
          <w:color w:val="000000"/>
          <w:sz w:val="28"/>
          <w:szCs w:val="28"/>
        </w:rPr>
      </w:pPr>
    </w:p>
    <w:p w:rsidR="009A17D6" w:rsidRDefault="009A17D6" w:rsidP="001F62F7">
      <w:pPr>
        <w:widowControl w:val="0"/>
        <w:jc w:val="center"/>
        <w:rPr>
          <w:color w:val="000000"/>
          <w:sz w:val="28"/>
          <w:szCs w:val="28"/>
        </w:rPr>
      </w:pPr>
    </w:p>
    <w:p w:rsidR="009A17D6" w:rsidRPr="00CA5D24" w:rsidRDefault="009A17D6" w:rsidP="00CA5D24">
      <w:pPr>
        <w:widowControl w:val="0"/>
        <w:jc w:val="center"/>
        <w:rPr>
          <w:b/>
          <w:sz w:val="28"/>
          <w:szCs w:val="28"/>
        </w:rPr>
      </w:pPr>
      <w:r w:rsidRPr="00CA5D24">
        <w:rPr>
          <w:b/>
          <w:sz w:val="28"/>
          <w:szCs w:val="28"/>
        </w:rPr>
        <w:t xml:space="preserve">ПОЛОЖЕНИЕ </w:t>
      </w:r>
    </w:p>
    <w:p w:rsidR="009A17D6" w:rsidRPr="00BC72DB" w:rsidRDefault="009A17D6" w:rsidP="00CA5D24">
      <w:pPr>
        <w:widowControl w:val="0"/>
        <w:jc w:val="center"/>
        <w:rPr>
          <w:b/>
          <w:color w:val="FF0000"/>
          <w:sz w:val="28"/>
          <w:szCs w:val="28"/>
        </w:rPr>
      </w:pPr>
      <w:r w:rsidRPr="00CA5D24">
        <w:rPr>
          <w:b/>
          <w:sz w:val="28"/>
          <w:szCs w:val="28"/>
        </w:rPr>
        <w:t xml:space="preserve">об Общественном совете при </w:t>
      </w:r>
      <w:r w:rsidR="00BC72DB" w:rsidRPr="00BC72DB">
        <w:rPr>
          <w:b/>
          <w:sz w:val="28"/>
          <w:szCs w:val="28"/>
        </w:rPr>
        <w:t>О</w:t>
      </w:r>
      <w:r w:rsidR="00BC72DB">
        <w:rPr>
          <w:b/>
          <w:sz w:val="28"/>
          <w:szCs w:val="28"/>
        </w:rPr>
        <w:t xml:space="preserve">тделе </w:t>
      </w:r>
      <w:r w:rsidR="00BC72DB" w:rsidRPr="00BC72DB">
        <w:rPr>
          <w:b/>
          <w:sz w:val="28"/>
          <w:szCs w:val="28"/>
        </w:rPr>
        <w:t>М</w:t>
      </w:r>
      <w:r w:rsidR="00BC72DB">
        <w:rPr>
          <w:b/>
          <w:sz w:val="28"/>
          <w:szCs w:val="28"/>
        </w:rPr>
        <w:t xml:space="preserve">инистерства внутренних дел </w:t>
      </w:r>
      <w:r w:rsidR="00BC72DB" w:rsidRPr="00BC72DB">
        <w:rPr>
          <w:b/>
          <w:sz w:val="28"/>
          <w:szCs w:val="28"/>
        </w:rPr>
        <w:t>Росси</w:t>
      </w:r>
      <w:r w:rsidR="00BC72DB">
        <w:rPr>
          <w:b/>
          <w:sz w:val="28"/>
          <w:szCs w:val="28"/>
        </w:rPr>
        <w:t>йской Федерации</w:t>
      </w:r>
      <w:r w:rsidR="00BC72DB" w:rsidRPr="00BC72DB">
        <w:rPr>
          <w:b/>
          <w:sz w:val="28"/>
          <w:szCs w:val="28"/>
        </w:rPr>
        <w:t xml:space="preserve"> по </w:t>
      </w:r>
      <w:r w:rsidR="00C45AC8">
        <w:rPr>
          <w:b/>
          <w:sz w:val="28"/>
          <w:szCs w:val="28"/>
        </w:rPr>
        <w:t>Чернянскому</w:t>
      </w:r>
      <w:r w:rsidR="00BC72DB" w:rsidRPr="00BC72DB">
        <w:rPr>
          <w:b/>
          <w:sz w:val="28"/>
          <w:szCs w:val="28"/>
        </w:rPr>
        <w:t xml:space="preserve"> району</w:t>
      </w:r>
    </w:p>
    <w:p w:rsidR="00332114" w:rsidRPr="007D3534" w:rsidRDefault="00332114" w:rsidP="009A17D6">
      <w:pPr>
        <w:widowControl w:val="0"/>
        <w:ind w:firstLine="709"/>
        <w:jc w:val="both"/>
        <w:rPr>
          <w:color w:val="FF0000"/>
          <w:sz w:val="28"/>
          <w:szCs w:val="28"/>
        </w:rPr>
      </w:pPr>
    </w:p>
    <w:p w:rsidR="00332114" w:rsidRPr="00CA5D24" w:rsidRDefault="009A17D6" w:rsidP="00CA5D24">
      <w:pPr>
        <w:widowControl w:val="0"/>
        <w:jc w:val="both"/>
        <w:rPr>
          <w:b/>
          <w:sz w:val="28"/>
          <w:szCs w:val="28"/>
        </w:rPr>
      </w:pPr>
      <w:r w:rsidRPr="00CA5D24">
        <w:rPr>
          <w:b/>
          <w:sz w:val="28"/>
          <w:szCs w:val="28"/>
        </w:rPr>
        <w:t>I. Общие положения</w:t>
      </w:r>
    </w:p>
    <w:p w:rsidR="009A17D6" w:rsidRPr="009A17D6" w:rsidRDefault="009A17D6" w:rsidP="009A17D6">
      <w:pPr>
        <w:widowControl w:val="0"/>
        <w:ind w:firstLine="709"/>
        <w:jc w:val="both"/>
        <w:rPr>
          <w:sz w:val="28"/>
          <w:szCs w:val="28"/>
        </w:rPr>
      </w:pPr>
      <w:r w:rsidRPr="009A17D6">
        <w:rPr>
          <w:sz w:val="28"/>
          <w:szCs w:val="28"/>
        </w:rPr>
        <w:t xml:space="preserve">1. Общественный совет при </w:t>
      </w:r>
      <w:r w:rsidR="00BC72DB" w:rsidRPr="00BC72DB">
        <w:rPr>
          <w:sz w:val="28"/>
          <w:szCs w:val="28"/>
        </w:rPr>
        <w:t xml:space="preserve">Отделе Министерства внутренних дел Российской Федерации по </w:t>
      </w:r>
      <w:r w:rsidR="00C45AC8">
        <w:rPr>
          <w:sz w:val="28"/>
          <w:szCs w:val="28"/>
        </w:rPr>
        <w:t>Чернянскому</w:t>
      </w:r>
      <w:r w:rsidR="00BC72DB" w:rsidRPr="00BC72DB">
        <w:rPr>
          <w:sz w:val="28"/>
          <w:szCs w:val="28"/>
        </w:rPr>
        <w:t xml:space="preserve"> району</w:t>
      </w:r>
      <w:r w:rsidR="00567265">
        <w:rPr>
          <w:rStyle w:val="ac"/>
          <w:sz w:val="28"/>
          <w:szCs w:val="28"/>
        </w:rPr>
        <w:footnoteReference w:id="2"/>
      </w:r>
      <w:r w:rsidRPr="009A17D6">
        <w:rPr>
          <w:sz w:val="28"/>
          <w:szCs w:val="28"/>
        </w:rPr>
        <w:t> является совещательным органом и образуется в целях обеспечения согласования общественно значимых интересов граждан Российской Федерации</w:t>
      </w:r>
      <w:r w:rsidR="00567265">
        <w:rPr>
          <w:rStyle w:val="ac"/>
          <w:sz w:val="28"/>
          <w:szCs w:val="28"/>
        </w:rPr>
        <w:footnoteReference w:id="3"/>
      </w:r>
      <w:r w:rsidRPr="009A17D6">
        <w:rPr>
          <w:sz w:val="28"/>
          <w:szCs w:val="28"/>
        </w:rPr>
        <w:t xml:space="preserve">, федеральных органов государственной власти, органов государственной власти Белгородской области, органов местного самоуправления, а также общественных объединений, правозащитных, религиозных и иных организаций, профессиональных объединений предпринимателей и решения наиболее важных вопросов деятельности </w:t>
      </w:r>
      <w:r w:rsidR="00BC72DB" w:rsidRPr="00BC72DB">
        <w:rPr>
          <w:sz w:val="28"/>
          <w:szCs w:val="28"/>
        </w:rPr>
        <w:t xml:space="preserve">Отдела Министерства внутренних дел Российской Федерации по </w:t>
      </w:r>
      <w:r w:rsidR="00C45AC8">
        <w:rPr>
          <w:sz w:val="28"/>
          <w:szCs w:val="28"/>
        </w:rPr>
        <w:t>Чернянскому</w:t>
      </w:r>
      <w:r w:rsidR="00BC72DB" w:rsidRPr="00BC72DB">
        <w:rPr>
          <w:sz w:val="28"/>
          <w:szCs w:val="28"/>
        </w:rPr>
        <w:t xml:space="preserve"> району</w:t>
      </w:r>
      <w:r w:rsidR="00567265">
        <w:rPr>
          <w:rStyle w:val="ac"/>
          <w:sz w:val="28"/>
          <w:szCs w:val="28"/>
        </w:rPr>
        <w:footnoteReference w:id="4"/>
      </w:r>
      <w:r w:rsidRPr="009A17D6">
        <w:rPr>
          <w:sz w:val="28"/>
          <w:szCs w:val="28"/>
        </w:rPr>
        <w:t>, обеспечения общественной безопасности, защиты прав и свобод граждан, конституционного строя Российской Федерации, демократических принципов развития гражданского общества.</w:t>
      </w:r>
    </w:p>
    <w:p w:rsidR="009A17D6" w:rsidRPr="009A17D6" w:rsidRDefault="009A17D6" w:rsidP="009A17D6">
      <w:pPr>
        <w:widowControl w:val="0"/>
        <w:ind w:firstLine="709"/>
        <w:jc w:val="both"/>
        <w:rPr>
          <w:sz w:val="28"/>
          <w:szCs w:val="28"/>
        </w:rPr>
      </w:pPr>
      <w:r w:rsidRPr="009A17D6">
        <w:rPr>
          <w:sz w:val="28"/>
          <w:szCs w:val="28"/>
        </w:rPr>
        <w:t>2. Общественный совет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МВД России, правовыми актами УМВД,</w:t>
      </w:r>
      <w:r w:rsidR="00BC72DB">
        <w:rPr>
          <w:sz w:val="28"/>
          <w:szCs w:val="28"/>
        </w:rPr>
        <w:t xml:space="preserve"> ОМВД,</w:t>
      </w:r>
      <w:r w:rsidRPr="009A17D6">
        <w:rPr>
          <w:sz w:val="28"/>
          <w:szCs w:val="28"/>
        </w:rPr>
        <w:t xml:space="preserve"> а также настоящим Положением.</w:t>
      </w:r>
    </w:p>
    <w:p w:rsidR="00332114" w:rsidRDefault="00332114" w:rsidP="009A17D6">
      <w:pPr>
        <w:widowControl w:val="0"/>
        <w:ind w:firstLine="709"/>
        <w:jc w:val="both"/>
        <w:rPr>
          <w:sz w:val="28"/>
          <w:szCs w:val="28"/>
        </w:rPr>
      </w:pPr>
    </w:p>
    <w:p w:rsidR="00332114" w:rsidRPr="00CA5D24" w:rsidRDefault="009A17D6" w:rsidP="00CA5D24">
      <w:pPr>
        <w:widowControl w:val="0"/>
        <w:jc w:val="both"/>
        <w:rPr>
          <w:b/>
          <w:sz w:val="28"/>
          <w:szCs w:val="28"/>
        </w:rPr>
      </w:pPr>
      <w:r w:rsidRPr="00CA5D24">
        <w:rPr>
          <w:b/>
          <w:sz w:val="28"/>
          <w:szCs w:val="28"/>
        </w:rPr>
        <w:t>II. Основные задачи Общественного совета</w:t>
      </w:r>
    </w:p>
    <w:p w:rsidR="009A17D6" w:rsidRPr="009A17D6" w:rsidRDefault="009A17D6" w:rsidP="009A17D6">
      <w:pPr>
        <w:widowControl w:val="0"/>
        <w:ind w:firstLine="709"/>
        <w:jc w:val="both"/>
        <w:rPr>
          <w:sz w:val="28"/>
          <w:szCs w:val="28"/>
        </w:rPr>
      </w:pPr>
      <w:r w:rsidRPr="009A17D6">
        <w:rPr>
          <w:sz w:val="28"/>
          <w:szCs w:val="28"/>
        </w:rPr>
        <w:t>3. Основными задачи Общественного совета являются:</w:t>
      </w:r>
    </w:p>
    <w:p w:rsidR="009A17D6" w:rsidRPr="009A17D6" w:rsidRDefault="009A17D6" w:rsidP="009A17D6">
      <w:pPr>
        <w:widowControl w:val="0"/>
        <w:ind w:firstLine="709"/>
        <w:jc w:val="both"/>
        <w:rPr>
          <w:sz w:val="28"/>
          <w:szCs w:val="28"/>
        </w:rPr>
      </w:pPr>
      <w:r w:rsidRPr="009A17D6">
        <w:rPr>
          <w:sz w:val="28"/>
          <w:szCs w:val="28"/>
        </w:rPr>
        <w:t>1) Привлечение граждан, правозащитных, научных, творческих, религиозных и иных общественных организаций к реализации государственной политики в сфере охраны общественного порядка, профилактики правонарушений, обеспечения общественной безопасности, а также содействие реализации государственной политики в сфере противодействия преступности.</w:t>
      </w:r>
    </w:p>
    <w:p w:rsidR="009A17D6" w:rsidRPr="009A17D6" w:rsidRDefault="009A17D6" w:rsidP="009A17D6">
      <w:pPr>
        <w:widowControl w:val="0"/>
        <w:ind w:firstLine="709"/>
        <w:jc w:val="both"/>
        <w:rPr>
          <w:sz w:val="28"/>
          <w:szCs w:val="28"/>
        </w:rPr>
      </w:pPr>
      <w:r w:rsidRPr="009A17D6">
        <w:rPr>
          <w:sz w:val="28"/>
          <w:szCs w:val="28"/>
        </w:rPr>
        <w:t xml:space="preserve">2) Участие в разработке и рассмотрении концепций, программ, инициатив граждан, общественных объединений и организаций по наиболее актуальным вопросам деятельности органов внутренних дел в области борьбы с </w:t>
      </w:r>
      <w:r w:rsidRPr="009A17D6">
        <w:rPr>
          <w:sz w:val="28"/>
          <w:szCs w:val="28"/>
        </w:rPr>
        <w:lastRenderedPageBreak/>
        <w:t>преступностью, защиты прав и свобод граждан, обеспечения безопасности общества и государства.</w:t>
      </w:r>
    </w:p>
    <w:p w:rsidR="009A17D6" w:rsidRPr="009A17D6" w:rsidRDefault="009A17D6" w:rsidP="009A17D6">
      <w:pPr>
        <w:widowControl w:val="0"/>
        <w:ind w:firstLine="709"/>
        <w:jc w:val="both"/>
        <w:rPr>
          <w:sz w:val="28"/>
          <w:szCs w:val="28"/>
        </w:rPr>
      </w:pPr>
      <w:r w:rsidRPr="009A17D6">
        <w:rPr>
          <w:sz w:val="28"/>
          <w:szCs w:val="28"/>
        </w:rPr>
        <w:t xml:space="preserve">3) Участие в информировании граждан о деятельности </w:t>
      </w:r>
      <w:r w:rsidR="00BC72DB">
        <w:rPr>
          <w:sz w:val="28"/>
          <w:szCs w:val="28"/>
        </w:rPr>
        <w:t>О</w:t>
      </w:r>
      <w:r w:rsidRPr="009A17D6">
        <w:rPr>
          <w:sz w:val="28"/>
          <w:szCs w:val="28"/>
        </w:rPr>
        <w:t xml:space="preserve">МВД, в том числе через средства массовой информации, и в публичном обсуждении вопросов, касающихся деятельности </w:t>
      </w:r>
      <w:r w:rsidR="00BC72DB">
        <w:rPr>
          <w:sz w:val="28"/>
          <w:szCs w:val="28"/>
        </w:rPr>
        <w:t>О</w:t>
      </w:r>
      <w:r w:rsidRPr="009A17D6">
        <w:rPr>
          <w:sz w:val="28"/>
          <w:szCs w:val="28"/>
        </w:rPr>
        <w:t>МВД</w:t>
      </w:r>
      <w:r w:rsidR="009E7AC9">
        <w:rPr>
          <w:rStyle w:val="ac"/>
          <w:sz w:val="28"/>
          <w:szCs w:val="28"/>
        </w:rPr>
        <w:footnoteReference w:id="5"/>
      </w:r>
      <w:r w:rsidRPr="009A17D6">
        <w:rPr>
          <w:sz w:val="28"/>
          <w:szCs w:val="28"/>
        </w:rPr>
        <w:t>.</w:t>
      </w:r>
    </w:p>
    <w:p w:rsidR="009A17D6" w:rsidRPr="009A17D6" w:rsidRDefault="009A17D6" w:rsidP="009A17D6">
      <w:pPr>
        <w:widowControl w:val="0"/>
        <w:ind w:firstLine="709"/>
        <w:jc w:val="both"/>
        <w:rPr>
          <w:sz w:val="28"/>
          <w:szCs w:val="28"/>
        </w:rPr>
      </w:pPr>
      <w:r w:rsidRPr="009A17D6">
        <w:rPr>
          <w:sz w:val="28"/>
          <w:szCs w:val="28"/>
        </w:rPr>
        <w:t xml:space="preserve">4) Анализ мнения граждан о деятельности </w:t>
      </w:r>
      <w:r w:rsidR="001C17B1">
        <w:rPr>
          <w:sz w:val="28"/>
          <w:szCs w:val="28"/>
        </w:rPr>
        <w:t>О</w:t>
      </w:r>
      <w:r w:rsidRPr="009A17D6">
        <w:rPr>
          <w:sz w:val="28"/>
          <w:szCs w:val="28"/>
        </w:rPr>
        <w:t>МВД и доведение полученной в результате анализа обобщенной информации до его руководства.</w:t>
      </w:r>
    </w:p>
    <w:p w:rsidR="009A17D6" w:rsidRPr="009A17D6" w:rsidRDefault="009A17D6" w:rsidP="009A17D6">
      <w:pPr>
        <w:widowControl w:val="0"/>
        <w:ind w:firstLine="709"/>
        <w:jc w:val="both"/>
        <w:rPr>
          <w:sz w:val="28"/>
          <w:szCs w:val="28"/>
        </w:rPr>
      </w:pPr>
      <w:r w:rsidRPr="009A17D6">
        <w:rPr>
          <w:sz w:val="28"/>
          <w:szCs w:val="28"/>
        </w:rPr>
        <w:t>5)  Проведение общественной экспертизы проектов федеральных законов и иных нормативных правовых актов по вопросам деятельности органов внутренних дел.</w:t>
      </w:r>
    </w:p>
    <w:p w:rsidR="009A17D6" w:rsidRPr="009A17D6" w:rsidRDefault="009A17D6" w:rsidP="009A17D6">
      <w:pPr>
        <w:widowControl w:val="0"/>
        <w:ind w:firstLine="709"/>
        <w:jc w:val="both"/>
        <w:rPr>
          <w:sz w:val="28"/>
          <w:szCs w:val="28"/>
        </w:rPr>
      </w:pPr>
      <w:r w:rsidRPr="009A17D6">
        <w:rPr>
          <w:sz w:val="28"/>
          <w:szCs w:val="28"/>
        </w:rPr>
        <w:t xml:space="preserve">6) Осуществление общественного контроля за деятельностью </w:t>
      </w:r>
      <w:r w:rsidR="001C17B1">
        <w:rPr>
          <w:sz w:val="28"/>
          <w:szCs w:val="28"/>
        </w:rPr>
        <w:t>О</w:t>
      </w:r>
      <w:r w:rsidRPr="009A17D6">
        <w:rPr>
          <w:sz w:val="28"/>
          <w:szCs w:val="28"/>
        </w:rPr>
        <w:t>МВД.</w:t>
      </w:r>
    </w:p>
    <w:p w:rsidR="009A17D6" w:rsidRPr="009A17D6" w:rsidRDefault="009A17D6" w:rsidP="009A17D6">
      <w:pPr>
        <w:widowControl w:val="0"/>
        <w:ind w:firstLine="709"/>
        <w:jc w:val="both"/>
        <w:rPr>
          <w:sz w:val="28"/>
          <w:szCs w:val="28"/>
        </w:rPr>
      </w:pPr>
      <w:r w:rsidRPr="009A17D6">
        <w:rPr>
          <w:sz w:val="28"/>
          <w:szCs w:val="28"/>
        </w:rPr>
        <w:t xml:space="preserve">7) Выработка рекомендаций для </w:t>
      </w:r>
      <w:r w:rsidR="001C17B1">
        <w:rPr>
          <w:sz w:val="28"/>
          <w:szCs w:val="28"/>
        </w:rPr>
        <w:t>О</w:t>
      </w:r>
      <w:r w:rsidRPr="009A17D6">
        <w:rPr>
          <w:sz w:val="28"/>
          <w:szCs w:val="28"/>
        </w:rPr>
        <w:t>МВД при определении приоритетов в области взаимодействия и поддержки общественных и иных объединений, деятельность которых направлена на развитие гражданского общества.</w:t>
      </w:r>
    </w:p>
    <w:p w:rsidR="009A17D6" w:rsidRPr="009A17D6" w:rsidRDefault="009A17D6" w:rsidP="009A17D6">
      <w:pPr>
        <w:widowControl w:val="0"/>
        <w:ind w:firstLine="709"/>
        <w:jc w:val="both"/>
        <w:rPr>
          <w:sz w:val="28"/>
          <w:szCs w:val="28"/>
        </w:rPr>
      </w:pPr>
      <w:r w:rsidRPr="009A17D6">
        <w:rPr>
          <w:sz w:val="28"/>
          <w:szCs w:val="28"/>
        </w:rPr>
        <w:t xml:space="preserve">8) Содействие в решении вопросов социальной поддержки сотрудников и работников </w:t>
      </w:r>
      <w:r w:rsidR="001C17B1">
        <w:rPr>
          <w:sz w:val="28"/>
          <w:szCs w:val="28"/>
        </w:rPr>
        <w:t>О</w:t>
      </w:r>
      <w:r w:rsidRPr="009A17D6">
        <w:rPr>
          <w:sz w:val="28"/>
          <w:szCs w:val="28"/>
        </w:rPr>
        <w:t>МВД, пенсионеров МВД России.</w:t>
      </w:r>
    </w:p>
    <w:p w:rsidR="00332114" w:rsidRDefault="00332114" w:rsidP="009A17D6">
      <w:pPr>
        <w:widowControl w:val="0"/>
        <w:ind w:firstLine="709"/>
        <w:jc w:val="both"/>
        <w:rPr>
          <w:sz w:val="28"/>
          <w:szCs w:val="28"/>
        </w:rPr>
      </w:pPr>
    </w:p>
    <w:p w:rsidR="00332114" w:rsidRPr="00CA5D24" w:rsidRDefault="009A17D6" w:rsidP="00CA5D24">
      <w:pPr>
        <w:widowControl w:val="0"/>
        <w:jc w:val="both"/>
        <w:rPr>
          <w:b/>
          <w:sz w:val="28"/>
          <w:szCs w:val="28"/>
        </w:rPr>
      </w:pPr>
      <w:r w:rsidRPr="00CA5D24">
        <w:rPr>
          <w:b/>
          <w:sz w:val="28"/>
          <w:szCs w:val="28"/>
        </w:rPr>
        <w:t>III. Права Общественного совета</w:t>
      </w:r>
    </w:p>
    <w:p w:rsidR="009A17D6" w:rsidRPr="009A17D6" w:rsidRDefault="009A17D6" w:rsidP="009A17D6">
      <w:pPr>
        <w:widowControl w:val="0"/>
        <w:ind w:firstLine="709"/>
        <w:jc w:val="both"/>
        <w:rPr>
          <w:sz w:val="28"/>
          <w:szCs w:val="28"/>
        </w:rPr>
      </w:pPr>
      <w:r w:rsidRPr="009A17D6">
        <w:rPr>
          <w:sz w:val="28"/>
          <w:szCs w:val="28"/>
        </w:rPr>
        <w:t>4. Общественный совет для выполнения возложенных на него задач имеет право:</w:t>
      </w:r>
    </w:p>
    <w:p w:rsidR="009A17D6" w:rsidRPr="009A17D6" w:rsidRDefault="009A17D6" w:rsidP="009A17D6">
      <w:pPr>
        <w:widowControl w:val="0"/>
        <w:ind w:firstLine="709"/>
        <w:jc w:val="both"/>
        <w:rPr>
          <w:sz w:val="28"/>
          <w:szCs w:val="28"/>
        </w:rPr>
      </w:pPr>
      <w:r w:rsidRPr="009A17D6">
        <w:rPr>
          <w:sz w:val="28"/>
          <w:szCs w:val="28"/>
        </w:rPr>
        <w:t xml:space="preserve">1) Запрашивать и получать в порядке, установленном Министром внутренних дел Российской Федерации, информацию о деятельности </w:t>
      </w:r>
      <w:r w:rsidR="001C17B1">
        <w:rPr>
          <w:sz w:val="28"/>
          <w:szCs w:val="28"/>
        </w:rPr>
        <w:t>О</w:t>
      </w:r>
      <w:r w:rsidRPr="009A17D6">
        <w:rPr>
          <w:sz w:val="28"/>
          <w:szCs w:val="28"/>
        </w:rPr>
        <w:t>МВД, если это не противоречит требованиям законодательства Российской Федерации об уголовном судопроизводстве, о производстве по делам об административных правонарушениях, об оперативно-розыскной деятельности, о защите государственной и иной охраняемой законом тайны, а также не нарушает прав граждан, общественных объединений и организаций.</w:t>
      </w:r>
    </w:p>
    <w:p w:rsidR="009A17D6" w:rsidRPr="009A17D6" w:rsidRDefault="009A17D6" w:rsidP="009A17D6">
      <w:pPr>
        <w:widowControl w:val="0"/>
        <w:ind w:firstLine="709"/>
        <w:jc w:val="both"/>
        <w:rPr>
          <w:sz w:val="28"/>
          <w:szCs w:val="28"/>
        </w:rPr>
      </w:pPr>
      <w:r w:rsidRPr="009A17D6">
        <w:rPr>
          <w:sz w:val="28"/>
          <w:szCs w:val="28"/>
        </w:rPr>
        <w:t xml:space="preserve">2) Заслушивать в порядке, установленном Министром внутренних дел Российской Федерации, информацию должностных лиц </w:t>
      </w:r>
      <w:r w:rsidR="001C17B1">
        <w:rPr>
          <w:sz w:val="28"/>
          <w:szCs w:val="28"/>
        </w:rPr>
        <w:t>О</w:t>
      </w:r>
      <w:r w:rsidRPr="009A17D6">
        <w:rPr>
          <w:sz w:val="28"/>
          <w:szCs w:val="28"/>
        </w:rPr>
        <w:t xml:space="preserve">МВД о деятельности </w:t>
      </w:r>
      <w:r w:rsidR="001C17B1">
        <w:rPr>
          <w:sz w:val="28"/>
          <w:szCs w:val="28"/>
        </w:rPr>
        <w:t>О</w:t>
      </w:r>
      <w:r w:rsidRPr="009A17D6">
        <w:rPr>
          <w:sz w:val="28"/>
          <w:szCs w:val="28"/>
        </w:rPr>
        <w:t>МВД по противодействию преступности, охране общественного порядка, обеспечению общественной безопасности и профилактике правонарушений.</w:t>
      </w:r>
    </w:p>
    <w:p w:rsidR="009A17D6" w:rsidRPr="009A17D6" w:rsidRDefault="009A17D6" w:rsidP="009A17D6">
      <w:pPr>
        <w:widowControl w:val="0"/>
        <w:ind w:firstLine="709"/>
        <w:jc w:val="both"/>
        <w:rPr>
          <w:sz w:val="28"/>
          <w:szCs w:val="28"/>
        </w:rPr>
      </w:pPr>
      <w:r w:rsidRPr="009A17D6">
        <w:rPr>
          <w:sz w:val="28"/>
          <w:szCs w:val="28"/>
        </w:rPr>
        <w:t xml:space="preserve">3) Вносить руководству </w:t>
      </w:r>
      <w:r w:rsidR="001C17B1">
        <w:rPr>
          <w:sz w:val="28"/>
          <w:szCs w:val="28"/>
        </w:rPr>
        <w:t>О</w:t>
      </w:r>
      <w:r w:rsidRPr="009A17D6">
        <w:rPr>
          <w:sz w:val="28"/>
          <w:szCs w:val="28"/>
        </w:rPr>
        <w:t xml:space="preserve">МВД предложения по совершенствованию деятельности </w:t>
      </w:r>
      <w:r w:rsidR="001C17B1">
        <w:rPr>
          <w:sz w:val="28"/>
          <w:szCs w:val="28"/>
        </w:rPr>
        <w:t>О</w:t>
      </w:r>
      <w:r w:rsidRPr="009A17D6">
        <w:rPr>
          <w:sz w:val="28"/>
          <w:szCs w:val="28"/>
        </w:rPr>
        <w:t>МВД.</w:t>
      </w:r>
    </w:p>
    <w:p w:rsidR="009A17D6" w:rsidRPr="009A17D6" w:rsidRDefault="009A17D6" w:rsidP="009A17D6">
      <w:pPr>
        <w:widowControl w:val="0"/>
        <w:ind w:firstLine="709"/>
        <w:jc w:val="both"/>
        <w:rPr>
          <w:sz w:val="28"/>
          <w:szCs w:val="28"/>
        </w:rPr>
      </w:pPr>
      <w:r w:rsidRPr="009A17D6">
        <w:rPr>
          <w:sz w:val="28"/>
          <w:szCs w:val="28"/>
        </w:rPr>
        <w:t>4) Создавать по вопросам, отнесённым к компетенции Общественного Совета, комиссии и рабочие группы, в состав которых могут входить по согласованию руковод</w:t>
      </w:r>
      <w:r w:rsidR="001C17B1">
        <w:rPr>
          <w:sz w:val="28"/>
          <w:szCs w:val="28"/>
        </w:rPr>
        <w:t>ством ОМВД</w:t>
      </w:r>
      <w:r w:rsidRPr="009A17D6">
        <w:rPr>
          <w:sz w:val="28"/>
          <w:szCs w:val="28"/>
        </w:rPr>
        <w:t xml:space="preserve"> сотрудники </w:t>
      </w:r>
      <w:r w:rsidR="001C17B1">
        <w:rPr>
          <w:sz w:val="28"/>
          <w:szCs w:val="28"/>
        </w:rPr>
        <w:t>ОМВД</w:t>
      </w:r>
      <w:r w:rsidRPr="009A17D6">
        <w:rPr>
          <w:sz w:val="28"/>
          <w:szCs w:val="28"/>
        </w:rPr>
        <w:t>, а также государственные гражданские и муниципальные служащие, представители общественных объединений и организаций.</w:t>
      </w:r>
    </w:p>
    <w:p w:rsidR="009A17D6" w:rsidRPr="009A17D6" w:rsidRDefault="009A17D6" w:rsidP="009A17D6">
      <w:pPr>
        <w:widowControl w:val="0"/>
        <w:ind w:firstLine="709"/>
        <w:jc w:val="both"/>
        <w:rPr>
          <w:sz w:val="28"/>
          <w:szCs w:val="28"/>
        </w:rPr>
      </w:pPr>
      <w:r w:rsidRPr="009A17D6">
        <w:rPr>
          <w:sz w:val="28"/>
          <w:szCs w:val="28"/>
        </w:rPr>
        <w:t>5) Принимать участие в порядке, определяемом Министром внутренних дел Российской Федерации, в работе аттестационн</w:t>
      </w:r>
      <w:r w:rsidR="001C17B1">
        <w:rPr>
          <w:sz w:val="28"/>
          <w:szCs w:val="28"/>
        </w:rPr>
        <w:t>ой</w:t>
      </w:r>
      <w:r w:rsidRPr="009A17D6">
        <w:rPr>
          <w:sz w:val="28"/>
          <w:szCs w:val="28"/>
        </w:rPr>
        <w:t xml:space="preserve"> комисси</w:t>
      </w:r>
      <w:r w:rsidR="001C17B1">
        <w:rPr>
          <w:sz w:val="28"/>
          <w:szCs w:val="28"/>
        </w:rPr>
        <w:t>и</w:t>
      </w:r>
      <w:r w:rsidRPr="009A17D6">
        <w:rPr>
          <w:sz w:val="28"/>
          <w:szCs w:val="28"/>
        </w:rPr>
        <w:t xml:space="preserve"> </w:t>
      </w:r>
      <w:r w:rsidR="00BC72DB">
        <w:rPr>
          <w:sz w:val="28"/>
          <w:szCs w:val="28"/>
        </w:rPr>
        <w:t>ОМВД</w:t>
      </w:r>
      <w:r w:rsidRPr="009A17D6">
        <w:rPr>
          <w:sz w:val="28"/>
          <w:szCs w:val="28"/>
        </w:rPr>
        <w:t>.</w:t>
      </w:r>
    </w:p>
    <w:p w:rsidR="009A17D6" w:rsidRPr="009A17D6" w:rsidRDefault="009A17D6" w:rsidP="009A17D6">
      <w:pPr>
        <w:widowControl w:val="0"/>
        <w:ind w:firstLine="709"/>
        <w:jc w:val="both"/>
        <w:rPr>
          <w:sz w:val="28"/>
          <w:szCs w:val="28"/>
        </w:rPr>
      </w:pPr>
      <w:r w:rsidRPr="009A17D6">
        <w:rPr>
          <w:sz w:val="28"/>
          <w:szCs w:val="28"/>
        </w:rPr>
        <w:t xml:space="preserve">6) Оказывать содействие сотрудникам </w:t>
      </w:r>
      <w:r w:rsidR="00BC72DB">
        <w:rPr>
          <w:sz w:val="28"/>
          <w:szCs w:val="28"/>
        </w:rPr>
        <w:t>О</w:t>
      </w:r>
      <w:r w:rsidRPr="009A17D6">
        <w:rPr>
          <w:sz w:val="28"/>
          <w:szCs w:val="28"/>
        </w:rPr>
        <w:t>МВД в защите их прав и законных интересов.</w:t>
      </w:r>
    </w:p>
    <w:p w:rsidR="009A17D6" w:rsidRPr="009A17D6" w:rsidRDefault="009A17D6" w:rsidP="009A17D6">
      <w:pPr>
        <w:widowControl w:val="0"/>
        <w:ind w:firstLine="709"/>
        <w:jc w:val="both"/>
        <w:rPr>
          <w:sz w:val="28"/>
          <w:szCs w:val="28"/>
        </w:rPr>
      </w:pPr>
      <w:r w:rsidRPr="009A17D6">
        <w:rPr>
          <w:sz w:val="28"/>
          <w:szCs w:val="28"/>
        </w:rPr>
        <w:t xml:space="preserve">7) Устанавливать деловые контакты, сотрудничать в области искусства, </w:t>
      </w:r>
      <w:r w:rsidRPr="009A17D6">
        <w:rPr>
          <w:sz w:val="28"/>
          <w:szCs w:val="28"/>
        </w:rPr>
        <w:lastRenderedPageBreak/>
        <w:t xml:space="preserve">культуры, науки, экономики, финансов, социального обеспечения сотрудников </w:t>
      </w:r>
      <w:r w:rsidR="00BC72DB">
        <w:rPr>
          <w:sz w:val="28"/>
          <w:szCs w:val="28"/>
        </w:rPr>
        <w:t>О</w:t>
      </w:r>
      <w:r w:rsidRPr="009A17D6">
        <w:rPr>
          <w:sz w:val="28"/>
          <w:szCs w:val="28"/>
        </w:rPr>
        <w:t>МВД со всеми заинтересованными юридическими и физическими лицами, органами государственной власти, в целях выполнения задач, поставленных перед Общественным Советом.</w:t>
      </w:r>
    </w:p>
    <w:p w:rsidR="009A17D6" w:rsidRPr="009A17D6" w:rsidRDefault="009A17D6" w:rsidP="009A17D6">
      <w:pPr>
        <w:widowControl w:val="0"/>
        <w:ind w:firstLine="709"/>
        <w:jc w:val="both"/>
        <w:rPr>
          <w:sz w:val="28"/>
          <w:szCs w:val="28"/>
        </w:rPr>
      </w:pPr>
      <w:r w:rsidRPr="009A17D6">
        <w:rPr>
          <w:sz w:val="28"/>
          <w:szCs w:val="28"/>
        </w:rPr>
        <w:t>8) В пределах своей компетенции осуществлять иную деятельность в целях выполнения задач возложенных на Общественный Совет, не запрещенную действующим законодательством Российской Федерации и не противоречащую данному Положению.</w:t>
      </w:r>
    </w:p>
    <w:p w:rsidR="00332114" w:rsidRDefault="00332114" w:rsidP="009A17D6">
      <w:pPr>
        <w:widowControl w:val="0"/>
        <w:ind w:firstLine="709"/>
        <w:jc w:val="both"/>
        <w:rPr>
          <w:sz w:val="28"/>
          <w:szCs w:val="28"/>
        </w:rPr>
      </w:pPr>
    </w:p>
    <w:p w:rsidR="00332114" w:rsidRPr="00CA5D24" w:rsidRDefault="009A17D6" w:rsidP="00CA5D24">
      <w:pPr>
        <w:widowControl w:val="0"/>
        <w:jc w:val="both"/>
        <w:rPr>
          <w:b/>
          <w:sz w:val="28"/>
          <w:szCs w:val="28"/>
        </w:rPr>
      </w:pPr>
      <w:r w:rsidRPr="00CA5D24">
        <w:rPr>
          <w:b/>
          <w:sz w:val="28"/>
          <w:szCs w:val="28"/>
        </w:rPr>
        <w:t>IV. Права членов Общественного совета</w:t>
      </w:r>
    </w:p>
    <w:p w:rsidR="009A17D6" w:rsidRPr="009A17D6" w:rsidRDefault="009A17D6" w:rsidP="009A17D6">
      <w:pPr>
        <w:widowControl w:val="0"/>
        <w:ind w:firstLine="709"/>
        <w:jc w:val="both"/>
        <w:rPr>
          <w:sz w:val="28"/>
          <w:szCs w:val="28"/>
        </w:rPr>
      </w:pPr>
      <w:r w:rsidRPr="009A17D6">
        <w:rPr>
          <w:sz w:val="28"/>
          <w:szCs w:val="28"/>
        </w:rPr>
        <w:t>5. Члены Общественного совета имеют право:</w:t>
      </w:r>
    </w:p>
    <w:p w:rsidR="009A17D6" w:rsidRPr="009A17D6" w:rsidRDefault="009A17D6" w:rsidP="009A17D6">
      <w:pPr>
        <w:widowControl w:val="0"/>
        <w:ind w:firstLine="709"/>
        <w:jc w:val="both"/>
        <w:rPr>
          <w:sz w:val="28"/>
          <w:szCs w:val="28"/>
        </w:rPr>
      </w:pPr>
      <w:r w:rsidRPr="009A17D6">
        <w:rPr>
          <w:sz w:val="28"/>
          <w:szCs w:val="28"/>
        </w:rPr>
        <w:t xml:space="preserve">1) Посещать без специального разрешения помещения, занимаемые подразделениями </w:t>
      </w:r>
      <w:r w:rsidR="00BC72DB">
        <w:rPr>
          <w:sz w:val="28"/>
          <w:szCs w:val="28"/>
        </w:rPr>
        <w:t>О</w:t>
      </w:r>
      <w:r w:rsidRPr="009A17D6">
        <w:rPr>
          <w:sz w:val="28"/>
          <w:szCs w:val="28"/>
        </w:rPr>
        <w:t>МВД, места принудительного содержания подозреваемых и обвиняемых в совершении преступления, задержанных лиц и лиц, подвергнутых административному аресту, за исключением режимных помещений, в порядке, установленном Министром внутренних дел Российской Федерации.</w:t>
      </w:r>
    </w:p>
    <w:p w:rsidR="009A17D6" w:rsidRPr="009A17D6" w:rsidRDefault="009A17D6" w:rsidP="009A17D6">
      <w:pPr>
        <w:widowControl w:val="0"/>
        <w:ind w:firstLine="709"/>
        <w:jc w:val="both"/>
        <w:rPr>
          <w:sz w:val="28"/>
          <w:szCs w:val="28"/>
        </w:rPr>
      </w:pPr>
      <w:r w:rsidRPr="009A17D6">
        <w:rPr>
          <w:sz w:val="28"/>
          <w:szCs w:val="28"/>
        </w:rPr>
        <w:t xml:space="preserve">2) Знакомиться с обращениями граждан о нарушении их прав, свобод и законных интересов сотрудниками </w:t>
      </w:r>
      <w:r w:rsidR="00BC72DB">
        <w:rPr>
          <w:sz w:val="28"/>
          <w:szCs w:val="28"/>
        </w:rPr>
        <w:t>О</w:t>
      </w:r>
      <w:r w:rsidRPr="009A17D6">
        <w:rPr>
          <w:sz w:val="28"/>
          <w:szCs w:val="28"/>
        </w:rPr>
        <w:t>МВД, а также с результатами рассмотрения таких обращений.</w:t>
      </w:r>
    </w:p>
    <w:p w:rsidR="009A17D6" w:rsidRPr="009A17D6" w:rsidRDefault="009A17D6" w:rsidP="009A17D6">
      <w:pPr>
        <w:widowControl w:val="0"/>
        <w:ind w:firstLine="709"/>
        <w:jc w:val="both"/>
        <w:rPr>
          <w:sz w:val="28"/>
          <w:szCs w:val="28"/>
        </w:rPr>
      </w:pPr>
      <w:r w:rsidRPr="009A17D6">
        <w:rPr>
          <w:sz w:val="28"/>
          <w:szCs w:val="28"/>
        </w:rPr>
        <w:t xml:space="preserve">3) Ходатайствовать перед руководителем </w:t>
      </w:r>
      <w:r w:rsidR="00BC72DB">
        <w:rPr>
          <w:sz w:val="28"/>
          <w:szCs w:val="28"/>
        </w:rPr>
        <w:t>О</w:t>
      </w:r>
      <w:r w:rsidRPr="009A17D6">
        <w:rPr>
          <w:sz w:val="28"/>
          <w:szCs w:val="28"/>
        </w:rPr>
        <w:t xml:space="preserve">МВД или определенными должностными лицами о проведении проверок соблюдения сотрудниками </w:t>
      </w:r>
      <w:r w:rsidR="00BC72DB">
        <w:rPr>
          <w:sz w:val="28"/>
          <w:szCs w:val="28"/>
        </w:rPr>
        <w:t>О</w:t>
      </w:r>
      <w:r w:rsidRPr="009A17D6">
        <w:rPr>
          <w:sz w:val="28"/>
          <w:szCs w:val="28"/>
        </w:rPr>
        <w:t>МВД прав, свобод и законных интересов граждан, требований к служебному поведению, норм профессиональной этики, принимать участие в таких проверках и знакомиться с их результатами;</w:t>
      </w:r>
    </w:p>
    <w:p w:rsidR="009A17D6" w:rsidRPr="009A17D6" w:rsidRDefault="009A17D6" w:rsidP="009A17D6">
      <w:pPr>
        <w:widowControl w:val="0"/>
        <w:ind w:firstLine="709"/>
        <w:jc w:val="both"/>
        <w:rPr>
          <w:sz w:val="28"/>
          <w:szCs w:val="28"/>
        </w:rPr>
      </w:pPr>
      <w:r w:rsidRPr="009A17D6">
        <w:rPr>
          <w:sz w:val="28"/>
          <w:szCs w:val="28"/>
        </w:rPr>
        <w:t xml:space="preserve">4) Участвовать в порядке, установленном Министром внутренних дел Российской Федерации, в работе совещаний, проводимых </w:t>
      </w:r>
      <w:r w:rsidR="00BC72DB">
        <w:rPr>
          <w:sz w:val="28"/>
          <w:szCs w:val="28"/>
        </w:rPr>
        <w:t>О</w:t>
      </w:r>
      <w:r w:rsidRPr="009A17D6">
        <w:rPr>
          <w:sz w:val="28"/>
          <w:szCs w:val="28"/>
        </w:rPr>
        <w:t>МВД.</w:t>
      </w:r>
    </w:p>
    <w:p w:rsidR="009A17D6" w:rsidRPr="009A17D6" w:rsidRDefault="009A17D6" w:rsidP="009A17D6">
      <w:pPr>
        <w:widowControl w:val="0"/>
        <w:ind w:firstLine="709"/>
        <w:jc w:val="both"/>
        <w:rPr>
          <w:sz w:val="28"/>
          <w:szCs w:val="28"/>
        </w:rPr>
      </w:pPr>
      <w:r w:rsidRPr="009A17D6">
        <w:rPr>
          <w:sz w:val="28"/>
          <w:szCs w:val="28"/>
        </w:rPr>
        <w:t xml:space="preserve">5) Присутствовать в порядке, установленном Министром внутренних дел Российской Федерации, при проведении должностными лицами </w:t>
      </w:r>
      <w:r w:rsidR="00BC72DB">
        <w:rPr>
          <w:sz w:val="28"/>
          <w:szCs w:val="28"/>
        </w:rPr>
        <w:t>О</w:t>
      </w:r>
      <w:r w:rsidRPr="009A17D6">
        <w:rPr>
          <w:sz w:val="28"/>
          <w:szCs w:val="28"/>
        </w:rPr>
        <w:t>МВД личного приема граждан.</w:t>
      </w:r>
    </w:p>
    <w:p w:rsidR="009A17D6" w:rsidRPr="009A17D6" w:rsidRDefault="009A17D6" w:rsidP="009A17D6">
      <w:pPr>
        <w:widowControl w:val="0"/>
        <w:ind w:firstLine="709"/>
        <w:jc w:val="both"/>
        <w:rPr>
          <w:sz w:val="28"/>
          <w:szCs w:val="28"/>
        </w:rPr>
      </w:pPr>
      <w:r w:rsidRPr="009A17D6">
        <w:rPr>
          <w:sz w:val="28"/>
          <w:szCs w:val="28"/>
        </w:rPr>
        <w:t>6. Члены Общественного Совета имеют удостоверение, образец которого утверждается Министром внутренних дел Российской Федерации.</w:t>
      </w:r>
    </w:p>
    <w:p w:rsidR="005C2807" w:rsidRPr="005C2807" w:rsidRDefault="009A17D6" w:rsidP="009A17D6">
      <w:pPr>
        <w:widowControl w:val="0"/>
        <w:ind w:firstLine="709"/>
        <w:jc w:val="both"/>
        <w:rPr>
          <w:rStyle w:val="af1"/>
        </w:rPr>
      </w:pPr>
      <w:r w:rsidRPr="009A17D6">
        <w:rPr>
          <w:sz w:val="28"/>
          <w:szCs w:val="28"/>
        </w:rPr>
        <w:t xml:space="preserve">7. Члены Общественного Совета обязаны соблюдать Кодекс этики </w:t>
      </w:r>
      <w:r w:rsidR="005C2807" w:rsidRPr="005C2807">
        <w:rPr>
          <w:sz w:val="28"/>
          <w:szCs w:val="28"/>
        </w:rPr>
        <w:t>членов общественных советов при Министерстве внутренних дел Российской Федерации и его территориальных органах</w:t>
      </w:r>
      <w:r w:rsidR="005C2807">
        <w:rPr>
          <w:sz w:val="28"/>
          <w:szCs w:val="28"/>
        </w:rPr>
        <w:t xml:space="preserve"> (</w:t>
      </w:r>
      <w:hyperlink w:history="1">
        <w:r w:rsidR="005C2807" w:rsidRPr="00007C51">
          <w:rPr>
            <w:rStyle w:val="af1"/>
            <w:sz w:val="28"/>
            <w:szCs w:val="28"/>
          </w:rPr>
          <w:t>https://</w:t>
        </w:r>
        <w:r w:rsidR="005C2807" w:rsidRPr="005C2807">
          <w:rPr>
            <w:rStyle w:val="af1"/>
            <w:sz w:val="28"/>
            <w:szCs w:val="28"/>
          </w:rPr>
          <w:t>ос.мвд.рф</w:t>
        </w:r>
        <w:r w:rsidR="005C2807" w:rsidRPr="00007C51">
          <w:rPr>
            <w:rStyle w:val="af1"/>
            <w:sz w:val="28"/>
            <w:szCs w:val="28"/>
          </w:rPr>
          <w:t xml:space="preserve"> /Dokumenti/Kodeks_jetiki</w:t>
        </w:r>
      </w:hyperlink>
      <w:r w:rsidR="005C2807" w:rsidRPr="005C2807">
        <w:rPr>
          <w:sz w:val="28"/>
          <w:szCs w:val="28"/>
        </w:rPr>
        <w:t>)</w:t>
      </w:r>
    </w:p>
    <w:p w:rsidR="00332114" w:rsidRDefault="00332114" w:rsidP="009A17D6">
      <w:pPr>
        <w:widowControl w:val="0"/>
        <w:ind w:firstLine="709"/>
        <w:jc w:val="both"/>
        <w:rPr>
          <w:sz w:val="28"/>
          <w:szCs w:val="28"/>
        </w:rPr>
      </w:pPr>
    </w:p>
    <w:p w:rsidR="009A17D6" w:rsidRPr="00CA5D24" w:rsidRDefault="009A17D6" w:rsidP="00CA5D24">
      <w:pPr>
        <w:widowControl w:val="0"/>
        <w:jc w:val="both"/>
        <w:rPr>
          <w:b/>
          <w:sz w:val="28"/>
          <w:szCs w:val="28"/>
        </w:rPr>
      </w:pPr>
      <w:r w:rsidRPr="00CA5D24">
        <w:rPr>
          <w:b/>
          <w:sz w:val="28"/>
          <w:szCs w:val="28"/>
        </w:rPr>
        <w:t>V. Состав, порядок формирования и деятельности Общественного совета</w:t>
      </w:r>
    </w:p>
    <w:p w:rsidR="009A17D6" w:rsidRPr="009A17D6" w:rsidRDefault="009A17D6" w:rsidP="009A17D6">
      <w:pPr>
        <w:widowControl w:val="0"/>
        <w:ind w:firstLine="709"/>
        <w:jc w:val="both"/>
        <w:rPr>
          <w:sz w:val="28"/>
          <w:szCs w:val="28"/>
        </w:rPr>
      </w:pPr>
      <w:r w:rsidRPr="009A17D6">
        <w:rPr>
          <w:sz w:val="28"/>
          <w:szCs w:val="28"/>
        </w:rPr>
        <w:t>8. В состав Общественного совета входят председатель О</w:t>
      </w:r>
      <w:r w:rsidR="005C2807">
        <w:rPr>
          <w:sz w:val="28"/>
          <w:szCs w:val="28"/>
        </w:rPr>
        <w:t>бщественного совета, заместитель</w:t>
      </w:r>
      <w:r w:rsidRPr="009A17D6">
        <w:rPr>
          <w:sz w:val="28"/>
          <w:szCs w:val="28"/>
        </w:rPr>
        <w:t xml:space="preserve"> председателя Общественного совета, секретарь и члены Общественного совета, которые принимают участие в его работе на общественных началах.</w:t>
      </w:r>
    </w:p>
    <w:p w:rsidR="009A17D6" w:rsidRPr="009A17D6" w:rsidRDefault="009A17D6" w:rsidP="009A17D6">
      <w:pPr>
        <w:widowControl w:val="0"/>
        <w:ind w:firstLine="709"/>
        <w:jc w:val="both"/>
        <w:rPr>
          <w:sz w:val="28"/>
          <w:szCs w:val="28"/>
        </w:rPr>
      </w:pPr>
      <w:r w:rsidRPr="009A17D6">
        <w:rPr>
          <w:sz w:val="28"/>
          <w:szCs w:val="28"/>
        </w:rPr>
        <w:t>Председатель Общественного совета, его заместител</w:t>
      </w:r>
      <w:r w:rsidR="005C2807">
        <w:rPr>
          <w:sz w:val="28"/>
          <w:szCs w:val="28"/>
        </w:rPr>
        <w:t>ь</w:t>
      </w:r>
      <w:r w:rsidRPr="009A17D6">
        <w:rPr>
          <w:sz w:val="28"/>
          <w:szCs w:val="28"/>
        </w:rPr>
        <w:t xml:space="preserve"> и секретарь Общественного совета избираются из состава Общественного совета на организационном заседании путём открытого голосования.</w:t>
      </w:r>
    </w:p>
    <w:p w:rsidR="009A17D6" w:rsidRPr="009A17D6" w:rsidRDefault="009A17D6" w:rsidP="009A17D6">
      <w:pPr>
        <w:widowControl w:val="0"/>
        <w:ind w:firstLine="709"/>
        <w:jc w:val="both"/>
        <w:rPr>
          <w:sz w:val="28"/>
          <w:szCs w:val="28"/>
        </w:rPr>
      </w:pPr>
      <w:r w:rsidRPr="009A17D6">
        <w:rPr>
          <w:sz w:val="28"/>
          <w:szCs w:val="28"/>
        </w:rPr>
        <w:lastRenderedPageBreak/>
        <w:t xml:space="preserve">9. Общественный совет формируется во взаимодействии с руководителями высших исполнительных органов государственной власти </w:t>
      </w:r>
      <w:r w:rsidR="005C2807">
        <w:rPr>
          <w:sz w:val="28"/>
          <w:szCs w:val="28"/>
        </w:rPr>
        <w:t>Чернянского</w:t>
      </w:r>
      <w:r w:rsidR="003B341D">
        <w:rPr>
          <w:sz w:val="28"/>
          <w:szCs w:val="28"/>
        </w:rPr>
        <w:t xml:space="preserve"> района</w:t>
      </w:r>
      <w:r w:rsidRPr="009A17D6">
        <w:rPr>
          <w:sz w:val="28"/>
          <w:szCs w:val="28"/>
        </w:rPr>
        <w:t xml:space="preserve"> на основе добровольного участия в его деятельности граждан, членов общественных объединений и организаций.</w:t>
      </w:r>
    </w:p>
    <w:p w:rsidR="009A17D6" w:rsidRPr="009A17D6" w:rsidRDefault="009A17D6" w:rsidP="009A17D6">
      <w:pPr>
        <w:widowControl w:val="0"/>
        <w:ind w:firstLine="709"/>
        <w:jc w:val="both"/>
        <w:rPr>
          <w:sz w:val="28"/>
          <w:szCs w:val="28"/>
        </w:rPr>
      </w:pPr>
      <w:r w:rsidRPr="009A17D6">
        <w:rPr>
          <w:sz w:val="28"/>
          <w:szCs w:val="28"/>
        </w:rPr>
        <w:t xml:space="preserve">10. Количественный состав Общественного совета определяется начальником </w:t>
      </w:r>
      <w:r w:rsidR="003B341D">
        <w:rPr>
          <w:sz w:val="28"/>
          <w:szCs w:val="28"/>
        </w:rPr>
        <w:t>О</w:t>
      </w:r>
      <w:r w:rsidRPr="009A17D6">
        <w:rPr>
          <w:sz w:val="28"/>
          <w:szCs w:val="28"/>
        </w:rPr>
        <w:t>МВД.</w:t>
      </w:r>
    </w:p>
    <w:p w:rsidR="009A17D6" w:rsidRPr="009A17D6" w:rsidRDefault="009A17D6" w:rsidP="009A17D6">
      <w:pPr>
        <w:widowControl w:val="0"/>
        <w:ind w:firstLine="709"/>
        <w:jc w:val="both"/>
        <w:rPr>
          <w:sz w:val="28"/>
          <w:szCs w:val="28"/>
        </w:rPr>
      </w:pPr>
      <w:r w:rsidRPr="009A17D6">
        <w:rPr>
          <w:sz w:val="28"/>
          <w:szCs w:val="28"/>
        </w:rPr>
        <w:t xml:space="preserve">11. Персональный состав Общественного совета формируется начальником </w:t>
      </w:r>
      <w:r w:rsidR="003B341D">
        <w:rPr>
          <w:sz w:val="28"/>
          <w:szCs w:val="28"/>
        </w:rPr>
        <w:t>О</w:t>
      </w:r>
      <w:r w:rsidRPr="009A17D6">
        <w:rPr>
          <w:sz w:val="28"/>
          <w:szCs w:val="28"/>
        </w:rPr>
        <w:t>МВД в порядке, установленном Министром внутренних дел Российской Федерации, на основе предложений граждан, общественных объединений и организаций.</w:t>
      </w:r>
    </w:p>
    <w:p w:rsidR="009A17D6" w:rsidRPr="009A17D6" w:rsidRDefault="009A17D6" w:rsidP="009A17D6">
      <w:pPr>
        <w:widowControl w:val="0"/>
        <w:ind w:firstLine="709"/>
        <w:jc w:val="both"/>
        <w:rPr>
          <w:sz w:val="28"/>
          <w:szCs w:val="28"/>
        </w:rPr>
      </w:pPr>
      <w:r w:rsidRPr="009A17D6">
        <w:rPr>
          <w:sz w:val="28"/>
          <w:szCs w:val="28"/>
        </w:rPr>
        <w:t>12. Заседания Общественного совета проводятся по мере необходимости, но не реже одного раза в квартал.</w:t>
      </w:r>
    </w:p>
    <w:p w:rsidR="009A17D6" w:rsidRPr="009A17D6" w:rsidRDefault="009A17D6" w:rsidP="009A17D6">
      <w:pPr>
        <w:widowControl w:val="0"/>
        <w:ind w:firstLine="709"/>
        <w:jc w:val="both"/>
        <w:rPr>
          <w:sz w:val="28"/>
          <w:szCs w:val="28"/>
        </w:rPr>
      </w:pPr>
      <w:r w:rsidRPr="009A17D6">
        <w:rPr>
          <w:sz w:val="28"/>
          <w:szCs w:val="28"/>
        </w:rPr>
        <w:t xml:space="preserve">13. Срок полномочий членов Общественного совета истекает через </w:t>
      </w:r>
      <w:r w:rsidR="006658AC">
        <w:rPr>
          <w:sz w:val="28"/>
          <w:szCs w:val="28"/>
        </w:rPr>
        <w:t xml:space="preserve">три </w:t>
      </w:r>
      <w:r w:rsidRPr="009A17D6">
        <w:rPr>
          <w:sz w:val="28"/>
          <w:szCs w:val="28"/>
        </w:rPr>
        <w:t>года со дня первого заседания Общественного совета.</w:t>
      </w:r>
    </w:p>
    <w:p w:rsidR="009A17D6" w:rsidRPr="009A17D6" w:rsidRDefault="009A17D6" w:rsidP="009A17D6">
      <w:pPr>
        <w:widowControl w:val="0"/>
        <w:ind w:firstLine="709"/>
        <w:jc w:val="both"/>
        <w:rPr>
          <w:sz w:val="28"/>
          <w:szCs w:val="28"/>
        </w:rPr>
      </w:pPr>
      <w:r w:rsidRPr="009A17D6">
        <w:rPr>
          <w:sz w:val="28"/>
          <w:szCs w:val="28"/>
        </w:rPr>
        <w:t>14. Членами Общественного совета не могут быть:</w:t>
      </w:r>
    </w:p>
    <w:p w:rsidR="009A17D6" w:rsidRPr="009A17D6" w:rsidRDefault="009A17D6" w:rsidP="009A17D6">
      <w:pPr>
        <w:widowControl w:val="0"/>
        <w:ind w:firstLine="709"/>
        <w:jc w:val="both"/>
        <w:rPr>
          <w:sz w:val="28"/>
          <w:szCs w:val="28"/>
        </w:rPr>
      </w:pPr>
      <w:r w:rsidRPr="009A17D6">
        <w:rPr>
          <w:sz w:val="28"/>
          <w:szCs w:val="28"/>
        </w:rPr>
        <w:t>1) Лица, не являющиеся гражданами Российской Федерации либо имеющие гражданство (подданство) иностранного государства.</w:t>
      </w:r>
    </w:p>
    <w:p w:rsidR="009A17D6" w:rsidRPr="009A17D6" w:rsidRDefault="009A17D6" w:rsidP="009A17D6">
      <w:pPr>
        <w:widowControl w:val="0"/>
        <w:ind w:firstLine="709"/>
        <w:jc w:val="both"/>
        <w:rPr>
          <w:sz w:val="28"/>
          <w:szCs w:val="28"/>
        </w:rPr>
      </w:pPr>
      <w:r w:rsidRPr="009A17D6">
        <w:rPr>
          <w:sz w:val="28"/>
          <w:szCs w:val="28"/>
        </w:rPr>
        <w:t>2) Лица, не достигшие возраста 18 лет.</w:t>
      </w:r>
    </w:p>
    <w:p w:rsidR="009A17D6" w:rsidRPr="009A17D6" w:rsidRDefault="009A17D6" w:rsidP="009A17D6">
      <w:pPr>
        <w:widowControl w:val="0"/>
        <w:ind w:firstLine="709"/>
        <w:jc w:val="both"/>
        <w:rPr>
          <w:sz w:val="28"/>
          <w:szCs w:val="28"/>
        </w:rPr>
      </w:pPr>
      <w:r w:rsidRPr="009A17D6">
        <w:rPr>
          <w:sz w:val="28"/>
          <w:szCs w:val="28"/>
        </w:rPr>
        <w:t>3)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должности федеральной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9A17D6" w:rsidRPr="009A17D6" w:rsidRDefault="009A17D6" w:rsidP="009A17D6">
      <w:pPr>
        <w:widowControl w:val="0"/>
        <w:ind w:firstLine="709"/>
        <w:jc w:val="both"/>
        <w:rPr>
          <w:sz w:val="28"/>
          <w:szCs w:val="28"/>
        </w:rPr>
      </w:pPr>
      <w:r w:rsidRPr="009A17D6">
        <w:rPr>
          <w:sz w:val="28"/>
          <w:szCs w:val="28"/>
        </w:rPr>
        <w:t>4) Лица, признанные недееспособными на основании решения суда.</w:t>
      </w:r>
    </w:p>
    <w:p w:rsidR="009A17D6" w:rsidRPr="009A17D6" w:rsidRDefault="009A17D6" w:rsidP="009A17D6">
      <w:pPr>
        <w:widowControl w:val="0"/>
        <w:ind w:firstLine="709"/>
        <w:jc w:val="both"/>
        <w:rPr>
          <w:sz w:val="28"/>
          <w:szCs w:val="28"/>
        </w:rPr>
      </w:pPr>
      <w:r w:rsidRPr="009A17D6">
        <w:rPr>
          <w:sz w:val="28"/>
          <w:szCs w:val="28"/>
        </w:rPr>
        <w:t>5) Лица, имеющие или имевшие судимость.</w:t>
      </w:r>
    </w:p>
    <w:p w:rsidR="009A17D6" w:rsidRPr="009A17D6" w:rsidRDefault="009A17D6" w:rsidP="009A17D6">
      <w:pPr>
        <w:widowControl w:val="0"/>
        <w:ind w:firstLine="709"/>
        <w:jc w:val="both"/>
        <w:rPr>
          <w:sz w:val="28"/>
          <w:szCs w:val="28"/>
        </w:rPr>
      </w:pPr>
      <w:r w:rsidRPr="009A17D6">
        <w:rPr>
          <w:sz w:val="28"/>
          <w:szCs w:val="28"/>
        </w:rPr>
        <w:t>6) Лица, в отношении которых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w:t>
      </w:r>
    </w:p>
    <w:p w:rsidR="009A17D6" w:rsidRPr="009A17D6" w:rsidRDefault="009A17D6" w:rsidP="009A17D6">
      <w:pPr>
        <w:widowControl w:val="0"/>
        <w:ind w:firstLine="709"/>
        <w:jc w:val="both"/>
        <w:rPr>
          <w:sz w:val="28"/>
          <w:szCs w:val="28"/>
        </w:rPr>
      </w:pPr>
      <w:r w:rsidRPr="009A17D6">
        <w:rPr>
          <w:sz w:val="28"/>
          <w:szCs w:val="28"/>
        </w:rPr>
        <w:t>7) Лица, являющиеся подозреваемыми или обвиняемыми по уголовному делу.</w:t>
      </w:r>
    </w:p>
    <w:p w:rsidR="009A17D6" w:rsidRPr="009A17D6" w:rsidRDefault="009A17D6" w:rsidP="009A17D6">
      <w:pPr>
        <w:widowControl w:val="0"/>
        <w:ind w:firstLine="709"/>
        <w:jc w:val="both"/>
        <w:rPr>
          <w:sz w:val="28"/>
          <w:szCs w:val="28"/>
        </w:rPr>
      </w:pPr>
      <w:r w:rsidRPr="009A17D6">
        <w:rPr>
          <w:sz w:val="28"/>
          <w:szCs w:val="28"/>
        </w:rPr>
        <w:t>8) Лица, неоднократно в течение года, предшествовавшего дню их включения в состав Общественного совета, подвергавшиеся в судебном порядке административному наказанию за совершенные умышленно административные правонарушения.</w:t>
      </w:r>
    </w:p>
    <w:p w:rsidR="009A17D6" w:rsidRPr="009A17D6" w:rsidRDefault="009A17D6" w:rsidP="009A17D6">
      <w:pPr>
        <w:widowControl w:val="0"/>
        <w:ind w:firstLine="709"/>
        <w:jc w:val="both"/>
        <w:rPr>
          <w:sz w:val="28"/>
          <w:szCs w:val="28"/>
        </w:rPr>
      </w:pPr>
      <w:r w:rsidRPr="009A17D6">
        <w:rPr>
          <w:sz w:val="28"/>
          <w:szCs w:val="28"/>
        </w:rPr>
        <w:t>9) Лица, членство которых в Общественном совете ранее было прекращено в связи с нарушением Кодекса этики члена Общественного совета.</w:t>
      </w:r>
    </w:p>
    <w:p w:rsidR="009A17D6" w:rsidRPr="009A17D6" w:rsidRDefault="009A17D6" w:rsidP="009A17D6">
      <w:pPr>
        <w:widowControl w:val="0"/>
        <w:ind w:firstLine="709"/>
        <w:jc w:val="both"/>
        <w:rPr>
          <w:sz w:val="28"/>
          <w:szCs w:val="28"/>
        </w:rPr>
      </w:pPr>
      <w:r w:rsidRPr="009A17D6">
        <w:rPr>
          <w:sz w:val="28"/>
          <w:szCs w:val="28"/>
        </w:rPr>
        <w:t xml:space="preserve">15. Порядок деятельности Общественного совета и вопросы внутренней организации его работы определяются Регламентом Общественного совета, который утверждается Общественным советом по согласованию с начальником </w:t>
      </w:r>
      <w:r w:rsidR="005C2807">
        <w:rPr>
          <w:sz w:val="28"/>
          <w:szCs w:val="28"/>
        </w:rPr>
        <w:t>О</w:t>
      </w:r>
      <w:r w:rsidRPr="009A17D6">
        <w:rPr>
          <w:sz w:val="28"/>
          <w:szCs w:val="28"/>
        </w:rPr>
        <w:t>МВД.</w:t>
      </w:r>
    </w:p>
    <w:p w:rsidR="009A17D6" w:rsidRPr="009A17D6" w:rsidRDefault="009A17D6" w:rsidP="009A17D6">
      <w:pPr>
        <w:widowControl w:val="0"/>
        <w:ind w:firstLine="709"/>
        <w:jc w:val="both"/>
        <w:rPr>
          <w:sz w:val="28"/>
          <w:szCs w:val="28"/>
        </w:rPr>
      </w:pPr>
      <w:r w:rsidRPr="009A17D6">
        <w:rPr>
          <w:sz w:val="28"/>
          <w:szCs w:val="28"/>
        </w:rPr>
        <w:t>16. Заседания Общественного совета ведет председатель Общественного совета или по его поручению заместител</w:t>
      </w:r>
      <w:r w:rsidR="005C2807">
        <w:rPr>
          <w:sz w:val="28"/>
          <w:szCs w:val="28"/>
        </w:rPr>
        <w:t>ь</w:t>
      </w:r>
      <w:r w:rsidRPr="009A17D6">
        <w:rPr>
          <w:sz w:val="28"/>
          <w:szCs w:val="28"/>
        </w:rPr>
        <w:t xml:space="preserve"> председателя Общественного совета.</w:t>
      </w:r>
    </w:p>
    <w:p w:rsidR="009A17D6" w:rsidRPr="009A17D6" w:rsidRDefault="009A17D6" w:rsidP="009A17D6">
      <w:pPr>
        <w:widowControl w:val="0"/>
        <w:ind w:firstLine="709"/>
        <w:jc w:val="both"/>
        <w:rPr>
          <w:sz w:val="28"/>
          <w:szCs w:val="28"/>
        </w:rPr>
      </w:pPr>
      <w:r w:rsidRPr="009A17D6">
        <w:rPr>
          <w:sz w:val="28"/>
          <w:szCs w:val="28"/>
        </w:rPr>
        <w:lastRenderedPageBreak/>
        <w:t>17. Решения Общественного совета оформляются протоколом, который подписывает председатель Общественного совета или его заместитель, председательствующий на заседании.</w:t>
      </w:r>
    </w:p>
    <w:p w:rsidR="009A17D6" w:rsidRPr="009A17D6" w:rsidRDefault="009A17D6" w:rsidP="009A17D6">
      <w:pPr>
        <w:widowControl w:val="0"/>
        <w:ind w:firstLine="709"/>
        <w:jc w:val="both"/>
        <w:rPr>
          <w:sz w:val="28"/>
          <w:szCs w:val="28"/>
        </w:rPr>
      </w:pPr>
      <w:r w:rsidRPr="009A17D6">
        <w:rPr>
          <w:sz w:val="28"/>
          <w:szCs w:val="28"/>
        </w:rPr>
        <w:t>Решения Общественного совета носят рекомендательный характер.</w:t>
      </w:r>
    </w:p>
    <w:p w:rsidR="009A17D6" w:rsidRPr="009A17D6" w:rsidRDefault="009A17D6" w:rsidP="009A17D6">
      <w:pPr>
        <w:widowControl w:val="0"/>
        <w:ind w:firstLine="709"/>
        <w:jc w:val="both"/>
        <w:rPr>
          <w:sz w:val="28"/>
          <w:szCs w:val="28"/>
        </w:rPr>
      </w:pPr>
      <w:r w:rsidRPr="009A17D6">
        <w:rPr>
          <w:sz w:val="28"/>
          <w:szCs w:val="28"/>
        </w:rPr>
        <w:t>18. Заседания Общественного Совета являются открытыми для представителей средств массовой информации в той мере, в какой это не противоречит требованиям законодательства Российской Федерации об уголовном судопроизводстве, о производстве по делам об административных правонарушениях, об оперативно-розыскной деятельности, о защите государственной и иной охраняемой законом тайны, а также не нарушает прав граждан, общественных объединений и организаций.</w:t>
      </w:r>
    </w:p>
    <w:p w:rsidR="009A17D6" w:rsidRPr="009A17D6" w:rsidRDefault="009A17D6" w:rsidP="009A17D6">
      <w:pPr>
        <w:widowControl w:val="0"/>
        <w:ind w:firstLine="709"/>
        <w:jc w:val="both"/>
        <w:rPr>
          <w:sz w:val="28"/>
          <w:szCs w:val="28"/>
        </w:rPr>
      </w:pPr>
      <w:r w:rsidRPr="009A17D6">
        <w:rPr>
          <w:sz w:val="28"/>
          <w:szCs w:val="28"/>
        </w:rPr>
        <w:t xml:space="preserve">19. Информация о повестке дня заседания Общественного Совета размещается на официальном сайте </w:t>
      </w:r>
      <w:r w:rsidR="005C2807">
        <w:rPr>
          <w:sz w:val="28"/>
          <w:szCs w:val="28"/>
        </w:rPr>
        <w:t>администрации Чернянского района в разделе «Общественный совет» (</w:t>
      </w:r>
      <w:hyperlink r:id="rId8" w:history="1">
        <w:r w:rsidR="005C2807" w:rsidRPr="00007C51">
          <w:rPr>
            <w:rStyle w:val="af1"/>
            <w:sz w:val="28"/>
            <w:szCs w:val="28"/>
          </w:rPr>
          <w:t>http://www.admchern.ru/omvd/MVDsovet</w:t>
        </w:r>
      </w:hyperlink>
      <w:r w:rsidR="005C2807">
        <w:rPr>
          <w:sz w:val="28"/>
          <w:szCs w:val="28"/>
        </w:rPr>
        <w:t xml:space="preserve">), </w:t>
      </w:r>
      <w:r w:rsidRPr="009A17D6">
        <w:rPr>
          <w:sz w:val="28"/>
          <w:szCs w:val="28"/>
        </w:rPr>
        <w:t>не позднее чем за 10 дней до дня заседания. В информационных системах общего пользования размещается также информация о решениях, принятых Общественных советом, за исключением решений, содержащих конфиденциальную информацию.</w:t>
      </w:r>
    </w:p>
    <w:p w:rsidR="005C2807" w:rsidRDefault="009A17D6" w:rsidP="005C2807">
      <w:pPr>
        <w:widowControl w:val="0"/>
        <w:ind w:firstLine="709"/>
        <w:jc w:val="both"/>
        <w:rPr>
          <w:sz w:val="28"/>
          <w:szCs w:val="28"/>
        </w:rPr>
      </w:pPr>
      <w:r w:rsidRPr="009A17D6">
        <w:rPr>
          <w:sz w:val="28"/>
          <w:szCs w:val="28"/>
        </w:rPr>
        <w:t xml:space="preserve">20. Организационно-техническое обеспечение деятельности Общественного совета осуществляют соответствующие подразделения </w:t>
      </w:r>
      <w:r w:rsidR="003B341D">
        <w:rPr>
          <w:sz w:val="28"/>
          <w:szCs w:val="28"/>
        </w:rPr>
        <w:t>О</w:t>
      </w:r>
      <w:r w:rsidRPr="009A17D6">
        <w:rPr>
          <w:sz w:val="28"/>
          <w:szCs w:val="28"/>
        </w:rPr>
        <w:t xml:space="preserve">МВД в порядке, установленном начальником </w:t>
      </w:r>
      <w:r w:rsidR="003B341D">
        <w:rPr>
          <w:sz w:val="28"/>
          <w:szCs w:val="28"/>
        </w:rPr>
        <w:t>О</w:t>
      </w:r>
      <w:r w:rsidRPr="009A17D6">
        <w:rPr>
          <w:sz w:val="28"/>
          <w:szCs w:val="28"/>
        </w:rPr>
        <w:t>МВД.</w:t>
      </w:r>
    </w:p>
    <w:sectPr w:rsidR="005C2807" w:rsidSect="00C9292B">
      <w:headerReference w:type="even" r:id="rId9"/>
      <w:footnotePr>
        <w:numRestart w:val="eachPage"/>
      </w:footnotePr>
      <w:pgSz w:w="11906" w:h="16838"/>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137" w:rsidRDefault="00F40137">
      <w:r>
        <w:separator/>
      </w:r>
    </w:p>
  </w:endnote>
  <w:endnote w:type="continuationSeparator" w:id="1">
    <w:p w:rsidR="00F40137" w:rsidRDefault="00F401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137" w:rsidRDefault="00F40137">
      <w:r>
        <w:separator/>
      </w:r>
    </w:p>
  </w:footnote>
  <w:footnote w:type="continuationSeparator" w:id="1">
    <w:p w:rsidR="00F40137" w:rsidRDefault="00F40137">
      <w:r>
        <w:continuationSeparator/>
      </w:r>
    </w:p>
  </w:footnote>
  <w:footnote w:id="2">
    <w:p w:rsidR="00B321DC" w:rsidRDefault="00B321DC">
      <w:pPr>
        <w:pStyle w:val="ab"/>
      </w:pPr>
      <w:r>
        <w:rPr>
          <w:rStyle w:val="ac"/>
        </w:rPr>
        <w:footnoteRef/>
      </w:r>
      <w:r>
        <w:t xml:space="preserve"> </w:t>
      </w:r>
      <w:r w:rsidRPr="009E7AC9">
        <w:t>Далее – «общественный совет».</w:t>
      </w:r>
    </w:p>
  </w:footnote>
  <w:footnote w:id="3">
    <w:p w:rsidR="00B321DC" w:rsidRDefault="00B321DC">
      <w:pPr>
        <w:pStyle w:val="ab"/>
      </w:pPr>
      <w:r>
        <w:rPr>
          <w:rStyle w:val="ac"/>
        </w:rPr>
        <w:footnoteRef/>
      </w:r>
      <w:r>
        <w:t xml:space="preserve"> </w:t>
      </w:r>
      <w:r w:rsidRPr="006B4DDB">
        <w:t>Далее – «граждане».</w:t>
      </w:r>
    </w:p>
  </w:footnote>
  <w:footnote w:id="4">
    <w:p w:rsidR="00B321DC" w:rsidRDefault="00B321DC">
      <w:pPr>
        <w:pStyle w:val="ab"/>
      </w:pPr>
      <w:r>
        <w:rPr>
          <w:rStyle w:val="ac"/>
        </w:rPr>
        <w:footnoteRef/>
      </w:r>
      <w:r>
        <w:t xml:space="preserve"> </w:t>
      </w:r>
      <w:r w:rsidRPr="006B4DDB">
        <w:t>Далее – «</w:t>
      </w:r>
      <w:r>
        <w:t>О</w:t>
      </w:r>
      <w:r w:rsidRPr="006B4DDB">
        <w:t>МВД».</w:t>
      </w:r>
    </w:p>
  </w:footnote>
  <w:footnote w:id="5">
    <w:p w:rsidR="00B321DC" w:rsidRDefault="00B321DC">
      <w:pPr>
        <w:pStyle w:val="ab"/>
      </w:pPr>
      <w:r>
        <w:rPr>
          <w:rStyle w:val="ac"/>
        </w:rPr>
        <w:footnoteRef/>
      </w:r>
      <w:r>
        <w:t xml:space="preserve"> </w:t>
      </w:r>
      <w:r w:rsidRPr="00D919ED">
        <w:t>Далее – «</w:t>
      </w:r>
      <w:r>
        <w:t>Отдела» или «ОМВД</w:t>
      </w:r>
      <w:r w:rsidRPr="00D919ED">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DC" w:rsidRDefault="00183D96" w:rsidP="0076126E">
    <w:pPr>
      <w:pStyle w:val="a7"/>
      <w:framePr w:wrap="around" w:vAnchor="text" w:hAnchor="margin" w:xAlign="center" w:y="1"/>
      <w:rPr>
        <w:rStyle w:val="a9"/>
      </w:rPr>
    </w:pPr>
    <w:r>
      <w:rPr>
        <w:rStyle w:val="a9"/>
      </w:rPr>
      <w:fldChar w:fldCharType="begin"/>
    </w:r>
    <w:r w:rsidR="00B321DC">
      <w:rPr>
        <w:rStyle w:val="a9"/>
      </w:rPr>
      <w:instrText xml:space="preserve">PAGE  </w:instrText>
    </w:r>
    <w:r>
      <w:rPr>
        <w:rStyle w:val="a9"/>
      </w:rPr>
      <w:fldChar w:fldCharType="end"/>
    </w:r>
  </w:p>
  <w:p w:rsidR="00B321DC" w:rsidRDefault="00B321DC" w:rsidP="006C2F5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287B48"/>
    <w:multiLevelType w:val="hybridMultilevel"/>
    <w:tmpl w:val="18340404"/>
    <w:lvl w:ilvl="0" w:tplc="C96003A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1D204BB"/>
    <w:multiLevelType w:val="multilevel"/>
    <w:tmpl w:val="3F34036E"/>
    <w:lvl w:ilvl="0">
      <w:start w:val="1"/>
      <w:numFmt w:val="decimal"/>
      <w:lvlText w:val="%1."/>
      <w:lvlJc w:val="left"/>
      <w:pPr>
        <w:ind w:left="885" w:hanging="525"/>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A60B37"/>
    <w:multiLevelType w:val="hybridMultilevel"/>
    <w:tmpl w:val="F2A2B832"/>
    <w:lvl w:ilvl="0" w:tplc="BE7044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133C23"/>
    <w:multiLevelType w:val="hybridMultilevel"/>
    <w:tmpl w:val="ABB6F8CE"/>
    <w:lvl w:ilvl="0" w:tplc="BE7044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3063CC"/>
    <w:multiLevelType w:val="hybridMultilevel"/>
    <w:tmpl w:val="78EC6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4D799F"/>
    <w:multiLevelType w:val="hybridMultilevel"/>
    <w:tmpl w:val="C054D660"/>
    <w:lvl w:ilvl="0" w:tplc="9A1E05EE">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316B4E"/>
    <w:multiLevelType w:val="multilevel"/>
    <w:tmpl w:val="B9E03D06"/>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9839F5"/>
    <w:multiLevelType w:val="hybridMultilevel"/>
    <w:tmpl w:val="0276D90C"/>
    <w:lvl w:ilvl="0" w:tplc="5D9A76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B96244"/>
    <w:multiLevelType w:val="hybridMultilevel"/>
    <w:tmpl w:val="0E24F328"/>
    <w:lvl w:ilvl="0" w:tplc="BE682C1C">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3D5E50"/>
    <w:multiLevelType w:val="hybridMultilevel"/>
    <w:tmpl w:val="A724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CE5633"/>
    <w:multiLevelType w:val="multilevel"/>
    <w:tmpl w:val="EEBA0C72"/>
    <w:lvl w:ilvl="0">
      <w:start w:val="1"/>
      <w:numFmt w:val="decimal"/>
      <w:lvlText w:val="%1."/>
      <w:lvlJc w:val="left"/>
      <w:pPr>
        <w:ind w:left="885" w:hanging="525"/>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1C5A5C41"/>
    <w:multiLevelType w:val="hybridMultilevel"/>
    <w:tmpl w:val="48EE60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FB1003A"/>
    <w:multiLevelType w:val="multilevel"/>
    <w:tmpl w:val="EEBA0C72"/>
    <w:lvl w:ilvl="0">
      <w:start w:val="1"/>
      <w:numFmt w:val="decimal"/>
      <w:lvlText w:val="%1."/>
      <w:lvlJc w:val="left"/>
      <w:pPr>
        <w:ind w:left="885" w:hanging="525"/>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nsid w:val="21A57722"/>
    <w:multiLevelType w:val="hybridMultilevel"/>
    <w:tmpl w:val="4FF86092"/>
    <w:lvl w:ilvl="0" w:tplc="BE704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C13175"/>
    <w:multiLevelType w:val="multilevel"/>
    <w:tmpl w:val="EEBA0C72"/>
    <w:lvl w:ilvl="0">
      <w:start w:val="1"/>
      <w:numFmt w:val="decimal"/>
      <w:lvlText w:val="%1."/>
      <w:lvlJc w:val="left"/>
      <w:pPr>
        <w:ind w:left="885" w:hanging="525"/>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22E902FD"/>
    <w:multiLevelType w:val="hybridMultilevel"/>
    <w:tmpl w:val="475E7448"/>
    <w:lvl w:ilvl="0" w:tplc="17383AE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2EF5ADC"/>
    <w:multiLevelType w:val="hybridMultilevel"/>
    <w:tmpl w:val="CDBEB182"/>
    <w:lvl w:ilvl="0" w:tplc="BE7044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3344AED"/>
    <w:multiLevelType w:val="hybridMultilevel"/>
    <w:tmpl w:val="4BD82378"/>
    <w:lvl w:ilvl="0" w:tplc="BE704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8351A2"/>
    <w:multiLevelType w:val="hybridMultilevel"/>
    <w:tmpl w:val="08786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5A6DAB"/>
    <w:multiLevelType w:val="multilevel"/>
    <w:tmpl w:val="311A25E8"/>
    <w:lvl w:ilvl="0">
      <w:start w:val="5"/>
      <w:numFmt w:val="decimal"/>
      <w:lvlText w:val="%1."/>
      <w:lvlJc w:val="left"/>
      <w:pPr>
        <w:tabs>
          <w:tab w:val="num" w:pos="390"/>
        </w:tabs>
        <w:ind w:left="390" w:hanging="390"/>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1">
    <w:nsid w:val="2B6E466C"/>
    <w:multiLevelType w:val="hybridMultilevel"/>
    <w:tmpl w:val="2098C514"/>
    <w:lvl w:ilvl="0" w:tplc="6D8E4CD2">
      <w:start w:val="2"/>
      <w:numFmt w:val="decimal"/>
      <w:lvlText w:val="%1."/>
      <w:lvlJc w:val="left"/>
      <w:pPr>
        <w:tabs>
          <w:tab w:val="num" w:pos="5340"/>
        </w:tabs>
        <w:ind w:left="5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D4D1FD4"/>
    <w:multiLevelType w:val="hybridMultilevel"/>
    <w:tmpl w:val="68F62D3C"/>
    <w:lvl w:ilvl="0" w:tplc="BE682C1C">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B4116B"/>
    <w:multiLevelType w:val="hybridMultilevel"/>
    <w:tmpl w:val="BC28F182"/>
    <w:lvl w:ilvl="0" w:tplc="BE7044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3E932E0"/>
    <w:multiLevelType w:val="hybridMultilevel"/>
    <w:tmpl w:val="F90CE14E"/>
    <w:lvl w:ilvl="0" w:tplc="0A78E2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63D1248"/>
    <w:multiLevelType w:val="hybridMultilevel"/>
    <w:tmpl w:val="90C68FD6"/>
    <w:lvl w:ilvl="0" w:tplc="03E257D2">
      <w:start w:val="1"/>
      <w:numFmt w:val="decimal"/>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36B87EE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380B3A4C"/>
    <w:multiLevelType w:val="hybridMultilevel"/>
    <w:tmpl w:val="09182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3B177B"/>
    <w:multiLevelType w:val="hybridMultilevel"/>
    <w:tmpl w:val="0BF07744"/>
    <w:lvl w:ilvl="0" w:tplc="BE704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B96A5E"/>
    <w:multiLevelType w:val="hybridMultilevel"/>
    <w:tmpl w:val="C564FE98"/>
    <w:lvl w:ilvl="0" w:tplc="C04A6A1E">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0">
    <w:nsid w:val="46A15517"/>
    <w:multiLevelType w:val="multilevel"/>
    <w:tmpl w:val="C564FE98"/>
    <w:lvl w:ilvl="0">
      <w:start w:val="1"/>
      <w:numFmt w:val="decimal"/>
      <w:lvlText w:val="%1."/>
      <w:lvlJc w:val="left"/>
      <w:pPr>
        <w:ind w:left="930" w:hanging="360"/>
      </w:pPr>
      <w:rPr>
        <w:rFonts w:hint="default"/>
        <w:b/>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31">
    <w:nsid w:val="522B0C5B"/>
    <w:multiLevelType w:val="singleLevel"/>
    <w:tmpl w:val="78EED5A6"/>
    <w:lvl w:ilvl="0">
      <w:start w:val="1"/>
      <w:numFmt w:val="decimal"/>
      <w:lvlText w:val="%1."/>
      <w:legacy w:legacy="1" w:legacySpace="0" w:legacyIndent="288"/>
      <w:lvlJc w:val="left"/>
      <w:rPr>
        <w:rFonts w:ascii="Times New Roman" w:hAnsi="Times New Roman" w:cs="Times New Roman" w:hint="default"/>
      </w:rPr>
    </w:lvl>
  </w:abstractNum>
  <w:abstractNum w:abstractNumId="32">
    <w:nsid w:val="53CD1EF9"/>
    <w:multiLevelType w:val="multilevel"/>
    <w:tmpl w:val="CF92BA62"/>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3">
    <w:nsid w:val="56FD722A"/>
    <w:multiLevelType w:val="hybridMultilevel"/>
    <w:tmpl w:val="C054D660"/>
    <w:lvl w:ilvl="0" w:tplc="9A1E05EE">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2160D8"/>
    <w:multiLevelType w:val="hybridMultilevel"/>
    <w:tmpl w:val="0E3EC4D0"/>
    <w:lvl w:ilvl="0" w:tplc="BE7044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C9D3979"/>
    <w:multiLevelType w:val="multilevel"/>
    <w:tmpl w:val="3DA0A368"/>
    <w:lvl w:ilvl="0">
      <w:start w:val="1"/>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5D584162"/>
    <w:multiLevelType w:val="hybridMultilevel"/>
    <w:tmpl w:val="3AC403E2"/>
    <w:lvl w:ilvl="0" w:tplc="BE682C1C">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2228EB"/>
    <w:multiLevelType w:val="multilevel"/>
    <w:tmpl w:val="EEBA0C72"/>
    <w:lvl w:ilvl="0">
      <w:start w:val="1"/>
      <w:numFmt w:val="decimal"/>
      <w:lvlText w:val="%1."/>
      <w:lvlJc w:val="left"/>
      <w:pPr>
        <w:ind w:left="885" w:hanging="525"/>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8">
    <w:nsid w:val="6BA60F25"/>
    <w:multiLevelType w:val="hybridMultilevel"/>
    <w:tmpl w:val="475E7448"/>
    <w:lvl w:ilvl="0" w:tplc="17383AE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10D5CE9"/>
    <w:multiLevelType w:val="hybridMultilevel"/>
    <w:tmpl w:val="3B9AE364"/>
    <w:lvl w:ilvl="0" w:tplc="BE682C1C">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2D4E85"/>
    <w:multiLevelType w:val="hybridMultilevel"/>
    <w:tmpl w:val="2F789170"/>
    <w:lvl w:ilvl="0" w:tplc="BE7044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9155B90"/>
    <w:multiLevelType w:val="hybridMultilevel"/>
    <w:tmpl w:val="6C78CDA2"/>
    <w:lvl w:ilvl="0" w:tplc="8B188AE2">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0" w:legacyIndent="284"/>
        <w:lvlJc w:val="left"/>
        <w:rPr>
          <w:rFonts w:ascii="Symbol" w:hAnsi="Symbol" w:cs="Times New Roman" w:hint="default"/>
        </w:rPr>
      </w:lvl>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
  </w:num>
  <w:num w:numId="6">
    <w:abstractNumId w:val="41"/>
  </w:num>
  <w:num w:numId="7">
    <w:abstractNumId w:val="25"/>
  </w:num>
  <w:num w:numId="8">
    <w:abstractNumId w:val="31"/>
  </w:num>
  <w:num w:numId="9">
    <w:abstractNumId w:val="10"/>
  </w:num>
  <w:num w:numId="10">
    <w:abstractNumId w:val="5"/>
  </w:num>
  <w:num w:numId="1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7"/>
  </w:num>
  <w:num w:numId="14">
    <w:abstractNumId w:val="7"/>
  </w:num>
  <w:num w:numId="15">
    <w:abstractNumId w:val="24"/>
  </w:num>
  <w:num w:numId="16">
    <w:abstractNumId w:val="6"/>
  </w:num>
  <w:num w:numId="17">
    <w:abstractNumId w:val="38"/>
  </w:num>
  <w:num w:numId="18">
    <w:abstractNumId w:val="32"/>
  </w:num>
  <w:num w:numId="19">
    <w:abstractNumId w:val="16"/>
  </w:num>
  <w:num w:numId="20">
    <w:abstractNumId w:val="4"/>
  </w:num>
  <w:num w:numId="21">
    <w:abstractNumId w:val="40"/>
  </w:num>
  <w:num w:numId="22">
    <w:abstractNumId w:val="8"/>
  </w:num>
  <w:num w:numId="23">
    <w:abstractNumId w:val="12"/>
  </w:num>
  <w:num w:numId="24">
    <w:abstractNumId w:val="34"/>
  </w:num>
  <w:num w:numId="25">
    <w:abstractNumId w:val="29"/>
  </w:num>
  <w:num w:numId="26">
    <w:abstractNumId w:val="23"/>
  </w:num>
  <w:num w:numId="27">
    <w:abstractNumId w:val="17"/>
  </w:num>
  <w:num w:numId="28">
    <w:abstractNumId w:val="30"/>
  </w:num>
  <w:num w:numId="29">
    <w:abstractNumId w:val="15"/>
  </w:num>
  <w:num w:numId="30">
    <w:abstractNumId w:val="2"/>
  </w:num>
  <w:num w:numId="31">
    <w:abstractNumId w:val="11"/>
  </w:num>
  <w:num w:numId="32">
    <w:abstractNumId w:val="37"/>
  </w:num>
  <w:num w:numId="33">
    <w:abstractNumId w:val="13"/>
  </w:num>
  <w:num w:numId="34">
    <w:abstractNumId w:val="19"/>
  </w:num>
  <w:num w:numId="35">
    <w:abstractNumId w:val="36"/>
  </w:num>
  <w:num w:numId="36">
    <w:abstractNumId w:val="39"/>
  </w:num>
  <w:num w:numId="37">
    <w:abstractNumId w:val="14"/>
  </w:num>
  <w:num w:numId="38">
    <w:abstractNumId w:val="18"/>
  </w:num>
  <w:num w:numId="39">
    <w:abstractNumId w:val="9"/>
  </w:num>
  <w:num w:numId="40">
    <w:abstractNumId w:val="3"/>
  </w:num>
  <w:num w:numId="41">
    <w:abstractNumId w:val="28"/>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stylePaneFormatFilter w:val="3F01"/>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6"/>
  </w:hdrShapeDefaults>
  <w:footnotePr>
    <w:numRestart w:val="eachPage"/>
    <w:footnote w:id="0"/>
    <w:footnote w:id="1"/>
  </w:footnotePr>
  <w:endnotePr>
    <w:endnote w:id="0"/>
    <w:endnote w:id="1"/>
  </w:endnotePr>
  <w:compat/>
  <w:rsids>
    <w:rsidRoot w:val="00C35D09"/>
    <w:rsid w:val="00012B0F"/>
    <w:rsid w:val="0001381D"/>
    <w:rsid w:val="00013C38"/>
    <w:rsid w:val="00025E5C"/>
    <w:rsid w:val="00035FCA"/>
    <w:rsid w:val="0004385F"/>
    <w:rsid w:val="000477C8"/>
    <w:rsid w:val="0005194E"/>
    <w:rsid w:val="000529DE"/>
    <w:rsid w:val="00054ACC"/>
    <w:rsid w:val="00077F0E"/>
    <w:rsid w:val="00080891"/>
    <w:rsid w:val="00081DCD"/>
    <w:rsid w:val="00083F01"/>
    <w:rsid w:val="00086EBA"/>
    <w:rsid w:val="00090273"/>
    <w:rsid w:val="000935C4"/>
    <w:rsid w:val="000A6EAD"/>
    <w:rsid w:val="000A7112"/>
    <w:rsid w:val="000B22D9"/>
    <w:rsid w:val="000C2E63"/>
    <w:rsid w:val="000C34ED"/>
    <w:rsid w:val="000D3735"/>
    <w:rsid w:val="000F3E69"/>
    <w:rsid w:val="00102FED"/>
    <w:rsid w:val="00110706"/>
    <w:rsid w:val="00110A12"/>
    <w:rsid w:val="00122D2B"/>
    <w:rsid w:val="0013469C"/>
    <w:rsid w:val="001362EE"/>
    <w:rsid w:val="001378BB"/>
    <w:rsid w:val="001453FD"/>
    <w:rsid w:val="001474DC"/>
    <w:rsid w:val="001611CF"/>
    <w:rsid w:val="00170EF9"/>
    <w:rsid w:val="001732FF"/>
    <w:rsid w:val="001748BE"/>
    <w:rsid w:val="00175997"/>
    <w:rsid w:val="00175A20"/>
    <w:rsid w:val="00183D96"/>
    <w:rsid w:val="00183DCC"/>
    <w:rsid w:val="00186557"/>
    <w:rsid w:val="001A61D0"/>
    <w:rsid w:val="001B5B4D"/>
    <w:rsid w:val="001B7877"/>
    <w:rsid w:val="001C17B1"/>
    <w:rsid w:val="001C23AE"/>
    <w:rsid w:val="001D20A1"/>
    <w:rsid w:val="001E1C92"/>
    <w:rsid w:val="001F2EC5"/>
    <w:rsid w:val="001F5957"/>
    <w:rsid w:val="001F62F7"/>
    <w:rsid w:val="00204DB6"/>
    <w:rsid w:val="00214368"/>
    <w:rsid w:val="00220379"/>
    <w:rsid w:val="00221EF8"/>
    <w:rsid w:val="0022696D"/>
    <w:rsid w:val="00226FD4"/>
    <w:rsid w:val="00230443"/>
    <w:rsid w:val="00231902"/>
    <w:rsid w:val="0023754F"/>
    <w:rsid w:val="00244D74"/>
    <w:rsid w:val="002477FE"/>
    <w:rsid w:val="00253351"/>
    <w:rsid w:val="00254556"/>
    <w:rsid w:val="00272C78"/>
    <w:rsid w:val="00274346"/>
    <w:rsid w:val="002811AD"/>
    <w:rsid w:val="002869E4"/>
    <w:rsid w:val="002935C5"/>
    <w:rsid w:val="00296C10"/>
    <w:rsid w:val="002A2759"/>
    <w:rsid w:val="002B70C3"/>
    <w:rsid w:val="002D104C"/>
    <w:rsid w:val="002D29DE"/>
    <w:rsid w:val="002D2AF0"/>
    <w:rsid w:val="002D79F8"/>
    <w:rsid w:val="002D7A2B"/>
    <w:rsid w:val="002E0FD9"/>
    <w:rsid w:val="002E42F7"/>
    <w:rsid w:val="002F297F"/>
    <w:rsid w:val="00300BB1"/>
    <w:rsid w:val="0030533C"/>
    <w:rsid w:val="00306022"/>
    <w:rsid w:val="00307561"/>
    <w:rsid w:val="00312B39"/>
    <w:rsid w:val="0031626F"/>
    <w:rsid w:val="00332114"/>
    <w:rsid w:val="0033235E"/>
    <w:rsid w:val="00334EB0"/>
    <w:rsid w:val="00336A3A"/>
    <w:rsid w:val="00337DE5"/>
    <w:rsid w:val="0034221E"/>
    <w:rsid w:val="00345002"/>
    <w:rsid w:val="00345446"/>
    <w:rsid w:val="00350739"/>
    <w:rsid w:val="00354399"/>
    <w:rsid w:val="003575EF"/>
    <w:rsid w:val="00364659"/>
    <w:rsid w:val="00370F34"/>
    <w:rsid w:val="00372742"/>
    <w:rsid w:val="00372CF9"/>
    <w:rsid w:val="00373C1D"/>
    <w:rsid w:val="00375CEF"/>
    <w:rsid w:val="00380CD5"/>
    <w:rsid w:val="00382DCE"/>
    <w:rsid w:val="003831D5"/>
    <w:rsid w:val="00383DBF"/>
    <w:rsid w:val="00386596"/>
    <w:rsid w:val="00392216"/>
    <w:rsid w:val="00396099"/>
    <w:rsid w:val="003964FA"/>
    <w:rsid w:val="003A359A"/>
    <w:rsid w:val="003B0EC9"/>
    <w:rsid w:val="003B341D"/>
    <w:rsid w:val="003B714B"/>
    <w:rsid w:val="003C77F2"/>
    <w:rsid w:val="003D478B"/>
    <w:rsid w:val="003D594C"/>
    <w:rsid w:val="003E2FDF"/>
    <w:rsid w:val="003E372B"/>
    <w:rsid w:val="003E4001"/>
    <w:rsid w:val="003E4239"/>
    <w:rsid w:val="003E558D"/>
    <w:rsid w:val="003F0707"/>
    <w:rsid w:val="00400C92"/>
    <w:rsid w:val="004038EA"/>
    <w:rsid w:val="00407D65"/>
    <w:rsid w:val="00410E09"/>
    <w:rsid w:val="00413DA1"/>
    <w:rsid w:val="00415BF8"/>
    <w:rsid w:val="00417496"/>
    <w:rsid w:val="00424AC6"/>
    <w:rsid w:val="004272D4"/>
    <w:rsid w:val="00444311"/>
    <w:rsid w:val="00454A23"/>
    <w:rsid w:val="0045558A"/>
    <w:rsid w:val="004714CE"/>
    <w:rsid w:val="004746E9"/>
    <w:rsid w:val="00476300"/>
    <w:rsid w:val="00483293"/>
    <w:rsid w:val="00485842"/>
    <w:rsid w:val="004873F1"/>
    <w:rsid w:val="004A2463"/>
    <w:rsid w:val="004B2FEA"/>
    <w:rsid w:val="004B418B"/>
    <w:rsid w:val="004C3901"/>
    <w:rsid w:val="004C4BCA"/>
    <w:rsid w:val="004D2186"/>
    <w:rsid w:val="004E59A6"/>
    <w:rsid w:val="004E65A9"/>
    <w:rsid w:val="004E717C"/>
    <w:rsid w:val="004F3996"/>
    <w:rsid w:val="004F4C8E"/>
    <w:rsid w:val="004F72E2"/>
    <w:rsid w:val="005021B7"/>
    <w:rsid w:val="005056B3"/>
    <w:rsid w:val="00512E03"/>
    <w:rsid w:val="00525AC6"/>
    <w:rsid w:val="0052738B"/>
    <w:rsid w:val="005350DA"/>
    <w:rsid w:val="005365D3"/>
    <w:rsid w:val="00544633"/>
    <w:rsid w:val="00546C1C"/>
    <w:rsid w:val="00550896"/>
    <w:rsid w:val="00552235"/>
    <w:rsid w:val="00557323"/>
    <w:rsid w:val="005641DF"/>
    <w:rsid w:val="005657D7"/>
    <w:rsid w:val="00567265"/>
    <w:rsid w:val="00575BB0"/>
    <w:rsid w:val="005815A4"/>
    <w:rsid w:val="00594686"/>
    <w:rsid w:val="00595CB8"/>
    <w:rsid w:val="005A52CC"/>
    <w:rsid w:val="005B5D16"/>
    <w:rsid w:val="005B6402"/>
    <w:rsid w:val="005B6A0B"/>
    <w:rsid w:val="005C060A"/>
    <w:rsid w:val="005C2807"/>
    <w:rsid w:val="005D2CEB"/>
    <w:rsid w:val="005D406A"/>
    <w:rsid w:val="005D51AD"/>
    <w:rsid w:val="005D52F4"/>
    <w:rsid w:val="005E0FB7"/>
    <w:rsid w:val="005E2059"/>
    <w:rsid w:val="005F6F27"/>
    <w:rsid w:val="00611E47"/>
    <w:rsid w:val="006122F8"/>
    <w:rsid w:val="006271E1"/>
    <w:rsid w:val="006300BB"/>
    <w:rsid w:val="00630D98"/>
    <w:rsid w:val="006437D5"/>
    <w:rsid w:val="006658AC"/>
    <w:rsid w:val="006775B5"/>
    <w:rsid w:val="00684414"/>
    <w:rsid w:val="00684A54"/>
    <w:rsid w:val="006918A3"/>
    <w:rsid w:val="006A6135"/>
    <w:rsid w:val="006B1D00"/>
    <w:rsid w:val="006B4DDB"/>
    <w:rsid w:val="006B7676"/>
    <w:rsid w:val="006B7D03"/>
    <w:rsid w:val="006C2F57"/>
    <w:rsid w:val="006C6B3B"/>
    <w:rsid w:val="006D3678"/>
    <w:rsid w:val="006D5829"/>
    <w:rsid w:val="006D64CA"/>
    <w:rsid w:val="006E4689"/>
    <w:rsid w:val="006E5A00"/>
    <w:rsid w:val="006E5FA9"/>
    <w:rsid w:val="006F18E1"/>
    <w:rsid w:val="006F264A"/>
    <w:rsid w:val="007059D9"/>
    <w:rsid w:val="00710006"/>
    <w:rsid w:val="00710621"/>
    <w:rsid w:val="00712CE1"/>
    <w:rsid w:val="00720959"/>
    <w:rsid w:val="00723FB6"/>
    <w:rsid w:val="00731E9E"/>
    <w:rsid w:val="00734EFE"/>
    <w:rsid w:val="00742844"/>
    <w:rsid w:val="00747A99"/>
    <w:rsid w:val="00756585"/>
    <w:rsid w:val="00756EE7"/>
    <w:rsid w:val="0076126E"/>
    <w:rsid w:val="00764E88"/>
    <w:rsid w:val="007702E8"/>
    <w:rsid w:val="00771B73"/>
    <w:rsid w:val="0077276B"/>
    <w:rsid w:val="00773D77"/>
    <w:rsid w:val="0077408B"/>
    <w:rsid w:val="007744EB"/>
    <w:rsid w:val="007825C2"/>
    <w:rsid w:val="007844FF"/>
    <w:rsid w:val="007967A1"/>
    <w:rsid w:val="00796F2C"/>
    <w:rsid w:val="007A03D9"/>
    <w:rsid w:val="007A58F9"/>
    <w:rsid w:val="007A65D3"/>
    <w:rsid w:val="007A6DC4"/>
    <w:rsid w:val="007B284B"/>
    <w:rsid w:val="007C2B42"/>
    <w:rsid w:val="007C31EE"/>
    <w:rsid w:val="007C4489"/>
    <w:rsid w:val="007D1043"/>
    <w:rsid w:val="007D3534"/>
    <w:rsid w:val="007D6D59"/>
    <w:rsid w:val="007E2C64"/>
    <w:rsid w:val="007E3970"/>
    <w:rsid w:val="007E5D6C"/>
    <w:rsid w:val="007F261C"/>
    <w:rsid w:val="007F2DBC"/>
    <w:rsid w:val="007F385B"/>
    <w:rsid w:val="007F4792"/>
    <w:rsid w:val="007F755F"/>
    <w:rsid w:val="00801E2B"/>
    <w:rsid w:val="008067E5"/>
    <w:rsid w:val="00806B52"/>
    <w:rsid w:val="00810A0C"/>
    <w:rsid w:val="00812C73"/>
    <w:rsid w:val="00814731"/>
    <w:rsid w:val="00815EE1"/>
    <w:rsid w:val="00817AA1"/>
    <w:rsid w:val="00820EF8"/>
    <w:rsid w:val="0082164E"/>
    <w:rsid w:val="008346E3"/>
    <w:rsid w:val="00846E44"/>
    <w:rsid w:val="0085187E"/>
    <w:rsid w:val="00871D4E"/>
    <w:rsid w:val="00871F17"/>
    <w:rsid w:val="00885E2E"/>
    <w:rsid w:val="00887DF6"/>
    <w:rsid w:val="00890B67"/>
    <w:rsid w:val="00894146"/>
    <w:rsid w:val="008A3B52"/>
    <w:rsid w:val="008A6E2C"/>
    <w:rsid w:val="008B02CD"/>
    <w:rsid w:val="008B3BD5"/>
    <w:rsid w:val="008B5EBC"/>
    <w:rsid w:val="008B723B"/>
    <w:rsid w:val="008C450F"/>
    <w:rsid w:val="008C54E6"/>
    <w:rsid w:val="008C7CF6"/>
    <w:rsid w:val="008E36CE"/>
    <w:rsid w:val="008E43D2"/>
    <w:rsid w:val="008E61EB"/>
    <w:rsid w:val="008E72C3"/>
    <w:rsid w:val="008F5E49"/>
    <w:rsid w:val="0091176E"/>
    <w:rsid w:val="00914AB4"/>
    <w:rsid w:val="009314A5"/>
    <w:rsid w:val="009331B0"/>
    <w:rsid w:val="00941B71"/>
    <w:rsid w:val="00942E95"/>
    <w:rsid w:val="009452F7"/>
    <w:rsid w:val="00945673"/>
    <w:rsid w:val="00946EB4"/>
    <w:rsid w:val="00946FED"/>
    <w:rsid w:val="00947543"/>
    <w:rsid w:val="00954739"/>
    <w:rsid w:val="00955E8D"/>
    <w:rsid w:val="00962E8D"/>
    <w:rsid w:val="00963E54"/>
    <w:rsid w:val="0097089B"/>
    <w:rsid w:val="0098311C"/>
    <w:rsid w:val="009859FC"/>
    <w:rsid w:val="00986C40"/>
    <w:rsid w:val="0099210E"/>
    <w:rsid w:val="00995A49"/>
    <w:rsid w:val="009A17D6"/>
    <w:rsid w:val="009A4BFB"/>
    <w:rsid w:val="009B486A"/>
    <w:rsid w:val="009C0452"/>
    <w:rsid w:val="009D16AC"/>
    <w:rsid w:val="009E0CDA"/>
    <w:rsid w:val="009E1CD9"/>
    <w:rsid w:val="009E7607"/>
    <w:rsid w:val="009E7AC9"/>
    <w:rsid w:val="009F2AB8"/>
    <w:rsid w:val="00A06C2A"/>
    <w:rsid w:val="00A129E8"/>
    <w:rsid w:val="00A154C2"/>
    <w:rsid w:val="00A15D58"/>
    <w:rsid w:val="00A23909"/>
    <w:rsid w:val="00A30C67"/>
    <w:rsid w:val="00A416F4"/>
    <w:rsid w:val="00A46392"/>
    <w:rsid w:val="00A4734E"/>
    <w:rsid w:val="00A47DB8"/>
    <w:rsid w:val="00A5271C"/>
    <w:rsid w:val="00A54BE0"/>
    <w:rsid w:val="00A55EAA"/>
    <w:rsid w:val="00A6130D"/>
    <w:rsid w:val="00A65E39"/>
    <w:rsid w:val="00A70DB1"/>
    <w:rsid w:val="00A83A44"/>
    <w:rsid w:val="00A87562"/>
    <w:rsid w:val="00A90C92"/>
    <w:rsid w:val="00A92037"/>
    <w:rsid w:val="00A928BC"/>
    <w:rsid w:val="00A92E5F"/>
    <w:rsid w:val="00A97CE4"/>
    <w:rsid w:val="00AC1539"/>
    <w:rsid w:val="00AC29B0"/>
    <w:rsid w:val="00AD709E"/>
    <w:rsid w:val="00AE478D"/>
    <w:rsid w:val="00AF1A0A"/>
    <w:rsid w:val="00B02447"/>
    <w:rsid w:val="00B04F61"/>
    <w:rsid w:val="00B27201"/>
    <w:rsid w:val="00B321DC"/>
    <w:rsid w:val="00B33DDB"/>
    <w:rsid w:val="00B3726E"/>
    <w:rsid w:val="00B44830"/>
    <w:rsid w:val="00B45D8E"/>
    <w:rsid w:val="00B47081"/>
    <w:rsid w:val="00B62786"/>
    <w:rsid w:val="00B64238"/>
    <w:rsid w:val="00B65559"/>
    <w:rsid w:val="00B72691"/>
    <w:rsid w:val="00B7386A"/>
    <w:rsid w:val="00B74E7D"/>
    <w:rsid w:val="00B75204"/>
    <w:rsid w:val="00B86127"/>
    <w:rsid w:val="00B946FF"/>
    <w:rsid w:val="00BA6F47"/>
    <w:rsid w:val="00BB049E"/>
    <w:rsid w:val="00BB2D52"/>
    <w:rsid w:val="00BB68A2"/>
    <w:rsid w:val="00BC125B"/>
    <w:rsid w:val="00BC3068"/>
    <w:rsid w:val="00BC5AD9"/>
    <w:rsid w:val="00BC72DB"/>
    <w:rsid w:val="00BD0756"/>
    <w:rsid w:val="00BD173A"/>
    <w:rsid w:val="00BE0387"/>
    <w:rsid w:val="00BE6163"/>
    <w:rsid w:val="00BE6210"/>
    <w:rsid w:val="00BF1406"/>
    <w:rsid w:val="00BF4A1E"/>
    <w:rsid w:val="00BF7991"/>
    <w:rsid w:val="00C00E6B"/>
    <w:rsid w:val="00C00EFB"/>
    <w:rsid w:val="00C069EC"/>
    <w:rsid w:val="00C10607"/>
    <w:rsid w:val="00C200AF"/>
    <w:rsid w:val="00C201B7"/>
    <w:rsid w:val="00C20F9D"/>
    <w:rsid w:val="00C22EB8"/>
    <w:rsid w:val="00C35D09"/>
    <w:rsid w:val="00C40AB2"/>
    <w:rsid w:val="00C45AC8"/>
    <w:rsid w:val="00C51913"/>
    <w:rsid w:val="00C563E1"/>
    <w:rsid w:val="00C56C8B"/>
    <w:rsid w:val="00C642E7"/>
    <w:rsid w:val="00C76C0D"/>
    <w:rsid w:val="00C82877"/>
    <w:rsid w:val="00C83E66"/>
    <w:rsid w:val="00C90C73"/>
    <w:rsid w:val="00C9292B"/>
    <w:rsid w:val="00C9337D"/>
    <w:rsid w:val="00C95A60"/>
    <w:rsid w:val="00C976C2"/>
    <w:rsid w:val="00CA16E6"/>
    <w:rsid w:val="00CA5D24"/>
    <w:rsid w:val="00CB0C6E"/>
    <w:rsid w:val="00CB24A0"/>
    <w:rsid w:val="00CC0C31"/>
    <w:rsid w:val="00CC7DBE"/>
    <w:rsid w:val="00CD1AF3"/>
    <w:rsid w:val="00CD2BEE"/>
    <w:rsid w:val="00CD5EC5"/>
    <w:rsid w:val="00D00432"/>
    <w:rsid w:val="00D13E12"/>
    <w:rsid w:val="00D15043"/>
    <w:rsid w:val="00D15D6A"/>
    <w:rsid w:val="00D16C70"/>
    <w:rsid w:val="00D23CF5"/>
    <w:rsid w:val="00D24440"/>
    <w:rsid w:val="00D27F5E"/>
    <w:rsid w:val="00D448C8"/>
    <w:rsid w:val="00D44CDB"/>
    <w:rsid w:val="00D46D2A"/>
    <w:rsid w:val="00D57B4C"/>
    <w:rsid w:val="00D61B11"/>
    <w:rsid w:val="00D71C53"/>
    <w:rsid w:val="00D73700"/>
    <w:rsid w:val="00D90092"/>
    <w:rsid w:val="00D919ED"/>
    <w:rsid w:val="00DA19D7"/>
    <w:rsid w:val="00DA2603"/>
    <w:rsid w:val="00DA5E41"/>
    <w:rsid w:val="00DA65CD"/>
    <w:rsid w:val="00DB4CC5"/>
    <w:rsid w:val="00DC081E"/>
    <w:rsid w:val="00DD026D"/>
    <w:rsid w:val="00DD0A2F"/>
    <w:rsid w:val="00DD2C3F"/>
    <w:rsid w:val="00DE435E"/>
    <w:rsid w:val="00DE6C00"/>
    <w:rsid w:val="00DF0F0C"/>
    <w:rsid w:val="00DF3DC3"/>
    <w:rsid w:val="00DF59F2"/>
    <w:rsid w:val="00E02266"/>
    <w:rsid w:val="00E02332"/>
    <w:rsid w:val="00E02E22"/>
    <w:rsid w:val="00E036B4"/>
    <w:rsid w:val="00E0608C"/>
    <w:rsid w:val="00E129E4"/>
    <w:rsid w:val="00E321DD"/>
    <w:rsid w:val="00E32DD1"/>
    <w:rsid w:val="00E32FF6"/>
    <w:rsid w:val="00E34A74"/>
    <w:rsid w:val="00E36F07"/>
    <w:rsid w:val="00E37C5E"/>
    <w:rsid w:val="00E42340"/>
    <w:rsid w:val="00E5425F"/>
    <w:rsid w:val="00E5472E"/>
    <w:rsid w:val="00E61D71"/>
    <w:rsid w:val="00E70BD9"/>
    <w:rsid w:val="00E75566"/>
    <w:rsid w:val="00E81BE3"/>
    <w:rsid w:val="00EA5429"/>
    <w:rsid w:val="00EA59CB"/>
    <w:rsid w:val="00EA67CA"/>
    <w:rsid w:val="00EB01AC"/>
    <w:rsid w:val="00EB446E"/>
    <w:rsid w:val="00EB5009"/>
    <w:rsid w:val="00EB5421"/>
    <w:rsid w:val="00EB6849"/>
    <w:rsid w:val="00EC35B8"/>
    <w:rsid w:val="00EC4117"/>
    <w:rsid w:val="00EC55C0"/>
    <w:rsid w:val="00ED2ECB"/>
    <w:rsid w:val="00EE2598"/>
    <w:rsid w:val="00EE31D9"/>
    <w:rsid w:val="00EE3793"/>
    <w:rsid w:val="00EE433E"/>
    <w:rsid w:val="00EE51BF"/>
    <w:rsid w:val="00EE67CF"/>
    <w:rsid w:val="00F03879"/>
    <w:rsid w:val="00F05FD3"/>
    <w:rsid w:val="00F144DE"/>
    <w:rsid w:val="00F211A6"/>
    <w:rsid w:val="00F26BE5"/>
    <w:rsid w:val="00F32620"/>
    <w:rsid w:val="00F40137"/>
    <w:rsid w:val="00F45465"/>
    <w:rsid w:val="00F51DA7"/>
    <w:rsid w:val="00F6286D"/>
    <w:rsid w:val="00F676D0"/>
    <w:rsid w:val="00FA39A8"/>
    <w:rsid w:val="00FA73C9"/>
    <w:rsid w:val="00FB1587"/>
    <w:rsid w:val="00FB2848"/>
    <w:rsid w:val="00FC1948"/>
    <w:rsid w:val="00FD0375"/>
    <w:rsid w:val="00FD3D78"/>
    <w:rsid w:val="00FE0ACE"/>
    <w:rsid w:val="00FE1029"/>
    <w:rsid w:val="00FE377F"/>
    <w:rsid w:val="00FE51A7"/>
    <w:rsid w:val="00FE5488"/>
    <w:rsid w:val="00FF0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3D96"/>
  </w:style>
  <w:style w:type="paragraph" w:styleId="1">
    <w:name w:val="heading 1"/>
    <w:basedOn w:val="a"/>
    <w:next w:val="a"/>
    <w:link w:val="10"/>
    <w:qFormat/>
    <w:rsid w:val="00183D96"/>
    <w:pPr>
      <w:keepNext/>
      <w:outlineLvl w:val="0"/>
    </w:pPr>
    <w:rPr>
      <w:sz w:val="24"/>
    </w:rPr>
  </w:style>
  <w:style w:type="paragraph" w:styleId="2">
    <w:name w:val="heading 2"/>
    <w:basedOn w:val="a"/>
    <w:next w:val="a"/>
    <w:qFormat/>
    <w:rsid w:val="00183D96"/>
    <w:pPr>
      <w:keepNext/>
      <w:tabs>
        <w:tab w:val="left" w:pos="0"/>
      </w:tabs>
      <w:spacing w:before="120"/>
      <w:jc w:val="center"/>
      <w:outlineLvl w:val="1"/>
    </w:pPr>
    <w:rPr>
      <w:rFonts w:ascii="Arial" w:hAnsi="Arial"/>
      <w:sz w:val="28"/>
    </w:rPr>
  </w:style>
  <w:style w:type="paragraph" w:styleId="3">
    <w:name w:val="heading 3"/>
    <w:basedOn w:val="a"/>
    <w:next w:val="a"/>
    <w:qFormat/>
    <w:rsid w:val="00183D96"/>
    <w:pPr>
      <w:keepNext/>
      <w:jc w:val="center"/>
      <w:outlineLvl w:val="2"/>
    </w:pPr>
    <w:rPr>
      <w:b/>
      <w:color w:val="0000FF"/>
      <w:sz w:val="24"/>
    </w:rPr>
  </w:style>
  <w:style w:type="paragraph" w:styleId="4">
    <w:name w:val="heading 4"/>
    <w:basedOn w:val="a"/>
    <w:next w:val="a"/>
    <w:qFormat/>
    <w:rsid w:val="00183D96"/>
    <w:pPr>
      <w:keepNext/>
      <w:spacing w:line="312" w:lineRule="auto"/>
      <w:ind w:left="5760" w:hanging="5051"/>
      <w:jc w:val="both"/>
      <w:outlineLvl w:val="3"/>
    </w:pPr>
    <w:rPr>
      <w:b/>
      <w:sz w:val="28"/>
    </w:rPr>
  </w:style>
  <w:style w:type="paragraph" w:styleId="5">
    <w:name w:val="heading 5"/>
    <w:basedOn w:val="a"/>
    <w:next w:val="a"/>
    <w:qFormat/>
    <w:rsid w:val="00183D96"/>
    <w:pPr>
      <w:keepNext/>
      <w:spacing w:line="312" w:lineRule="auto"/>
      <w:ind w:firstLine="5812"/>
      <w:jc w:val="both"/>
      <w:outlineLvl w:val="4"/>
    </w:pPr>
    <w:rPr>
      <w:b/>
      <w:sz w:val="28"/>
    </w:rPr>
  </w:style>
  <w:style w:type="paragraph" w:styleId="6">
    <w:name w:val="heading 6"/>
    <w:basedOn w:val="a"/>
    <w:next w:val="a"/>
    <w:qFormat/>
    <w:rsid w:val="00183D96"/>
    <w:pPr>
      <w:keepNext/>
      <w:jc w:val="center"/>
      <w:outlineLvl w:val="5"/>
    </w:pPr>
    <w:rPr>
      <w:rFonts w:ascii="Arial" w:hAnsi="Arial"/>
      <w:b/>
      <w:color w:val="0000FF"/>
      <w:sz w:val="32"/>
    </w:rPr>
  </w:style>
  <w:style w:type="paragraph" w:styleId="7">
    <w:name w:val="heading 7"/>
    <w:basedOn w:val="a"/>
    <w:next w:val="a"/>
    <w:qFormat/>
    <w:rsid w:val="00183D96"/>
    <w:pPr>
      <w:keepNext/>
      <w:tabs>
        <w:tab w:val="left" w:pos="0"/>
      </w:tabs>
      <w:jc w:val="center"/>
      <w:outlineLvl w:val="6"/>
    </w:pPr>
    <w:rPr>
      <w:rFonts w:ascii="Arial" w:hAnsi="Arial"/>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83D96"/>
    <w:pPr>
      <w:jc w:val="center"/>
    </w:pPr>
    <w:rPr>
      <w:rFonts w:ascii="Arial" w:hAnsi="Arial"/>
      <w:sz w:val="24"/>
    </w:rPr>
  </w:style>
  <w:style w:type="paragraph" w:styleId="a4">
    <w:name w:val="Body Text Indent"/>
    <w:basedOn w:val="a"/>
    <w:rsid w:val="00183D96"/>
    <w:pPr>
      <w:spacing w:before="120"/>
      <w:ind w:firstLine="567"/>
      <w:jc w:val="both"/>
    </w:pPr>
    <w:rPr>
      <w:rFonts w:ascii="Arial" w:hAnsi="Arial"/>
      <w:sz w:val="28"/>
    </w:rPr>
  </w:style>
  <w:style w:type="paragraph" w:styleId="a5">
    <w:name w:val="Block Text"/>
    <w:basedOn w:val="a"/>
    <w:rsid w:val="00183D96"/>
    <w:pPr>
      <w:ind w:left="284" w:right="4252"/>
      <w:jc w:val="both"/>
    </w:pPr>
    <w:rPr>
      <w:rFonts w:ascii="Arial" w:hAnsi="Arial"/>
      <w:b/>
      <w:i/>
      <w:sz w:val="28"/>
    </w:rPr>
  </w:style>
  <w:style w:type="paragraph" w:customStyle="1" w:styleId="ConsPlusNormal">
    <w:name w:val="ConsPlusNormal"/>
    <w:rsid w:val="00A90C92"/>
    <w:pPr>
      <w:widowControl w:val="0"/>
      <w:autoSpaceDE w:val="0"/>
      <w:autoSpaceDN w:val="0"/>
      <w:adjustRightInd w:val="0"/>
      <w:ind w:firstLine="720"/>
    </w:pPr>
    <w:rPr>
      <w:rFonts w:ascii="Arial" w:hAnsi="Arial" w:cs="Arial"/>
    </w:rPr>
  </w:style>
  <w:style w:type="paragraph" w:styleId="a6">
    <w:name w:val="Body Text"/>
    <w:basedOn w:val="a"/>
    <w:rsid w:val="00D15043"/>
    <w:pPr>
      <w:spacing w:after="120"/>
    </w:pPr>
  </w:style>
  <w:style w:type="paragraph" w:styleId="a7">
    <w:name w:val="header"/>
    <w:basedOn w:val="a"/>
    <w:link w:val="a8"/>
    <w:uiPriority w:val="99"/>
    <w:rsid w:val="006C2F57"/>
    <w:pPr>
      <w:tabs>
        <w:tab w:val="center" w:pos="4677"/>
        <w:tab w:val="right" w:pos="9355"/>
      </w:tabs>
    </w:pPr>
  </w:style>
  <w:style w:type="character" w:styleId="a9">
    <w:name w:val="page number"/>
    <w:basedOn w:val="a0"/>
    <w:rsid w:val="006C2F57"/>
  </w:style>
  <w:style w:type="paragraph" w:styleId="aa">
    <w:name w:val="footer"/>
    <w:basedOn w:val="a"/>
    <w:rsid w:val="008B723B"/>
    <w:pPr>
      <w:tabs>
        <w:tab w:val="center" w:pos="4677"/>
        <w:tab w:val="right" w:pos="9355"/>
      </w:tabs>
    </w:pPr>
  </w:style>
  <w:style w:type="paragraph" w:styleId="ab">
    <w:name w:val="footnote text"/>
    <w:basedOn w:val="a"/>
    <w:semiHidden/>
    <w:rsid w:val="001F5957"/>
  </w:style>
  <w:style w:type="character" w:styleId="ac">
    <w:name w:val="footnote reference"/>
    <w:semiHidden/>
    <w:rsid w:val="001F5957"/>
    <w:rPr>
      <w:vertAlign w:val="superscript"/>
    </w:rPr>
  </w:style>
  <w:style w:type="paragraph" w:styleId="20">
    <w:name w:val="Body Text Indent 2"/>
    <w:basedOn w:val="a"/>
    <w:rsid w:val="00F6286D"/>
    <w:pPr>
      <w:spacing w:after="120" w:line="480" w:lineRule="auto"/>
      <w:ind w:left="283"/>
    </w:pPr>
  </w:style>
  <w:style w:type="paragraph" w:styleId="ad">
    <w:name w:val="Balloon Text"/>
    <w:basedOn w:val="a"/>
    <w:semiHidden/>
    <w:rsid w:val="00F6286D"/>
    <w:rPr>
      <w:rFonts w:ascii="Tahoma" w:hAnsi="Tahoma" w:cs="Tahoma"/>
      <w:sz w:val="16"/>
      <w:szCs w:val="16"/>
    </w:rPr>
  </w:style>
  <w:style w:type="table" w:styleId="ae">
    <w:name w:val="Table Grid"/>
    <w:basedOn w:val="a1"/>
    <w:rsid w:val="00995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B5D16"/>
    <w:pPr>
      <w:widowControl w:val="0"/>
      <w:autoSpaceDE w:val="0"/>
      <w:autoSpaceDN w:val="0"/>
      <w:adjustRightInd w:val="0"/>
    </w:pPr>
    <w:rPr>
      <w:rFonts w:ascii="Courier New" w:hAnsi="Courier New" w:cs="Courier New"/>
    </w:rPr>
  </w:style>
  <w:style w:type="character" w:customStyle="1" w:styleId="a8">
    <w:name w:val="Верхний колонтитул Знак"/>
    <w:basedOn w:val="a0"/>
    <w:link w:val="a7"/>
    <w:uiPriority w:val="99"/>
    <w:rsid w:val="00424AC6"/>
  </w:style>
  <w:style w:type="character" w:styleId="af">
    <w:name w:val="Strong"/>
    <w:uiPriority w:val="22"/>
    <w:qFormat/>
    <w:rsid w:val="000D3735"/>
    <w:rPr>
      <w:b/>
      <w:bCs/>
    </w:rPr>
  </w:style>
  <w:style w:type="paragraph" w:styleId="af0">
    <w:name w:val="Normal (Web)"/>
    <w:basedOn w:val="a"/>
    <w:uiPriority w:val="99"/>
    <w:unhideWhenUsed/>
    <w:rsid w:val="005C2807"/>
    <w:pPr>
      <w:spacing w:before="100" w:beforeAutospacing="1" w:after="100" w:afterAutospacing="1"/>
    </w:pPr>
    <w:rPr>
      <w:sz w:val="24"/>
      <w:szCs w:val="24"/>
    </w:rPr>
  </w:style>
  <w:style w:type="character" w:styleId="af1">
    <w:name w:val="Hyperlink"/>
    <w:basedOn w:val="a0"/>
    <w:uiPriority w:val="99"/>
    <w:unhideWhenUsed/>
    <w:rsid w:val="005C2807"/>
    <w:rPr>
      <w:color w:val="0000FF"/>
      <w:u w:val="single"/>
    </w:rPr>
  </w:style>
  <w:style w:type="character" w:customStyle="1" w:styleId="apple-converted-space">
    <w:name w:val="apple-converted-space"/>
    <w:basedOn w:val="a0"/>
    <w:rsid w:val="005C2807"/>
  </w:style>
  <w:style w:type="paragraph" w:styleId="af2">
    <w:name w:val="List Paragraph"/>
    <w:basedOn w:val="a"/>
    <w:uiPriority w:val="34"/>
    <w:qFormat/>
    <w:rsid w:val="00AC1539"/>
    <w:pPr>
      <w:ind w:left="720"/>
      <w:contextualSpacing/>
    </w:pPr>
    <w:rPr>
      <w:sz w:val="24"/>
      <w:szCs w:val="24"/>
    </w:rPr>
  </w:style>
  <w:style w:type="character" w:customStyle="1" w:styleId="10">
    <w:name w:val="Заголовок 1 Знак"/>
    <w:basedOn w:val="a0"/>
    <w:link w:val="1"/>
    <w:rsid w:val="00FD3D78"/>
    <w:rPr>
      <w:sz w:val="24"/>
    </w:rPr>
  </w:style>
</w:styles>
</file>

<file path=word/webSettings.xml><?xml version="1.0" encoding="utf-8"?>
<w:webSettings xmlns:r="http://schemas.openxmlformats.org/officeDocument/2006/relationships" xmlns:w="http://schemas.openxmlformats.org/wordprocessingml/2006/main">
  <w:divs>
    <w:div w:id="66617330">
      <w:bodyDiv w:val="1"/>
      <w:marLeft w:val="0"/>
      <w:marRight w:val="0"/>
      <w:marTop w:val="0"/>
      <w:marBottom w:val="0"/>
      <w:divBdr>
        <w:top w:val="none" w:sz="0" w:space="0" w:color="auto"/>
        <w:left w:val="none" w:sz="0" w:space="0" w:color="auto"/>
        <w:bottom w:val="none" w:sz="0" w:space="0" w:color="auto"/>
        <w:right w:val="none" w:sz="0" w:space="0" w:color="auto"/>
      </w:divBdr>
      <w:divsChild>
        <w:div w:id="1176067509">
          <w:marLeft w:val="0"/>
          <w:marRight w:val="0"/>
          <w:marTop w:val="0"/>
          <w:marBottom w:val="0"/>
          <w:divBdr>
            <w:top w:val="none" w:sz="0" w:space="0" w:color="auto"/>
            <w:left w:val="none" w:sz="0" w:space="0" w:color="auto"/>
            <w:bottom w:val="none" w:sz="0" w:space="0" w:color="auto"/>
            <w:right w:val="none" w:sz="0" w:space="0" w:color="auto"/>
          </w:divBdr>
          <w:divsChild>
            <w:div w:id="12193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3254">
      <w:bodyDiv w:val="1"/>
      <w:marLeft w:val="0"/>
      <w:marRight w:val="0"/>
      <w:marTop w:val="0"/>
      <w:marBottom w:val="0"/>
      <w:divBdr>
        <w:top w:val="none" w:sz="0" w:space="0" w:color="auto"/>
        <w:left w:val="none" w:sz="0" w:space="0" w:color="auto"/>
        <w:bottom w:val="none" w:sz="0" w:space="0" w:color="auto"/>
        <w:right w:val="none" w:sz="0" w:space="0" w:color="auto"/>
      </w:divBdr>
    </w:div>
    <w:div w:id="479426836">
      <w:bodyDiv w:val="1"/>
      <w:marLeft w:val="0"/>
      <w:marRight w:val="0"/>
      <w:marTop w:val="0"/>
      <w:marBottom w:val="0"/>
      <w:divBdr>
        <w:top w:val="none" w:sz="0" w:space="0" w:color="auto"/>
        <w:left w:val="none" w:sz="0" w:space="0" w:color="auto"/>
        <w:bottom w:val="none" w:sz="0" w:space="0" w:color="auto"/>
        <w:right w:val="none" w:sz="0" w:space="0" w:color="auto"/>
      </w:divBdr>
    </w:div>
    <w:div w:id="12257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chern.ru/omvd/MVDsov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3D7A-8711-4EDB-ABDD-8E63AA2D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1627</Words>
  <Characters>9280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10886</CharactersWithSpaces>
  <SharedDoc>false</SharedDoc>
  <HLinks>
    <vt:vector size="24" baseType="variant">
      <vt:variant>
        <vt:i4>5701643</vt:i4>
      </vt:variant>
      <vt:variant>
        <vt:i4>18</vt:i4>
      </vt:variant>
      <vt:variant>
        <vt:i4>0</vt:i4>
      </vt:variant>
      <vt:variant>
        <vt:i4>5</vt:i4>
      </vt:variant>
      <vt:variant>
        <vt:lpwstr>http://www.admchern.ru/omvd/MVDsovet</vt:lpwstr>
      </vt:variant>
      <vt:variant>
        <vt:lpwstr/>
      </vt:variant>
      <vt:variant>
        <vt:i4>5701643</vt:i4>
      </vt:variant>
      <vt:variant>
        <vt:i4>15</vt:i4>
      </vt:variant>
      <vt:variant>
        <vt:i4>0</vt:i4>
      </vt:variant>
      <vt:variant>
        <vt:i4>5</vt:i4>
      </vt:variant>
      <vt:variant>
        <vt:lpwstr>http://www.admchern.ru/omvd/MVDsovet</vt:lpwstr>
      </vt:variant>
      <vt:variant>
        <vt:lpwstr/>
      </vt:variant>
      <vt:variant>
        <vt:i4>5701643</vt:i4>
      </vt:variant>
      <vt:variant>
        <vt:i4>6</vt:i4>
      </vt:variant>
      <vt:variant>
        <vt:i4>0</vt:i4>
      </vt:variant>
      <vt:variant>
        <vt:i4>5</vt:i4>
      </vt:variant>
      <vt:variant>
        <vt:lpwstr>http://www.admchern.ru/omvd/MVDsovet</vt:lpwstr>
      </vt:variant>
      <vt:variant>
        <vt:lpwstr/>
      </vt:variant>
      <vt:variant>
        <vt:i4>5701643</vt:i4>
      </vt:variant>
      <vt:variant>
        <vt:i4>3</vt:i4>
      </vt:variant>
      <vt:variant>
        <vt:i4>0</vt:i4>
      </vt:variant>
      <vt:variant>
        <vt:i4>5</vt:i4>
      </vt:variant>
      <vt:variant>
        <vt:lpwstr>http://www.admchern.ru/omvd/MVDsovet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Михаил</cp:lastModifiedBy>
  <cp:revision>3</cp:revision>
  <cp:lastPrinted>2015-10-08T06:04:00Z</cp:lastPrinted>
  <dcterms:created xsi:type="dcterms:W3CDTF">2016-11-24T14:41:00Z</dcterms:created>
  <dcterms:modified xsi:type="dcterms:W3CDTF">2016-11-24T14:48:00Z</dcterms:modified>
</cp:coreProperties>
</file>