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shd w:val="clear" w:color="ffffff" w:fill="ffffff"/>
            <w:tcW w:w="935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Постановление Администрации Чернянского муниципального округа Белгородской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обл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асти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создании комиссии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миграционного контроля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МКУ «Управление по делам ГО и ЧС Чернянского муниципального округа» 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ffffff" w:fill="ffffff"/>
            <w:tcW w:w="935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ind w:left="0" w:firstLine="0"/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eastAsia="en-US"/>
              </w:rPr>
              <w:t xml:space="preserve"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целях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</w:rPr>
              <w:t xml:space="preserve">приведения нормативных правовых актов Чернянского муниципального округа в соответствие с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none"/>
              </w:rPr>
              <w:t xml:space="preserve">Уставом Чернянского муниципального округа Белгородской области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pStyle w:val="88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муниципального округа</w:t>
            </w:r>
            <w:r>
              <w:t xml:space="preserve"> данный проект </w:t>
            </w:r>
            <w:r>
              <w:rPr>
                <w:b w:val="0"/>
                <w:bCs w:val="0"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pStyle w:val="88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 w:val="0"/>
                <w:bCs w:val="0"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муниципального округа.</w:t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r/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qFormat/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basedOn w:val="690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basedOn w:val="690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basedOn w:val="690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basedOn w:val="690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basedOn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basedOn w:val="690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basedOn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basedOn w:val="690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basedOn w:val="690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basedOn w:val="690"/>
    <w:uiPriority w:val="10"/>
    <w:rPr>
      <w:sz w:val="48"/>
      <w:szCs w:val="48"/>
    </w:rPr>
  </w:style>
  <w:style w:type="character" w:styleId="703" w:customStyle="1">
    <w:name w:val="Subtitle Char"/>
    <w:basedOn w:val="690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 w:customStyle="1">
    <w:name w:val="Заголовок 1 Знак"/>
    <w:basedOn w:val="690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basedOn w:val="690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basedOn w:val="690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basedOn w:val="690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basedOn w:val="690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basedOn w:val="690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basedOn w:val="690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basedOn w:val="690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basedOn w:val="690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uiPriority w:val="34"/>
    <w:qFormat/>
    <w:pPr>
      <w:contextualSpacing/>
      <w:ind w:left="720"/>
    </w:pPr>
  </w:style>
  <w:style w:type="paragraph" w:styleId="729">
    <w:name w:val="No Spacing"/>
    <w:uiPriority w:val="1"/>
    <w:qFormat/>
    <w:pPr>
      <w:spacing w:after="0" w:line="240" w:lineRule="auto"/>
    </w:p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sz w:val="48"/>
      <w:szCs w:val="48"/>
    </w:rPr>
  </w:style>
  <w:style w:type="character" w:styleId="731" w:customStyle="1">
    <w:name w:val="Заголовок Знак"/>
    <w:basedOn w:val="690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sz w:val="24"/>
      <w:szCs w:val="24"/>
    </w:rPr>
  </w:style>
  <w:style w:type="character" w:styleId="733" w:customStyle="1">
    <w:name w:val="Подзаголовок Знак"/>
    <w:basedOn w:val="690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i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basedOn w:val="690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basedOn w:val="690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basedOn w:val="69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5" w:customStyle="1">
    <w:name w:val="Table Grid Light"/>
    <w:basedOn w:val="69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6" w:customStyle="1">
    <w:name w:val="Таблица простая 11"/>
    <w:basedOn w:val="69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Таблица простая 21"/>
    <w:basedOn w:val="69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 w:customStyle="1">
    <w:name w:val="Таблица простая 3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 w:customStyle="1">
    <w:name w:val="Таблица простая 4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Таблица простая 5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 w:customStyle="1">
    <w:name w:val="Таблица-сетка 1 светл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Таблица-сетка 2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Таблица-сетка 3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Таблица-сетка 41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4" w:customStyle="1">
    <w:name w:val="Grid Table 4 - Accent 2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5" w:customStyle="1">
    <w:name w:val="Grid Table 4 - Accent 3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6" w:customStyle="1">
    <w:name w:val="Grid Table 4 - Accent 4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7" w:customStyle="1">
    <w:name w:val="Grid Table 4 - Accent 5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8" w:customStyle="1">
    <w:name w:val="Grid Table 4 - Accent 6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9" w:customStyle="1">
    <w:name w:val="Таблица-сетка 5 тем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6" w:customStyle="1">
    <w:name w:val="Таблица-сетка 6 цвет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8" w:customStyle="1">
    <w:name w:val="Grid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9" w:customStyle="1">
    <w:name w:val="Grid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0" w:customStyle="1">
    <w:name w:val="Grid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1" w:customStyle="1">
    <w:name w:val="Grid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 w:customStyle="1">
    <w:name w:val="Таблица-сетка 7 цвет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Список-таблица 1 светлая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Список-таблица 2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4" w:customStyle="1">
    <w:name w:val="Список-таблица 3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Список-таблица 4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Список-таблица 5 тем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Список-таблица 6 цвет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7" w:customStyle="1">
    <w:name w:val="List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List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9" w:customStyle="1">
    <w:name w:val="List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List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1" w:customStyle="1">
    <w:name w:val="List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2" w:customStyle="1">
    <w:name w:val="Список-таблица 7 цветная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ned - Accent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Lined - Accent 2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Lined - Accent 3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Lined - Accent 4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Lined - Accent 5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Lined - Accent 6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 &amp; Lined - Accent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Bordered &amp; Lined - Accent 2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Bordered &amp; Lined - Accent 3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Bordered &amp; Lined - Accent 4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Bordered &amp; Lined - Accent 5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Bordered &amp; Lined - Accent 6"/>
    <w:basedOn w:val="69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5" w:customStyle="1">
    <w:name w:val="Bordered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6" w:customStyle="1">
    <w:name w:val="Bordered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7" w:customStyle="1">
    <w:name w:val="Bordered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8" w:customStyle="1">
    <w:name w:val="Bordered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9" w:customStyle="1">
    <w:name w:val="Bordered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basedOn w:val="690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basedOn w:val="690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8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9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91" w:customStyle="1">
    <w:name w:val="Основной текст Знак"/>
    <w:basedOn w:val="690"/>
    <w:link w:val="892"/>
    <w:semiHidden/>
    <w:rPr>
      <w:rFonts w:ascii="Calibri" w:hAnsi="Calibri" w:eastAsia="Times New Roman" w:cs="Calibri"/>
      <w:lang w:eastAsia="ar-SA"/>
    </w:rPr>
  </w:style>
  <w:style w:type="paragraph" w:styleId="892">
    <w:name w:val="Body Text"/>
    <w:basedOn w:val="689"/>
    <w:link w:val="89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93" w:customStyle="1">
    <w:name w:val="Основной текст Знак1"/>
    <w:basedOn w:val="69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13</cp:revision>
  <dcterms:created xsi:type="dcterms:W3CDTF">2024-11-12T13:37:00Z</dcterms:created>
  <dcterms:modified xsi:type="dcterms:W3CDTF">2026-01-30T07:57:55Z</dcterms:modified>
</cp:coreProperties>
</file>