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ADDF3" w14:textId="77777777" w:rsidR="0011586A" w:rsidRDefault="00A16C6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E63080" wp14:editId="4CDF81B4">
                <wp:simplePos x="0" y="0"/>
                <wp:positionH relativeFrom="margin">
                  <wp:posOffset>2748915</wp:posOffset>
                </wp:positionH>
                <wp:positionV relativeFrom="margin">
                  <wp:posOffset>-236509</wp:posOffset>
                </wp:positionV>
                <wp:extent cx="476885" cy="612140"/>
                <wp:effectExtent l="0" t="0" r="0" b="0"/>
                <wp:wrapTopAndBottom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9264;o:allowoverlap:true;o:allowincell:true;mso-position-horizontal-relative:margin;margin-left:216.45pt;mso-position-horizontal:absolute;mso-position-vertical-relative:margin;margin-top:-18.62pt;mso-position-vertical:absolute;width:37.55pt;height:48.20pt;mso-wrap-distance-left:9.00pt;mso-wrap-distance-top:0.00pt;mso-wrap-distance-right:9.00pt;mso-wrap-distance-bottom:0.00pt;z-index:1;" stroked="f">
                <w10:wrap type="topAndBottom"/>
                <v:imagedata r:id="rId10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</w:rPr>
        <w:t>БЕЛГОРОДСКАЯ ОБЛАСТЬ</w:t>
      </w:r>
    </w:p>
    <w:p w14:paraId="22D19489" w14:textId="77777777" w:rsidR="0011586A" w:rsidRDefault="00A16C6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ЧЕРНЯНСКИЙ РАЙОН</w:t>
      </w:r>
    </w:p>
    <w:p w14:paraId="5D3C1CC4" w14:textId="77777777" w:rsidR="0011586A" w:rsidRDefault="0011586A">
      <w:pPr>
        <w:contextualSpacing/>
        <w:rPr>
          <w:b/>
          <w:sz w:val="14"/>
          <w:szCs w:val="28"/>
        </w:rPr>
      </w:pPr>
    </w:p>
    <w:p w14:paraId="6628729A" w14:textId="77777777" w:rsidR="0011586A" w:rsidRDefault="00A16C6E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АДМИНИСТРАЦИЯ МУНИЦИПАЛЬНОГО РАЙОНА</w:t>
      </w:r>
    </w:p>
    <w:p w14:paraId="38C17143" w14:textId="77777777" w:rsidR="0011586A" w:rsidRDefault="00A16C6E">
      <w:pPr>
        <w:contextualSpacing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"ЧЕРНЯНСКИЙ РАЙОН" БЕЛГОРОДСКОЙ ОБЛАСТИ</w:t>
      </w:r>
    </w:p>
    <w:p w14:paraId="7022DFB8" w14:textId="77777777" w:rsidR="0011586A" w:rsidRDefault="0011586A">
      <w:pPr>
        <w:contextualSpacing/>
        <w:jc w:val="center"/>
        <w:rPr>
          <w:rFonts w:ascii="Times New Roman" w:hAnsi="Times New Roman" w:cs="Times New Roman"/>
          <w:b/>
          <w:bCs/>
        </w:rPr>
      </w:pPr>
    </w:p>
    <w:p w14:paraId="04ED8185" w14:textId="77777777" w:rsidR="0011586A" w:rsidRDefault="00A16C6E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268E7F8B" w14:textId="77777777" w:rsidR="0011586A" w:rsidRDefault="00A16C6E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п. Чернянка</w:t>
      </w:r>
    </w:p>
    <w:p w14:paraId="43BFC220" w14:textId="77777777" w:rsidR="0011586A" w:rsidRDefault="0011586A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E871C2B" w14:textId="77777777" w:rsidR="0011586A" w:rsidRDefault="00A16C6E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"___" ___________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2024 г.                                                                    № _____</w:t>
      </w:r>
    </w:p>
    <w:p w14:paraId="10506F99" w14:textId="77777777" w:rsidR="0011586A" w:rsidRDefault="00A16C6E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 утверждении программы профилактики</w:t>
      </w:r>
    </w:p>
    <w:p w14:paraId="78D5E91D" w14:textId="77777777" w:rsidR="0011586A" w:rsidRDefault="00A16C6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рисков причинения вреда (ущерба) охраняемым</w:t>
      </w:r>
    </w:p>
    <w:p w14:paraId="415D0801" w14:textId="77777777" w:rsidR="0011586A" w:rsidRDefault="00A16C6E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законом ценностям на 2025 год в рамках</w:t>
      </w:r>
    </w:p>
    <w:p w14:paraId="2908DB9E" w14:textId="77777777" w:rsidR="0011586A" w:rsidRDefault="00A16C6E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контроля на автомобильном транспорте, городском наземном электрическом транспорте и в дорожном хозяйстве</w:t>
      </w:r>
    </w:p>
    <w:p w14:paraId="53DDFA4A" w14:textId="77777777" w:rsidR="0011586A" w:rsidRDefault="00A16C6E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территории муниципального района «Чернянский район»</w:t>
      </w:r>
    </w:p>
    <w:p w14:paraId="05D7C413" w14:textId="77777777" w:rsidR="0011586A" w:rsidRDefault="00A16C6E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Белгородской области</w:t>
      </w:r>
    </w:p>
    <w:p w14:paraId="4189C28D" w14:textId="77777777" w:rsidR="0011586A" w:rsidRDefault="0011586A">
      <w:pPr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CF97729" w14:textId="77777777" w:rsidR="0011586A" w:rsidRDefault="00A16C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РФ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 w:cs="Times New Roman"/>
          <w:sz w:val="24"/>
          <w:szCs w:val="24"/>
        </w:rPr>
        <w:t xml:space="preserve">, в соответствии с Положением о муниципальном контроле на автомобильном транспорте, городском  наземном электрическом транспорте и в дорожном хозяйстве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территории муниципального района «Чернянский район» Белгородской области, утвержденным решением Муниципального совета Чернянского района от 29 июля 2021 г. № 344, администрация муниципального района «Чернянский район» Белгородской области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п о с т а н о в л я е т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95D34DC" w14:textId="77777777" w:rsidR="0011586A" w:rsidRDefault="00A16C6E">
      <w:pPr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 Утвердить Программу профилактики рисков причинения вреда (ущерба) охраняемым законом ценностям на 2025 год в рамках муниципального контроля </w:t>
      </w:r>
      <w:r>
        <w:rPr>
          <w:rFonts w:ascii="Times New Roman" w:hAnsi="Times New Roman" w:cs="Times New Roman"/>
          <w:sz w:val="24"/>
          <w:szCs w:val="24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</w:t>
      </w:r>
      <w:r>
        <w:rPr>
          <w:rStyle w:val="FontStyle16"/>
          <w:rFonts w:cs="Times New Roman"/>
          <w:sz w:val="24"/>
          <w:szCs w:val="24"/>
        </w:rPr>
        <w:t>муниципального района «Чернянский район» Белгородской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(приложение).</w:t>
      </w:r>
    </w:p>
    <w:p w14:paraId="37C1DB60" w14:textId="77777777" w:rsidR="0011586A" w:rsidRDefault="00A16C6E">
      <w:pPr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«Приосколье 31» (https://gazeta-prioskolye.ru/) и разместить на официальном сайте органов местного самоуправления Чернянского района в сети «Интернет» (https://chernyanskijrajon-r31.gosweb.gosuslugi.ru) в порядке, предусмотренном Уставом Чернянского района. </w:t>
      </w:r>
    </w:p>
    <w:p w14:paraId="2309CA98" w14:textId="77777777" w:rsidR="0011586A" w:rsidRDefault="00A16C6E">
      <w:pPr>
        <w:spacing w:after="0" w:line="240" w:lineRule="auto"/>
        <w:ind w:firstLine="539"/>
        <w:contextualSpacing/>
        <w:jc w:val="both"/>
        <w:rPr>
          <w:rStyle w:val="FontStyle22"/>
          <w:rFonts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3. </w:t>
      </w:r>
      <w:r>
        <w:rPr>
          <w:rStyle w:val="FontStyle22"/>
          <w:rFonts w:cs="Times New Roman"/>
          <w:sz w:val="24"/>
          <w:szCs w:val="24"/>
        </w:rPr>
        <w:t>Контроль за исполнением настоящего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деятельности (Морозов С.А.).</w:t>
      </w:r>
    </w:p>
    <w:p w14:paraId="49ADDF18" w14:textId="77777777" w:rsidR="0011586A" w:rsidRDefault="0011586A">
      <w:pPr>
        <w:pStyle w:val="Style12"/>
        <w:widowControl/>
        <w:tabs>
          <w:tab w:val="left" w:pos="567"/>
        </w:tabs>
        <w:spacing w:line="317" w:lineRule="exact"/>
        <w:ind w:firstLine="0"/>
        <w:rPr>
          <w:rStyle w:val="FontStyle22"/>
          <w:sz w:val="24"/>
          <w:szCs w:val="24"/>
        </w:rPr>
      </w:pPr>
    </w:p>
    <w:p w14:paraId="2E546633" w14:textId="77777777" w:rsidR="0011586A" w:rsidRDefault="00A16C6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14:paraId="76E17B21" w14:textId="77777777" w:rsidR="0011586A" w:rsidRDefault="00A16C6E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Чернянского района                                                                 Т.П. Круглякова</w:t>
      </w:r>
    </w:p>
    <w:p w14:paraId="433DA191" w14:textId="77777777" w:rsidR="0011586A" w:rsidRDefault="0011586A">
      <w:pPr>
        <w:rPr>
          <w:rFonts w:ascii="Times New Roman" w:hAnsi="Times New Roman" w:cs="Times New Roman"/>
          <w:sz w:val="28"/>
          <w:szCs w:val="28"/>
        </w:rPr>
      </w:pPr>
    </w:p>
    <w:p w14:paraId="60291763" w14:textId="6D853A62" w:rsidR="00B20DB1" w:rsidRDefault="00B20DB1" w:rsidP="00B20DB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3731BBD" w14:textId="77777777" w:rsidR="00B20DB1" w:rsidRDefault="00B20DB1" w:rsidP="00B20DB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к постановлению администрации</w:t>
      </w:r>
    </w:p>
    <w:p w14:paraId="11FBF549" w14:textId="77777777" w:rsidR="00B20DB1" w:rsidRDefault="00B20DB1" w:rsidP="00B20DB1">
      <w:pPr>
        <w:pStyle w:val="Defaul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муниципального района</w:t>
      </w:r>
    </w:p>
    <w:p w14:paraId="09FD99E9" w14:textId="77777777" w:rsidR="00B20DB1" w:rsidRDefault="00B20DB1" w:rsidP="00B20DB1">
      <w:pPr>
        <w:pStyle w:val="Defaul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«Чернянский район»</w:t>
      </w:r>
    </w:p>
    <w:p w14:paraId="61062F72" w14:textId="77777777" w:rsidR="00B20DB1" w:rsidRDefault="00B20DB1" w:rsidP="00B20DB1">
      <w:pPr>
        <w:pStyle w:val="Defaul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Белгородской области</w:t>
      </w:r>
    </w:p>
    <w:p w14:paraId="45572445" w14:textId="77777777" w:rsidR="00B20DB1" w:rsidRDefault="00B20DB1" w:rsidP="00B20DB1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«__________» 2024г. № _____</w:t>
      </w:r>
    </w:p>
    <w:p w14:paraId="1F2B4C6F" w14:textId="46D72B42" w:rsidR="0011586A" w:rsidRDefault="0011586A" w:rsidP="00CA581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B200EB9" w14:textId="77777777" w:rsidR="0011586A" w:rsidRDefault="00A16C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4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>
        <w:rPr>
          <w:rFonts w:ascii="Times New Roman" w:hAnsi="Times New Roman" w:cs="Times New Roman"/>
          <w:b/>
          <w:sz w:val="28"/>
          <w:szCs w:val="28"/>
        </w:rPr>
        <w:t xml:space="preserve">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района «Чернянский район» 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2025 год</w:t>
      </w:r>
    </w:p>
    <w:p w14:paraId="77E1A539" w14:textId="77777777" w:rsidR="0011586A" w:rsidRDefault="0011586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8C69A1" w14:textId="77777777" w:rsidR="0011586A" w:rsidRDefault="00A16C6E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при осуществлении вида муниципального контроля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</w:t>
      </w:r>
      <w:r>
        <w:rPr>
          <w:rFonts w:ascii="Times New Roman" w:hAnsi="Times New Roman" w:cs="Times New Roman"/>
          <w:sz w:val="28"/>
          <w:szCs w:val="28"/>
        </w:rPr>
        <w:t>контроля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территории муниципального района «Чернянский район» Белгородской области (далее – муниципальный контроль).</w:t>
      </w:r>
    </w:p>
    <w:p w14:paraId="73BD0AF2" w14:textId="77777777" w:rsidR="0011586A" w:rsidRDefault="0011586A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59CE5D" w14:textId="77777777" w:rsidR="0011586A" w:rsidRDefault="00A16C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94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I. Анализ текущего состояния осуществления муниципального контроля, описание текущего развития профилактической деятельности администрации муниципального района «Чернянский район» Белгородской области, характеристика проблем, на решение которых направлена Программа</w:t>
      </w:r>
    </w:p>
    <w:p w14:paraId="2E4EA7B8" w14:textId="77777777" w:rsidR="0011586A" w:rsidRDefault="001158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8500D5" w14:textId="77777777" w:rsidR="0011586A" w:rsidRDefault="00A16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Объектами при осуществлении муниципального контроля на автомобильном транспорте, городском наземном электрическом транспорте и в дорожном хозяйстве являются: </w:t>
      </w:r>
    </w:p>
    <w:p w14:paraId="7B7DADB0" w14:textId="77777777" w:rsidR="0011586A" w:rsidRDefault="00A16C6E">
      <w:pPr>
        <w:pStyle w:val="af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объекты дорожного сервиса, размещенные в полосах отвода и (или) придорожных полосах автомобильных дорог общего пользования местного значения;</w:t>
      </w:r>
    </w:p>
    <w:p w14:paraId="1F7D2FA0" w14:textId="77777777" w:rsidR="0011586A" w:rsidRDefault="00A16C6E">
      <w:pPr>
        <w:pStyle w:val="af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деятельность, действия (бездействия) граждан, индивидуальных предпринимателей и организаций, в рамках которых должны соблюдаться обязательные требования к эксплуатации объектов дорожного сервиса, размещенных в полосах отвода и (или) придорожных полосах автомобильных дорог;</w:t>
      </w:r>
    </w:p>
    <w:p w14:paraId="2098DC2D" w14:textId="77777777" w:rsidR="0011586A" w:rsidRDefault="00A16C6E">
      <w:pPr>
        <w:pStyle w:val="af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деятельность по капитальному ремонту, ремонту и содержанию автомобильных дорог общего пользования местного значения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 местного значения;</w:t>
      </w:r>
    </w:p>
    <w:p w14:paraId="23437607" w14:textId="77777777" w:rsidR="0011586A" w:rsidRDefault="00A16C6E">
      <w:pPr>
        <w:pStyle w:val="af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деятельность по перевозкам по муниципальным маршрутам регулярных перевозок, не относящимся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14:paraId="6E13AF8D" w14:textId="7CC3A0D1" w:rsidR="0011586A" w:rsidRDefault="00A16C6E">
      <w:pPr>
        <w:spacing w:after="0" w:line="283" w:lineRule="atLeast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Общее количество объектов контроля оценивается в 10 единиц, среди них имеющие категории риска:</w:t>
      </w:r>
    </w:p>
    <w:p w14:paraId="0442993B" w14:textId="77777777" w:rsidR="0011586A" w:rsidRDefault="00A16C6E">
      <w:pPr>
        <w:spacing w:after="0" w:line="283" w:lineRule="atLeast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>умеренный риск – 0 (0 %);</w:t>
      </w:r>
    </w:p>
    <w:p w14:paraId="09FD1A38" w14:textId="77777777" w:rsidR="0011586A" w:rsidRDefault="00A16C6E">
      <w:pPr>
        <w:spacing w:after="0" w:line="283" w:lineRule="atLeast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szCs w:val="28"/>
        </w:rPr>
        <w:t>средний риск – 0 (0 %);</w:t>
      </w:r>
    </w:p>
    <w:p w14:paraId="2D113020" w14:textId="43D5D11A" w:rsidR="0011586A" w:rsidRPr="00574971" w:rsidRDefault="00A16C6E" w:rsidP="00574971">
      <w:pPr>
        <w:spacing w:after="0" w:line="283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низкий риск – 10 (100%).</w:t>
      </w:r>
    </w:p>
    <w:p w14:paraId="077013BF" w14:textId="77777777" w:rsidR="0011586A" w:rsidRDefault="00A16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задачей администрации муниципального района «Чернянский район» Белгородской области (далее – администрация) при осуществлении муниципального контроля на автомобильном транспорте, городском наземном электрическом транспорте и в дорожном хозяйстве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14:paraId="71B22AE0" w14:textId="77777777" w:rsidR="0011586A" w:rsidRDefault="00A16C6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осуществлялись мероприятия по профилактике таких нарушений в соответствии с программой профилактики рисков причинения вреда (ущерба) охраняемым законом ценностям на 2024 год в рамках муниципального контроля на автомобильном транспорте, городском наземном электрическом транспорте и в дорожном хозяйстве на территории муниципального района «Чернянский район» Белгородской области, утвержденной постановлением администрации муниципального района «Чернянский район» Белгородской области от 14.12.2023 № 751.</w:t>
      </w:r>
    </w:p>
    <w:p w14:paraId="5B23BED2" w14:textId="77777777" w:rsidR="0011586A" w:rsidRDefault="00A16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частности, в 2024 году в целях профилактики нарушений обязательных требований на официальном сайте органов местного самоуправления муниципального района «Чернянский район» Белгородской области в информационно-телекоммуникационной сети «Интернет» (</w:t>
      </w:r>
      <w:hyperlink r:id="rId11" w:tooltip="https://chernyanskijrajon-r31.gosweb.gosuslugi.ru" w:history="1">
        <w:r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https://chernyanskijrajon-r31.gosweb.gosuslugi.ru</w:t>
        </w:r>
      </w:hyperlink>
      <w:r>
        <w:rPr>
          <w:rFonts w:ascii="Times New Roman" w:hAnsi="Times New Roman" w:cs="Times New Roman"/>
          <w:sz w:val="28"/>
          <w:szCs w:val="28"/>
        </w:rPr>
        <w:t>) обеспечено размещение информации в отношении проведения муниципального контроля, в том числе перечень обязательных требований, разъяснения, полезная информация.</w:t>
      </w:r>
    </w:p>
    <w:p w14:paraId="055C6A6A" w14:textId="77777777" w:rsidR="0011586A" w:rsidRDefault="00A16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юридических лиц, индивидуальных предпринимателей</w:t>
      </w:r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>физических лиц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муниципального образования в информационно-телекоммуникационной сети «Интернет» (</w:t>
      </w:r>
      <w:hyperlink r:id="rId12" w:tooltip="https://chernyanskijrajon-r31.gosweb.gosuslugi.ru" w:history="1">
        <w:r>
          <w:rPr>
            <w:rStyle w:val="af9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https://chernyanskijrajon-r31.gosweb.gosuslugi.ru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456B1C1B" w14:textId="77777777" w:rsidR="0011586A" w:rsidRDefault="00A16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должностными лицами органа муниципального контроля осуществлялось при личном обращении представителей юридических лиц, индивидуальных предпринимателей и граждан, по телефону и в письменной форме.</w:t>
      </w:r>
    </w:p>
    <w:p w14:paraId="3922091B" w14:textId="77777777" w:rsidR="0011586A" w:rsidRDefault="00A16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Оснований для объявления предостережения не возникли.</w:t>
      </w:r>
    </w:p>
    <w:p w14:paraId="69C42DB8" w14:textId="77777777" w:rsidR="0011586A" w:rsidRDefault="00A16C6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 марта 2022 г. было принято постановление Правительства Российской Федерации № 336 «Об особенностях организации и осуществления государственного контроля (надзора), муниципального контроля», которое значительно сузило количество оснований для проведения внеплановых проверок в рамках государственного контроля (надзора) и муниципального контроля, в том числе и муниципального контроля </w:t>
      </w:r>
      <w:r>
        <w:rPr>
          <w:rFonts w:ascii="Times New Roman" w:hAnsi="Times New Roman" w:cs="Times New Roman"/>
          <w:bCs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</w:rPr>
        <w:t xml:space="preserve">. Основания для проведения внеплановых контрольных (надзорных) мероприятий, предусмотренные данным постановлением Правительства Российской Федерации, на территории Чернянского района в 2024 году не возникли. </w:t>
      </w:r>
    </w:p>
    <w:p w14:paraId="261ACEAD" w14:textId="77777777" w:rsidR="0011586A" w:rsidRDefault="0011586A">
      <w:pPr>
        <w:spacing w:after="0" w:line="240" w:lineRule="auto"/>
        <w:ind w:firstLine="709"/>
        <w:jc w:val="both"/>
      </w:pPr>
    </w:p>
    <w:p w14:paraId="6D778CB9" w14:textId="77777777" w:rsidR="0011586A" w:rsidRDefault="001158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5E9928" w14:textId="77777777" w:rsidR="0011586A" w:rsidRDefault="00A16C6E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75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II. Цели и задачи реализации Программы</w:t>
      </w:r>
    </w:p>
    <w:p w14:paraId="2E26686D" w14:textId="77777777" w:rsidR="0011586A" w:rsidRDefault="00115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80EFB9" w14:textId="77777777" w:rsidR="0011586A" w:rsidRDefault="00A16C6E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Целями реализации Программы являются:</w:t>
      </w:r>
    </w:p>
    <w:p w14:paraId="777942AD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предупреждение нарушений обязательных требований на автомобильном транспорте и в дорожном хозяйстве;</w:t>
      </w:r>
    </w:p>
    <w:p w14:paraId="01FFE914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 w14:paraId="519D4C0D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14:paraId="1A7B79E0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моделей социально ответственного, добросовестного, правового поведения контролируемых лиц;</w:t>
      </w:r>
    </w:p>
    <w:p w14:paraId="0DFF471E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прозрачности системы контрольно-надзорной деятельности.</w:t>
      </w:r>
    </w:p>
    <w:p w14:paraId="1557FAFB" w14:textId="77777777" w:rsidR="0011586A" w:rsidRDefault="00A16C6E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Задачами реализации Программы являются:</w:t>
      </w:r>
    </w:p>
    <w:p w14:paraId="6B4421AF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возможной угрозы причинения, либо причинения вреда (ущерба) охраняемым законом ценностям, выработка и реализация профилактических мер, способствующих ее снижению;</w:t>
      </w:r>
    </w:p>
    <w:p w14:paraId="2FCD20C0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14:paraId="6B6E280F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14:paraId="7C03BE22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14:paraId="36A213C4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14:paraId="02DD11F6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формирование единого понимания обязательных требований у всех участников контрольно-надзорной деятельности;</w:t>
      </w:r>
    </w:p>
    <w:p w14:paraId="7606AFFA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72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14:paraId="799A1111" w14:textId="77777777" w:rsidR="0011586A" w:rsidRDefault="00A16C6E">
      <w:pPr>
        <w:pStyle w:val="af8"/>
        <w:numPr>
          <w:ilvl w:val="0"/>
          <w:numId w:val="10"/>
        </w:numPr>
        <w:spacing w:after="0" w:line="240" w:lineRule="auto"/>
        <w:ind w:left="0" w:firstLine="106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издержек контрольно-надзорной деятельности и административной нагрузки на контролируемых лиц.</w:t>
      </w:r>
    </w:p>
    <w:p w14:paraId="268DA4B3" w14:textId="77777777" w:rsidR="0011586A" w:rsidRDefault="0011586A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22F433AE" w14:textId="77777777" w:rsidR="0011586A" w:rsidRDefault="0011586A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14:paraId="0D6F6D16" w14:textId="77777777" w:rsidR="0011586A" w:rsidRDefault="0011586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6B8946D" w14:textId="77777777" w:rsidR="0011586A" w:rsidRDefault="00A16C6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III. Перечень профилактических мероприятий, сроки</w:t>
      </w:r>
    </w:p>
    <w:p w14:paraId="7222CC3F" w14:textId="77777777" w:rsidR="0011586A" w:rsidRDefault="00A16C6E">
      <w:pPr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(периодичность) их проведения</w:t>
      </w:r>
    </w:p>
    <w:p w14:paraId="3C0284FF" w14:textId="77777777" w:rsidR="0011586A" w:rsidRDefault="00A16C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В соответствии с Положением </w:t>
      </w:r>
      <w:r>
        <w:rPr>
          <w:rFonts w:ascii="Times New Roman" w:hAnsi="Times New Roman" w:cs="Times New Roman"/>
          <w:sz w:val="28"/>
          <w:szCs w:val="28"/>
        </w:rPr>
        <w:t>о муниципальном контроле на автомобильном транспорте, городском наземном электрическом транспорте и в дорожном хозяйстве на территории муниципального района «Чернянский район» Белгородской области</w:t>
      </w:r>
      <w:r>
        <w:rPr>
          <w:rFonts w:ascii="Times New Roman" w:hAnsi="Times New Roman" w:cs="Times New Roman"/>
          <w:bCs/>
          <w:sz w:val="28"/>
          <w:szCs w:val="28"/>
        </w:rPr>
        <w:t>, утвержденном решением Муниципального совета Чернянского района о</w:t>
      </w:r>
      <w:r>
        <w:rPr>
          <w:rFonts w:ascii="Times New Roman" w:hAnsi="Times New Roman" w:cs="Times New Roman"/>
          <w:sz w:val="28"/>
          <w:szCs w:val="28"/>
        </w:rPr>
        <w:t>т 29.07.2021 № 344</w:t>
      </w:r>
      <w:r>
        <w:rPr>
          <w:rFonts w:ascii="Times New Roman" w:hAnsi="Times New Roman" w:cs="Times New Roman"/>
          <w:bCs/>
          <w:sz w:val="28"/>
          <w:szCs w:val="28"/>
        </w:rPr>
        <w:t xml:space="preserve">, проводятся следующие профилактические мероприятия: </w:t>
      </w:r>
    </w:p>
    <w:p w14:paraId="47B50B12" w14:textId="77777777" w:rsidR="0011586A" w:rsidRDefault="00A16C6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информирование;</w:t>
      </w:r>
    </w:p>
    <w:p w14:paraId="0776829E" w14:textId="77777777" w:rsidR="0011586A" w:rsidRDefault="00A16C6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 объявление предостережения;</w:t>
      </w:r>
    </w:p>
    <w:p w14:paraId="687D890A" w14:textId="77777777" w:rsidR="0011586A" w:rsidRDefault="00A16C6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г) консультирование;</w:t>
      </w:r>
    </w:p>
    <w:p w14:paraId="32FF33D4" w14:textId="77777777" w:rsidR="0011586A" w:rsidRDefault="00A16C6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14:paraId="037414C6" w14:textId="77777777" w:rsidR="0011586A" w:rsidRDefault="0011586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174DB1B8" w14:textId="77777777" w:rsidR="0011586A" w:rsidRDefault="00A16C6E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IV. Показатели результативности и эффективности Программы</w:t>
      </w:r>
    </w:p>
    <w:p w14:paraId="1AA7A5C1" w14:textId="77777777" w:rsidR="0011586A" w:rsidRDefault="0011586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2C8EA2A6" w14:textId="77777777" w:rsidR="0011586A" w:rsidRDefault="00A16C6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14:paraId="7702835B" w14:textId="77777777" w:rsidR="0011586A" w:rsidRDefault="00A16C6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доля контролируемых лиц, удовлетворенных консультированием в общем количестве контролируемых лиц, обратившихся за консультацией - 100 %.</w:t>
      </w:r>
    </w:p>
    <w:p w14:paraId="36763E15" w14:textId="77777777" w:rsidR="0011586A" w:rsidRDefault="00A16C6E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 – 100 %. </w:t>
      </w:r>
    </w:p>
    <w:p w14:paraId="2C5B9268" w14:textId="6DBBCCEF" w:rsidR="0011586A" w:rsidRPr="007C0324" w:rsidRDefault="00A16C6E" w:rsidP="007C0324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Сведения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14:paraId="5B522BF0" w14:textId="77777777" w:rsidR="00CA5812" w:rsidRDefault="00A16C6E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</w:t>
      </w:r>
    </w:p>
    <w:p w14:paraId="2D8B48C9" w14:textId="77777777" w:rsidR="00CA5812" w:rsidRDefault="00CA5812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261B0C41" w14:textId="77777777" w:rsidR="00CA5812" w:rsidRDefault="00CA5812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228DC98F" w14:textId="77777777" w:rsidR="00CA5812" w:rsidRDefault="00CA5812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521D6D98" w14:textId="606FE899" w:rsidR="00B20DB1" w:rsidRDefault="00A16C6E" w:rsidP="00B20DB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CA5812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 w:rsidR="00B20DB1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14:paraId="4E023E07" w14:textId="77777777" w:rsidR="00B20DB1" w:rsidRDefault="00B20DB1" w:rsidP="00B20DB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к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рисков </w:t>
      </w:r>
    </w:p>
    <w:p w14:paraId="47127C44" w14:textId="77777777" w:rsidR="00B20DB1" w:rsidRDefault="00B20DB1" w:rsidP="00B20DB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причинения вреда (ущерба) </w:t>
      </w:r>
    </w:p>
    <w:p w14:paraId="2B3621DC" w14:textId="77777777" w:rsidR="00B20DB1" w:rsidRDefault="00B20DB1" w:rsidP="00B20DB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охраняемым законом ценностям </w:t>
      </w:r>
    </w:p>
    <w:p w14:paraId="56BDB0A3" w14:textId="77777777" w:rsidR="00B20DB1" w:rsidRDefault="00B20DB1" w:rsidP="00B20DB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при осуществлении муниципального                           </w:t>
      </w:r>
    </w:p>
    <w:p w14:paraId="462E5480" w14:textId="77777777" w:rsidR="00B20DB1" w:rsidRDefault="00B20DB1" w:rsidP="00B20DB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контроля на автомобильном транспорте, </w:t>
      </w:r>
    </w:p>
    <w:p w14:paraId="7A6C92EE" w14:textId="77777777" w:rsidR="00B20DB1" w:rsidRDefault="00B20DB1" w:rsidP="00B20DB1">
      <w:pPr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городском наземном электрическом транспорте </w:t>
      </w:r>
    </w:p>
    <w:p w14:paraId="324DABE6" w14:textId="77777777" w:rsidR="00B20DB1" w:rsidRDefault="00B20DB1" w:rsidP="00B20DB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и в дорожном хозяйстве</w:t>
      </w:r>
    </w:p>
    <w:p w14:paraId="68C85EB5" w14:textId="77777777" w:rsidR="00B20DB1" w:rsidRDefault="00B20DB1" w:rsidP="00B20DB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на территории муниципального района </w:t>
      </w:r>
    </w:p>
    <w:p w14:paraId="69E642E2" w14:textId="77777777" w:rsidR="00B20DB1" w:rsidRDefault="00B20DB1" w:rsidP="00B20DB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«Чернянский район» </w:t>
      </w:r>
    </w:p>
    <w:p w14:paraId="056CAAEF" w14:textId="41A0BEFA" w:rsidR="00CA5812" w:rsidRDefault="00B20DB1" w:rsidP="00B20DB1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Белгородской области </w:t>
      </w:r>
      <w:r>
        <w:rPr>
          <w:rFonts w:ascii="Times New Roman" w:hAnsi="Times New Roman" w:cs="Times New Roman"/>
          <w:bCs/>
          <w:sz w:val="28"/>
          <w:szCs w:val="28"/>
        </w:rPr>
        <w:t>на 2025 год</w:t>
      </w:r>
    </w:p>
    <w:p w14:paraId="6F45FF07" w14:textId="347A2F6B" w:rsidR="0011586A" w:rsidRDefault="0011586A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B55A2B5" w14:textId="77777777" w:rsidR="0011586A" w:rsidRDefault="0011586A">
      <w:pPr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14:paraId="4F4FDAA3" w14:textId="77777777" w:rsidR="0011586A" w:rsidRDefault="00A16C6E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профилактических мероприятий,</w:t>
      </w:r>
    </w:p>
    <w:p w14:paraId="458373CF" w14:textId="77777777" w:rsidR="0011586A" w:rsidRDefault="00A16C6E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сроки (периодичность) их проведения</w:t>
      </w:r>
    </w:p>
    <w:p w14:paraId="5EFEA8CF" w14:textId="77777777" w:rsidR="0011586A" w:rsidRDefault="0011586A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915" w:type="dxa"/>
        <w:tblInd w:w="-11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3119"/>
        <w:gridCol w:w="2409"/>
        <w:gridCol w:w="2410"/>
      </w:tblGrid>
      <w:tr w:rsidR="0011586A" w14:paraId="4D146EB3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FA84" w14:textId="77777777" w:rsidR="0011586A" w:rsidRDefault="00A16C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№ п/п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9AAD" w14:textId="77777777" w:rsidR="0011586A" w:rsidRDefault="00A16C6E">
            <w:pPr>
              <w:spacing w:after="0" w:line="240" w:lineRule="auto"/>
              <w:ind w:firstLine="75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 xml:space="preserve">Вид мероприятия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E14C" w14:textId="77777777" w:rsidR="0011586A" w:rsidRDefault="00A16C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>Форма 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0397" w14:textId="77777777" w:rsidR="0011586A" w:rsidRDefault="00A16C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>Подразделение и (или) должностные лица администрации, ответственные за реализацию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18FBF" w14:textId="77777777" w:rsidR="0011586A" w:rsidRDefault="00A16C6E">
            <w:pPr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b/>
                <w:i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color w:val="000000" w:themeColor="text1"/>
                <w:szCs w:val="24"/>
              </w:rPr>
              <w:t>Сроки (периодичность) их проведения</w:t>
            </w:r>
          </w:p>
        </w:tc>
      </w:tr>
      <w:tr w:rsidR="0011586A" w14:paraId="1A8F7F02" w14:textId="77777777">
        <w:trPr>
          <w:trHeight w:val="27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E79A7A" w14:textId="77777777" w:rsidR="0011586A" w:rsidRDefault="00A16C6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1DFECF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C4FF6D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Размещение соответствующих сведений из указанных в части 3 статьи 46 Федерального закона «О государственном контроле (надзоре) и муниципальном контроле» на официальном сайте в сети "Интернет" и в средствах массовой информации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87C33A" w14:textId="77777777" w:rsidR="0011586A" w:rsidRDefault="00A16C6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архитектуры, градостроительства и ландшафтного обустройства администрации муниципального района «Чернянский район» Белгородской области; начальник отдела, заместитель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95E9D" w14:textId="77777777" w:rsidR="0011586A" w:rsidRDefault="00A16C6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мере обновления</w:t>
            </w:r>
          </w:p>
        </w:tc>
      </w:tr>
      <w:tr w:rsidR="0011586A" w14:paraId="6004642C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83EA1" w14:textId="77777777" w:rsidR="0011586A" w:rsidRDefault="00A16C6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643A" w14:textId="77777777" w:rsidR="0011586A" w:rsidRDefault="0011586A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4CACF8AF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Консультирование </w:t>
            </w:r>
          </w:p>
          <w:p w14:paraId="22CD35E8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C113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Проведение должностными лицами администрации консультаций по вопросам:</w:t>
            </w:r>
          </w:p>
          <w:p w14:paraId="6690CDCB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 нормативных правовых актах (их отдельных положениях) содержащих обязательные требования, оценка соблюдения которых осуществляется в рамках муниципального контроля;</w:t>
            </w:r>
          </w:p>
          <w:p w14:paraId="5C33C10E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 объектах муниципального контроля, критериях их отнесения к определенной категории риска;</w:t>
            </w:r>
          </w:p>
          <w:p w14:paraId="48822DE5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3)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 нормативных правовых актах, регламентирующих порядок осуществления муниципального контроля;</w:t>
            </w:r>
          </w:p>
          <w:p w14:paraId="4527950A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 порядке обжалования действий или бездействия должностных лиц органа муниципального контроля</w:t>
            </w:r>
          </w:p>
          <w:p w14:paraId="1A8D7B39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5)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 местах нахождения и графиках работы, справочных телефонах, адресах официального сайта, а также электронной почты органа муниципального контроля.</w:t>
            </w:r>
          </w:p>
          <w:p w14:paraId="40BD0456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 осуществляется посредствам личного обращения, телефонной связи, электронной почты, видео-конференц-связи, при получении письменного запроса – в письменной форме в порядке, установленном Федеральным законом «О порядке рассмотрения обращения граждан Российской Федерации», а также в ходе проведения контрольного (надзорного) 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2DC9" w14:textId="77777777" w:rsidR="0011586A" w:rsidRDefault="00A16C6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Отдел архитектуры, градостроительства и ландшафтного обустройства администрации муниципального района «Чернянский район» Белгородской области; начальник отдела, заместитель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49FE" w14:textId="77777777" w:rsidR="0011586A" w:rsidRDefault="00A16C6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течение года (при наличии оснований)</w:t>
            </w:r>
          </w:p>
        </w:tc>
      </w:tr>
      <w:tr w:rsidR="0011586A" w14:paraId="4AC4DB87" w14:textId="777777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D017" w14:textId="77777777" w:rsidR="0011586A" w:rsidRDefault="00A16C6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CF9C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Объявление предостережения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5190" w14:textId="77777777" w:rsidR="0011586A" w:rsidRDefault="00A16C6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DC80" w14:textId="77777777" w:rsidR="0011586A" w:rsidRDefault="00A16C6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Отдел архитектуры, градостроительства и ландшафтного обустройства администрации муниципального района «Чернянский район» Белгородской области; начальник отдела, заместитель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highlight w:val="white"/>
              </w:rPr>
              <w:t>начальника 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F684" w14:textId="77777777" w:rsidR="0011586A" w:rsidRDefault="00A16C6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течение года (при наличии оснований)</w:t>
            </w:r>
          </w:p>
        </w:tc>
      </w:tr>
    </w:tbl>
    <w:p w14:paraId="7D269F02" w14:textId="77777777" w:rsidR="0011586A" w:rsidRDefault="0011586A">
      <w:pPr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14:paraId="4DAF0F2E" w14:textId="77777777" w:rsidR="0011586A" w:rsidRDefault="0011586A">
      <w:pPr>
        <w:rPr>
          <w:rFonts w:ascii="Times New Roman" w:hAnsi="Times New Roman" w:cs="Times New Roman"/>
          <w:sz w:val="28"/>
          <w:szCs w:val="28"/>
        </w:rPr>
      </w:pPr>
    </w:p>
    <w:sectPr w:rsidR="0011586A">
      <w:pgSz w:w="11906" w:h="16838"/>
      <w:pgMar w:top="1134" w:right="707" w:bottom="426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E0460" w14:textId="77777777" w:rsidR="00DF5C99" w:rsidRDefault="00DF5C99">
      <w:pPr>
        <w:spacing w:after="0" w:line="240" w:lineRule="auto"/>
      </w:pPr>
      <w:r>
        <w:separator/>
      </w:r>
    </w:p>
  </w:endnote>
  <w:endnote w:type="continuationSeparator" w:id="0">
    <w:p w14:paraId="7E2D43EF" w14:textId="77777777" w:rsidR="00DF5C99" w:rsidRDefault="00DF5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438FB" w14:textId="77777777" w:rsidR="00DF5C99" w:rsidRDefault="00DF5C99">
      <w:pPr>
        <w:spacing w:after="0" w:line="240" w:lineRule="auto"/>
      </w:pPr>
      <w:r>
        <w:separator/>
      </w:r>
    </w:p>
  </w:footnote>
  <w:footnote w:type="continuationSeparator" w:id="0">
    <w:p w14:paraId="0DB2C994" w14:textId="77777777" w:rsidR="00DF5C99" w:rsidRDefault="00DF5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06B19"/>
    <w:multiLevelType w:val="multilevel"/>
    <w:tmpl w:val="EF3EC7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A75F8"/>
    <w:multiLevelType w:val="multilevel"/>
    <w:tmpl w:val="0C36EC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7172C"/>
    <w:multiLevelType w:val="multilevel"/>
    <w:tmpl w:val="4BE2A716"/>
    <w:lvl w:ilvl="0">
      <w:start w:val="1"/>
      <w:numFmt w:val="decimal"/>
      <w:suff w:val="space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3."/>
      <w:lvlJc w:val="right"/>
      <w:pPr>
        <w:ind w:left="4919" w:hanging="180"/>
      </w:pPr>
    </w:lvl>
    <w:lvl w:ilvl="3">
      <w:start w:val="1"/>
      <w:numFmt w:val="decimal"/>
      <w:lvlText w:val="%4."/>
      <w:lvlJc w:val="left"/>
      <w:pPr>
        <w:ind w:left="5639" w:hanging="360"/>
      </w:pPr>
    </w:lvl>
    <w:lvl w:ilvl="4">
      <w:start w:val="1"/>
      <w:numFmt w:val="lowerLetter"/>
      <w:lvlText w:val="%5."/>
      <w:lvlJc w:val="left"/>
      <w:pPr>
        <w:ind w:left="6359" w:hanging="360"/>
      </w:pPr>
    </w:lvl>
    <w:lvl w:ilvl="5">
      <w:start w:val="1"/>
      <w:numFmt w:val="lowerRoman"/>
      <w:lvlText w:val="%6."/>
      <w:lvlJc w:val="right"/>
      <w:pPr>
        <w:ind w:left="7079" w:hanging="180"/>
      </w:pPr>
    </w:lvl>
    <w:lvl w:ilvl="6">
      <w:start w:val="1"/>
      <w:numFmt w:val="decimal"/>
      <w:lvlText w:val="%7."/>
      <w:lvlJc w:val="left"/>
      <w:pPr>
        <w:ind w:left="7799" w:hanging="360"/>
      </w:pPr>
    </w:lvl>
    <w:lvl w:ilvl="7">
      <w:start w:val="1"/>
      <w:numFmt w:val="lowerLetter"/>
      <w:lvlText w:val="%8."/>
      <w:lvlJc w:val="left"/>
      <w:pPr>
        <w:ind w:left="8519" w:hanging="360"/>
      </w:pPr>
    </w:lvl>
    <w:lvl w:ilvl="8">
      <w:start w:val="1"/>
      <w:numFmt w:val="lowerRoman"/>
      <w:lvlText w:val="%9."/>
      <w:lvlJc w:val="right"/>
      <w:pPr>
        <w:ind w:left="9239" w:hanging="180"/>
      </w:pPr>
    </w:lvl>
  </w:abstractNum>
  <w:abstractNum w:abstractNumId="3" w15:restartNumberingAfterBreak="0">
    <w:nsid w:val="2DD345EC"/>
    <w:multiLevelType w:val="multilevel"/>
    <w:tmpl w:val="71DC73E0"/>
    <w:lvl w:ilvl="0">
      <w:start w:val="1"/>
      <w:numFmt w:val="decimal"/>
      <w:lvlText w:val="%1)"/>
      <w:lvlJc w:val="righ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7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9360" w:hanging="2160"/>
      </w:pPr>
      <w:rPr>
        <w:rFonts w:hint="default"/>
        <w:color w:val="000000"/>
      </w:rPr>
    </w:lvl>
  </w:abstractNum>
  <w:abstractNum w:abstractNumId="4" w15:restartNumberingAfterBreak="0">
    <w:nsid w:val="33AE49FD"/>
    <w:multiLevelType w:val="multilevel"/>
    <w:tmpl w:val="66F2B7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579BE"/>
    <w:multiLevelType w:val="multilevel"/>
    <w:tmpl w:val="7F623FB0"/>
    <w:lvl w:ilvl="0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F5B36D6"/>
    <w:multiLevelType w:val="multilevel"/>
    <w:tmpl w:val="C430E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04980"/>
    <w:multiLevelType w:val="multilevel"/>
    <w:tmpl w:val="F0BAD0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12779A"/>
    <w:multiLevelType w:val="multilevel"/>
    <w:tmpl w:val="1DB642B8"/>
    <w:lvl w:ilvl="0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52E85A6A"/>
    <w:multiLevelType w:val="multilevel"/>
    <w:tmpl w:val="9B92B2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B1AA4"/>
    <w:multiLevelType w:val="multilevel"/>
    <w:tmpl w:val="6F5207DC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8F7711C"/>
    <w:multiLevelType w:val="multilevel"/>
    <w:tmpl w:val="25D0E5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DC24A00"/>
    <w:multiLevelType w:val="multilevel"/>
    <w:tmpl w:val="69C0539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6C417A"/>
    <w:multiLevelType w:val="multilevel"/>
    <w:tmpl w:val="540A7F3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4"/>
  </w:num>
  <w:num w:numId="10">
    <w:abstractNumId w:val="13"/>
  </w:num>
  <w:num w:numId="11">
    <w:abstractNumId w:val="10"/>
  </w:num>
  <w:num w:numId="12">
    <w:abstractNumId w:val="1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86A"/>
    <w:rsid w:val="000010BC"/>
    <w:rsid w:val="00055D33"/>
    <w:rsid w:val="0011586A"/>
    <w:rsid w:val="00286495"/>
    <w:rsid w:val="00574971"/>
    <w:rsid w:val="007C0324"/>
    <w:rsid w:val="00A16C6E"/>
    <w:rsid w:val="00A57FF0"/>
    <w:rsid w:val="00B20DB1"/>
    <w:rsid w:val="00CA5812"/>
    <w:rsid w:val="00DF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1ECFC"/>
  <w15:docId w15:val="{CEC198E7-5274-4477-A34C-A917EEFB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List Paragraph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a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afb">
    <w:name w:val="Базовый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pPr>
      <w:widowControl w:val="0"/>
      <w:tabs>
        <w:tab w:val="left" w:pos="708"/>
      </w:tabs>
      <w:ind w:firstLine="720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Style12">
    <w:name w:val="Style12"/>
    <w:basedOn w:val="a"/>
    <w:pPr>
      <w:widowControl w:val="0"/>
      <w:spacing w:after="0" w:line="319" w:lineRule="exact"/>
      <w:ind w:firstLine="727"/>
      <w:jc w:val="both"/>
    </w:pPr>
    <w:rPr>
      <w:rFonts w:ascii="Franklin Gothic Heavy" w:eastAsia="Times New Roman" w:hAnsi="Franklin Gothic Heavy" w:cs="Times New Roman"/>
      <w:sz w:val="24"/>
      <w:szCs w:val="24"/>
      <w:lang w:eastAsia="ru-RU"/>
    </w:rPr>
  </w:style>
  <w:style w:type="character" w:customStyle="1" w:styleId="FontStyle22">
    <w:name w:val="Font Style22"/>
    <w:rPr>
      <w:rFonts w:ascii="Times New Roman" w:hAnsi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/>
      <w:spacing w:val="-1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hernyanskijrajon-r31.gosweb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rnyanskijrajon-r3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0C8D2-9ED7-4401-B1C9-35E23B971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2366</Words>
  <Characters>13492</Characters>
  <Application>Microsoft Office Word</Application>
  <DocSecurity>0</DocSecurity>
  <Lines>112</Lines>
  <Paragraphs>31</Paragraphs>
  <ScaleCrop>false</ScaleCrop>
  <Company/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sherbakova.y</dc:creator>
  <cp:lastModifiedBy>Alina</cp:lastModifiedBy>
  <cp:revision>3</cp:revision>
  <dcterms:created xsi:type="dcterms:W3CDTF">2024-11-12T13:53:00Z</dcterms:created>
  <dcterms:modified xsi:type="dcterms:W3CDTF">2024-11-13T11:52:00Z</dcterms:modified>
</cp:coreProperties>
</file>