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Экономическое</w:t>
            </w:r>
            <w:r>
              <w:rPr>
                <w:sz w:val="24"/>
                <w:szCs w:val="24"/>
                <w:highlight w:val="white"/>
              </w:rPr>
              <w:t xml:space="preserve"> управление а</w:t>
            </w:r>
            <w:r>
              <w:rPr>
                <w:sz w:val="24"/>
                <w:szCs w:val="24"/>
                <w:highlight w:val="white"/>
              </w:rPr>
              <w:t xml:space="preserve">дминистраци</w:t>
            </w:r>
            <w:r>
              <w:rPr>
                <w:sz w:val="24"/>
                <w:szCs w:val="24"/>
                <w:highlight w:val="white"/>
              </w:rPr>
              <w:t xml:space="preserve">и</w:t>
            </w:r>
            <w:r>
              <w:rPr>
                <w:sz w:val="24"/>
                <w:szCs w:val="24"/>
                <w:highlight w:val="white"/>
              </w:rPr>
              <w:t xml:space="preserve"> Чернянского района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  <w:highlight w:val="white"/>
              </w:rPr>
              <w:t xml:space="preserve"> п</w:t>
            </w:r>
            <w:r>
              <w:rPr>
                <w:sz w:val="24"/>
                <w:szCs w:val="24"/>
                <w:highlight w:val="white"/>
              </w:rPr>
              <w:t xml:space="preserve">роекту постановления </w:t>
            </w:r>
            <w:r>
              <w:rPr>
                <w:bCs/>
                <w:sz w:val="24"/>
                <w:szCs w:val="24"/>
                <w:highlight w:val="white"/>
              </w:rPr>
              <w:t xml:space="preserve">а</w:t>
            </w:r>
            <w:r>
              <w:rPr>
                <w:sz w:val="24"/>
                <w:szCs w:val="24"/>
                <w:highlight w:val="white"/>
              </w:rPr>
              <w:t xml:space="preserve">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муниципального района «Чернянский район» Белгородской области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от 29 сентября 2014 года № 989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yellow"/>
                <w14:ligatures w14:val="none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b/>
                <w:bCs/>
                <w:sz w:val="28"/>
                <w:szCs w:val="28"/>
                <w:highlight w:val="yellow"/>
                <w14:ligatures w14:val="none"/>
              </w:rPr>
            </w:r>
            <w:r>
              <w:rPr>
                <w:b/>
                <w:bCs/>
                <w:sz w:val="28"/>
                <w:szCs w:val="28"/>
                <w:highlight w:val="yellow"/>
                <w14:ligatures w14:val="non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  <w:highlight w:val="white"/>
              </w:rPr>
              <w:t xml:space="preserve"> проекту нормативного правового</w:t>
            </w:r>
            <w:r>
              <w:rPr>
                <w:sz w:val="24"/>
                <w:szCs w:val="24"/>
                <w:highlight w:val="white"/>
              </w:rPr>
              <w:t xml:space="preserve"> акта </w:t>
            </w:r>
            <w:r>
              <w:rPr>
                <w:bCs/>
                <w:sz w:val="24"/>
                <w:szCs w:val="24"/>
                <w:highlight w:val="white"/>
              </w:rPr>
              <w:t xml:space="preserve">на предмет </w:t>
            </w:r>
            <w:r>
              <w:rPr>
                <w:bCs/>
                <w:sz w:val="24"/>
                <w:szCs w:val="24"/>
                <w:highlight w:val="white"/>
              </w:rPr>
              <w:t xml:space="preserve">его</w:t>
            </w:r>
            <w:r>
              <w:rPr>
                <w:bCs/>
                <w:sz w:val="24"/>
                <w:szCs w:val="24"/>
                <w:highlight w:val="white"/>
              </w:rPr>
              <w:t xml:space="preserve"> влияния на конкуренцию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Замечания и предложения принимаются по адресу: Белгородская область, п. Чернянка, пл. Октябрьская, д.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panina_la@ch.belregion.ru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  <w:highlight w:val="white"/>
              </w:rPr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с 07 ноября</w:t>
            </w:r>
            <w:r>
              <w:rPr>
                <w:sz w:val="24"/>
                <w:szCs w:val="24"/>
                <w:highlight w:val="white"/>
              </w:rPr>
              <w:t xml:space="preserve"> 202</w:t>
            </w:r>
            <w:r>
              <w:rPr>
                <w:sz w:val="24"/>
                <w:szCs w:val="24"/>
                <w:highlight w:val="white"/>
              </w:rPr>
              <w:t xml:space="preserve">4 года по </w:t>
            </w:r>
            <w:r>
              <w:rPr>
                <w:sz w:val="24"/>
                <w:szCs w:val="24"/>
                <w:highlight w:val="white"/>
              </w:rPr>
              <w:t xml:space="preserve">20 ноября </w:t>
            </w:r>
            <w:r>
              <w:rPr>
                <w:sz w:val="24"/>
                <w:szCs w:val="24"/>
                <w:highlight w:val="white"/>
              </w:rPr>
              <w:t xml:space="preserve">202</w:t>
            </w:r>
            <w:r>
              <w:rPr>
                <w:sz w:val="24"/>
                <w:szCs w:val="24"/>
                <w:highlight w:val="white"/>
              </w:rPr>
              <w:t xml:space="preserve">4 года.</w:t>
            </w:r>
            <w:r>
              <w:rPr>
                <w:sz w:val="24"/>
                <w:szCs w:val="24"/>
                <w:highlight w:val="red"/>
              </w:rPr>
            </w:r>
            <w:r>
              <w:rPr>
                <w:sz w:val="24"/>
                <w:szCs w:val="24"/>
                <w:highlight w:val="red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  <w:highlight w:val="white"/>
              </w:rPr>
              <w:t xml:space="preserve">проектов </w:t>
            </w:r>
            <w:r>
              <w:rPr>
                <w:sz w:val="24"/>
                <w:szCs w:val="24"/>
                <w:highlight w:val="white"/>
              </w:rPr>
              <w:t xml:space="preserve">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sz w:val="24"/>
                <w:szCs w:val="24"/>
                <w:highlight w:val="white"/>
              </w:rPr>
              <w:t xml:space="preserve">10.02.20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</w:t>
            </w:r>
            <w:r>
              <w:rPr>
                <w:sz w:val="24"/>
                <w:szCs w:val="24"/>
                <w:highlight w:val="white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 уведомлению прилагаются: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0" w:right="0" w:firstLine="709"/>
              <w:jc w:val="both"/>
              <w:spacing w:after="0" w:line="276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sz w:val="24"/>
                <w:szCs w:val="24"/>
                <w:highlight w:val="white"/>
              </w:rPr>
              <w:t xml:space="preserve">2. </w:t>
            </w:r>
            <w:r>
              <w:rPr>
                <w:sz w:val="24"/>
                <w:szCs w:val="24"/>
                <w:highlight w:val="white"/>
              </w:rPr>
              <w:t xml:space="preserve">Т</w:t>
            </w:r>
            <w:r>
              <w:rPr>
                <w:sz w:val="24"/>
                <w:szCs w:val="24"/>
                <w:highlight w:val="white"/>
              </w:rPr>
              <w:t xml:space="preserve">екст проекта </w:t>
            </w:r>
            <w:r>
              <w:rPr>
                <w:sz w:val="24"/>
                <w:szCs w:val="24"/>
                <w:highlight w:val="white"/>
              </w:rPr>
              <w:t xml:space="preserve">постановле</w:t>
            </w:r>
            <w:r>
              <w:rPr>
                <w:sz w:val="24"/>
                <w:szCs w:val="24"/>
                <w:highlight w:val="white"/>
              </w:rPr>
              <w:t xml:space="preserve">ния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муниципального района «Чернянский район» Белгородской области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от 29 сентября 2014 года № 989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ф</w:t>
            </w:r>
            <w:r>
              <w:rPr>
                <w:sz w:val="24"/>
                <w:szCs w:val="24"/>
                <w:highlight w:val="white"/>
              </w:rPr>
              <w:t xml:space="preserve">ормате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word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.Обоснование необходимости реализации предлагаемых решений посредством принятия нормативного правового 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rStyle w:val="837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  <w:highlight w:val="white"/>
              </w:rPr>
              <w:t xml:space="preserve">, подраздел «Анализ проектов нормативных правовых актов»</w:t>
            </w:r>
            <w:r>
              <w:rPr>
                <w:sz w:val="24"/>
                <w:szCs w:val="24"/>
                <w:highlight w:val="white"/>
              </w:rPr>
              <w:t xml:space="preserve">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hyperlink r:id="rId8" w:tooltip="https://admchern.gosuslugi.ru/spravochnik/ekonomika/antimonopolnyy-komplaens/" w:history="1">
              <w:r>
                <w:rPr>
                  <w:rStyle w:val="837"/>
                  <w:sz w:val="24"/>
                  <w:szCs w:val="24"/>
                  <w:highlight w:val="white"/>
                </w:rPr>
                <w:t xml:space="preserve">https://admchern.gosuslugi.ru/spravochnik/ekonomika/antimonopolnyy-komplaens/</w:t>
              </w:r>
            </w:hyperlink>
            <w:r>
              <w:rPr>
                <w:rStyle w:val="837"/>
                <w:sz w:val="24"/>
                <w:szCs w:val="24"/>
                <w:highlight w:val="yellow"/>
              </w:rPr>
            </w:r>
            <w:r>
              <w:rPr>
                <w:rStyle w:val="837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40" w:lineRule="auto"/>
              <w:widowControl/>
              <w:rPr>
                <w:i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Контактн</w:t>
            </w:r>
            <w:r>
              <w:rPr>
                <w:sz w:val="24"/>
                <w:szCs w:val="24"/>
                <w:highlight w:val="white"/>
              </w:rPr>
              <w:t xml:space="preserve">ое лицо: </w:t>
            </w:r>
            <w:r>
              <w:rPr>
                <w:i/>
                <w:iCs/>
                <w:sz w:val="24"/>
                <w:szCs w:val="24"/>
                <w:highlight w:val="white"/>
              </w:rPr>
              <w:t xml:space="preserve">Панина Лилия Анатольевна</w:t>
            </w:r>
            <w:r>
              <w:rPr>
                <w:i/>
                <w:sz w:val="24"/>
                <w:szCs w:val="24"/>
                <w:highlight w:val="white"/>
              </w:rPr>
              <w:t xml:space="preserve">, </w:t>
            </w:r>
            <w:r>
              <w:rPr>
                <w:i/>
                <w:sz w:val="24"/>
                <w:szCs w:val="24"/>
                <w:highlight w:val="white"/>
              </w:rPr>
              <w:t xml:space="preserve">заместитель руководителя</w:t>
            </w:r>
            <w:r>
              <w:rPr>
                <w:i/>
                <w:sz w:val="24"/>
                <w:szCs w:val="24"/>
                <w:highlight w:val="white"/>
              </w:rPr>
              <w:t xml:space="preserve"> экономического управления </w:t>
            </w:r>
            <w:r>
              <w:rPr>
                <w:i/>
                <w:sz w:val="24"/>
                <w:szCs w:val="24"/>
                <w:highlight w:val="white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  <w:highlight w:val="white"/>
              </w:rPr>
              <w:t xml:space="preserve">.</w:t>
            </w:r>
            <w:r>
              <w:rPr>
                <w:i/>
                <w:sz w:val="24"/>
                <w:szCs w:val="24"/>
                <w:highlight w:val="white"/>
              </w:rPr>
              <w:t xml:space="preserve"> К</w:t>
            </w:r>
            <w:r>
              <w:rPr>
                <w:i/>
                <w:sz w:val="24"/>
                <w:szCs w:val="24"/>
                <w:highlight w:val="white"/>
              </w:rPr>
              <w:t xml:space="preserve">онтактный</w:t>
            </w:r>
            <w:r>
              <w:rPr>
                <w:i/>
                <w:sz w:val="24"/>
                <w:szCs w:val="24"/>
                <w:highlight w:val="white"/>
              </w:rPr>
              <w:t xml:space="preserve"> телефон 5-5</w:t>
            </w:r>
            <w:r>
              <w:rPr>
                <w:i/>
                <w:sz w:val="24"/>
                <w:szCs w:val="24"/>
                <w:highlight w:val="white"/>
              </w:rPr>
              <w:t xml:space="preserve">2</w:t>
            </w:r>
            <w:r>
              <w:rPr>
                <w:i/>
                <w:sz w:val="24"/>
                <w:szCs w:val="24"/>
                <w:highlight w:val="white"/>
              </w:rPr>
              <w:t xml:space="preserve">-</w:t>
            </w:r>
            <w:r>
              <w:rPr>
                <w:i/>
                <w:sz w:val="24"/>
                <w:szCs w:val="24"/>
                <w:highlight w:val="white"/>
              </w:rPr>
              <w:t xml:space="preserve">45</w:t>
            </w:r>
            <w:r>
              <w:rPr>
                <w:i/>
                <w:sz w:val="24"/>
                <w:szCs w:val="24"/>
                <w:highlight w:val="white"/>
              </w:rPr>
            </w:r>
            <w:r>
              <w:rPr>
                <w:i/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spacing w:line="240" w:lineRule="auto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Режим работы: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widowControl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8-00 до 17</w:t>
            </w:r>
            <w:r>
              <w:rPr>
                <w:sz w:val="24"/>
                <w:szCs w:val="24"/>
                <w:highlight w:val="white"/>
              </w:rPr>
              <w:t xml:space="preserve">-00, перерыв с 1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-00 до 1</w:t>
            </w: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  <w:t xml:space="preserve">-00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567" w:bottom="28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jc w:val="both"/>
        <w:spacing w:before="0" w:beforeAutospacing="0" w:after="20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jc w:val="left"/>
      <w:spacing w:line="276" w:lineRule="auto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Стиль1"/>
    <w:basedOn w:val="829"/>
    <w:link w:val="835"/>
    <w:qFormat/>
    <w:pPr>
      <w:ind w:firstLine="709"/>
      <w:jc w:val="both"/>
      <w:spacing w:after="0" w:line="240" w:lineRule="auto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jc w:val="left"/>
      <w:spacing w:after="0"/>
      <w:widowControl w:val="off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7">
    <w:name w:val="Hyperlink"/>
    <w:basedOn w:val="83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24</cp:revision>
  <dcterms:created xsi:type="dcterms:W3CDTF">2020-06-04T07:29:00Z</dcterms:created>
  <dcterms:modified xsi:type="dcterms:W3CDTF">2024-11-19T11:19:57Z</dcterms:modified>
</cp:coreProperties>
</file>