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850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b/>
          <w:bCs/>
          <w:color w:val="252525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252525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b/>
          <w:bCs/>
          <w:color w:val="252525"/>
          <w:sz w:val="24"/>
          <w:szCs w:val="24"/>
          <w:highlight w:val="none"/>
        </w:rPr>
      </w:r>
      <w:r/>
    </w:p>
    <w:p>
      <w:pPr>
        <w:ind w:left="0" w:right="0" w:firstLine="850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b/>
          <w:bCs/>
          <w:color w:val="252525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/>
    </w:p>
    <w:p>
      <w:pPr>
        <w:pStyle w:val="998"/>
        <w:ind w:left="0" w:right="0" w:firstLine="0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БЕЛГОРОДСКАЯ ОБЛАСТЬ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92"/>
        <w:ind w:left="0" w:right="0" w:firstLine="0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2969895</wp:posOffset>
                </wp:positionH>
                <wp:positionV relativeFrom="margin">
                  <wp:posOffset>781050</wp:posOffset>
                </wp:positionV>
                <wp:extent cx="476885" cy="612140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2772589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33.8pt;mso-position-horizontal:absolute;mso-position-vertical-relative:margin;margin-top:61.5pt;mso-position-vertical:absolute;width:37.5pt;height:48.2pt;mso-wrap-distance-left:9.0pt;mso-wrap-distance-top:0.0pt;mso-wrap-distance-right:9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 w:right="0" w:firstLine="0"/>
        <w:jc w:val="center"/>
        <w:spacing w:before="45" w:beforeAutospacing="0" w:after="0" w:afterAutospacing="0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ind w:left="0" w:right="0" w:firstLine="0"/>
        <w:jc w:val="center"/>
        <w:spacing w:before="45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ind w:left="0" w:right="0" w:firstLine="0"/>
        <w:jc w:val="center"/>
        <w:spacing w:before="45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ind w:left="0" w:right="0" w:firstLine="0"/>
        <w:jc w:val="center"/>
        <w:spacing w:before="45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b/>
          <w:bCs/>
        </w:rPr>
      </w:r>
      <w:r/>
    </w:p>
    <w:p>
      <w:pPr>
        <w:pStyle w:val="998"/>
        <w:ind w:left="0" w:right="0" w:firstLine="0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"ЧЕРНЯНСКИЙ РАЙОН" </w:t>
      </w:r>
      <w:r>
        <w:rPr>
          <w:rFonts w:ascii="Times New Roman" w:hAnsi="Times New Roman" w:cs="Times New Roman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92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992"/>
        <w:ind w:left="0" w:right="0" w:firstLine="0"/>
        <w:jc w:val="center"/>
        <w:spacing w:line="240" w:lineRule="auto"/>
        <w:shd w:val="clear" w:color="auto" w:fill="ffffff"/>
      </w:pPr>
      <w:r>
        <w:rPr>
          <w:rFonts w:ascii="Times New Roman" w:hAnsi="Times New Roman" w:eastAsia="PT Serif" w:cs="Times New Roman"/>
          <w:b/>
          <w:sz w:val="26"/>
          <w:szCs w:val="26"/>
        </w:rPr>
      </w:r>
      <w:r>
        <w:rPr>
          <w:rFonts w:ascii="Times New Roman" w:hAnsi="Times New Roman" w:eastAsia="PT Serif" w:cs="Times New Roman"/>
          <w:b/>
          <w:sz w:val="26"/>
          <w:szCs w:val="26"/>
        </w:rPr>
        <w:t xml:space="preserve">П О С Т А Н О В Л Е Н И Е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pStyle w:val="992"/>
        <w:ind w:left="0" w:right="0" w:firstLine="0"/>
        <w:jc w:val="center"/>
        <w:spacing w:line="240" w:lineRule="auto"/>
        <w:shd w:val="clear" w:color="auto" w:fill="ffffff"/>
      </w:pPr>
      <w:r>
        <w:rPr>
          <w:rFonts w:ascii="Times New Roman" w:hAnsi="Times New Roman" w:eastAsia="PT Serif" w:cs="Times New Roman"/>
          <w:b/>
          <w:sz w:val="26"/>
          <w:szCs w:val="26"/>
        </w:rPr>
        <w:t xml:space="preserve">п. </w:t>
      </w:r>
      <w:r>
        <w:rPr>
          <w:rFonts w:ascii="Times New Roman" w:hAnsi="Times New Roman" w:eastAsia="PT Serif" w:cs="Times New Roman"/>
          <w:b/>
          <w:sz w:val="26"/>
          <w:szCs w:val="26"/>
        </w:rPr>
        <w:t xml:space="preserve">Чернянка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pStyle w:val="992"/>
        <w:ind w:left="0" w:right="0" w:firstLine="0"/>
        <w:jc w:val="center"/>
        <w:spacing w:line="240" w:lineRule="auto"/>
        <w:shd w:val="clear" w:color="auto" w:fill="ffffff"/>
      </w:pPr>
      <w:r>
        <w:rPr>
          <w:rFonts w:ascii="Times New Roman" w:hAnsi="Times New Roman" w:eastAsia="PT Serif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pStyle w:val="992"/>
        <w:ind w:left="0" w:right="0" w:firstLine="0"/>
        <w:spacing w:after="0" w:afterAutospacing="0" w:line="240" w:lineRule="auto"/>
        <w:shd w:val="clear" w:color="auto" w:fill="ffffff"/>
      </w:pPr>
      <w:r>
        <w:rPr>
          <w:rFonts w:ascii="Times New Roman" w:hAnsi="Times New Roman" w:eastAsia="PT Serif" w:cs="Times New Roman"/>
          <w:b/>
          <w:sz w:val="26"/>
          <w:szCs w:val="26"/>
        </w:rPr>
        <w:t xml:space="preserve">"___</w:t>
      </w:r>
      <w:r>
        <w:rPr>
          <w:rFonts w:ascii="Times New Roman" w:hAnsi="Times New Roman" w:eastAsia="PT Serif" w:cs="Times New Roman"/>
          <w:b/>
          <w:sz w:val="26"/>
          <w:szCs w:val="26"/>
        </w:rPr>
        <w:t xml:space="preserve">"</w:t>
      </w:r>
      <w:r>
        <w:rPr>
          <w:rFonts w:ascii="Times New Roman" w:hAnsi="Times New Roman" w:eastAsia="PT Serif" w:cs="Times New Roman"/>
          <w:b/>
          <w:sz w:val="26"/>
          <w:szCs w:val="26"/>
        </w:rPr>
        <w:t xml:space="preserve"> </w:t>
      </w:r>
      <w:r>
        <w:rPr>
          <w:rFonts w:ascii="Times New Roman" w:hAnsi="Times New Roman" w:eastAsia="PT Serif" w:cs="Times New Roman"/>
          <w:b w:val="0"/>
          <w:bCs w:val="0"/>
          <w:sz w:val="26"/>
          <w:szCs w:val="26"/>
          <w:u w:val="none"/>
        </w:rPr>
        <w:t xml:space="preserve">__________</w:t>
      </w:r>
      <w:r>
        <w:rPr>
          <w:rFonts w:ascii="Times New Roman" w:hAnsi="Times New Roman" w:eastAsia="PT Serif" w:cs="Times New Roman"/>
          <w:b w:val="0"/>
          <w:bCs w:val="0"/>
          <w:sz w:val="26"/>
          <w:szCs w:val="26"/>
          <w:u w:val="none"/>
        </w:rPr>
        <w:t xml:space="preserve"> 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20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___ г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.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                                         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        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                                   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№</w:t>
      </w:r>
      <w:r>
        <w:rPr>
          <w:rFonts w:ascii="Times New Roman" w:hAnsi="Times New Roman" w:eastAsia="PT Serif" w:cs="Times New Roman"/>
          <w:b/>
          <w:color w:val="000000"/>
          <w:sz w:val="26"/>
          <w:szCs w:val="26"/>
        </w:rPr>
        <w:t xml:space="preserve"> _____</w:t>
      </w:r>
      <w:r>
        <w:rPr>
          <w:rFonts w:ascii="Times New Roman" w:hAnsi="Times New Roman" w:cs="Times New Roman"/>
          <w:bCs/>
          <w:color w:val="000000"/>
        </w:rPr>
      </w:r>
      <w:r/>
    </w:p>
    <w:p>
      <w:pPr>
        <w:ind w:left="0" w:right="0" w:firstLine="0"/>
        <w:spacing w:after="0" w:afterAutospacing="0" w:line="240" w:lineRule="auto"/>
        <w:rPr>
          <w:rFonts w:ascii="PT Serif" w:hAnsi="PT Serif" w:cs="PT Serif"/>
          <w:sz w:val="26"/>
          <w:szCs w:val="26"/>
        </w:rPr>
      </w:pPr>
      <w:r>
        <w:rPr>
          <w:rFonts w:ascii="PT Serif" w:hAnsi="PT Serif" w:cs="PT Serif"/>
          <w:sz w:val="26"/>
          <w:szCs w:val="26"/>
        </w:rPr>
      </w:r>
      <w:r>
        <w:rPr>
          <w:rFonts w:ascii="PT Serif" w:hAnsi="PT Serif" w:cs="PT Serif"/>
          <w:sz w:val="26"/>
          <w:szCs w:val="26"/>
        </w:rPr>
      </w:r>
      <w:r/>
    </w:p>
    <w:p>
      <w:pPr>
        <w:ind w:left="0" w:right="0" w:firstLine="0"/>
        <w:spacing w:after="0" w:afterAutospacing="0" w:line="240" w:lineRule="auto"/>
        <w:rPr>
          <w:rFonts w:ascii="PT Serif" w:hAnsi="PT Serif" w:cs="PT Serif"/>
          <w:sz w:val="26"/>
          <w:szCs w:val="26"/>
        </w:rPr>
      </w:pPr>
      <w:r>
        <w:rPr>
          <w:rFonts w:ascii="PT Serif" w:hAnsi="PT Serif" w:cs="PT Serif"/>
          <w:sz w:val="26"/>
          <w:szCs w:val="26"/>
        </w:rPr>
      </w:r>
      <w:r>
        <w:rPr>
          <w:rFonts w:ascii="PT Serif" w:hAnsi="PT Serif" w:cs="PT Serif"/>
          <w:sz w:val="26"/>
          <w:szCs w:val="26"/>
        </w:rPr>
      </w:r>
      <w:r/>
    </w:p>
    <w:p>
      <w:pPr>
        <w:pStyle w:val="992"/>
        <w:ind w:left="0" w:right="0" w:firstLine="0"/>
        <w:spacing w:after="0" w:afterAutospacing="0" w:line="240" w:lineRule="auto"/>
        <w:rPr>
          <w:rFonts w:ascii="PT Serif" w:hAnsi="PT Serif" w:cs="PT Serif"/>
          <w:sz w:val="26"/>
          <w:szCs w:val="26"/>
        </w:rPr>
      </w:pPr>
      <w:r>
        <w:rPr>
          <w:rFonts w:ascii="PT Serif" w:hAnsi="PT Serif" w:eastAsia="PT Serif" w:cs="PT Serif"/>
          <w:sz w:val="26"/>
          <w:szCs w:val="26"/>
        </w:rPr>
      </w:r>
      <w:r>
        <w:rPr>
          <w:rFonts w:ascii="PT Serif" w:hAnsi="PT Serif" w:cs="PT Serif"/>
          <w:sz w:val="26"/>
          <w:szCs w:val="26"/>
        </w:rPr>
      </w:r>
      <w:r/>
    </w:p>
    <w:p>
      <w:pPr>
        <w:pStyle w:val="999"/>
        <w:ind w:left="0" w:right="0" w:firstLine="0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</w:pPr>
      <w:r>
        <w:rPr>
          <w:rFonts w:ascii="Times New Roman" w:hAnsi="Times New Roman" w:eastAsia="PT Serif" w:cs="Times New Roman"/>
          <w:b/>
          <w:sz w:val="28"/>
          <w:szCs w:val="28"/>
        </w:rPr>
        <w:t xml:space="preserve">О создании </w:t>
      </w:r>
      <w:r>
        <w:rPr>
          <w:rFonts w:ascii="Times New Roman" w:hAnsi="Times New Roman" w:eastAsia="Arial" w:cs="Times New Roman"/>
          <w:b/>
          <w:color w:val="252525"/>
          <w:sz w:val="28"/>
          <w:szCs w:val="28"/>
        </w:rPr>
        <w:t xml:space="preserve">сборных эвакуационных пунктов </w:t>
      </w:r>
      <w:r>
        <w:rPr>
          <w:rFonts w:ascii="Times New Roman" w:hAnsi="Times New Roman" w:eastAsia="PT Serif" w:cs="Times New Roman"/>
          <w:b/>
          <w:bCs/>
          <w:sz w:val="28"/>
          <w:szCs w:val="28"/>
        </w:rPr>
      </w:r>
      <w:r/>
    </w:p>
    <w:p>
      <w:pPr>
        <w:pStyle w:val="999"/>
        <w:ind w:left="0" w:right="0" w:firstLine="0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7938" w:leader="none"/>
        </w:tabs>
        <w:rPr>
          <w:rFonts w:ascii="Times New Roman" w:hAnsi="Times New Roman" w:eastAsia="PT Serif" w:cs="Times New Roman"/>
          <w:b/>
          <w:bCs/>
          <w:sz w:val="28"/>
          <w:szCs w:val="28"/>
        </w:rPr>
      </w:pPr>
      <w:r>
        <w:rPr>
          <w:rFonts w:ascii="Times New Roman" w:hAnsi="Times New Roman" w:eastAsia="Arial" w:cs="Times New Roman"/>
          <w:b/>
          <w:color w:val="252525"/>
          <w:sz w:val="28"/>
          <w:szCs w:val="28"/>
        </w:rPr>
        <w:t xml:space="preserve">на территории</w:t>
      </w:r>
      <w:r>
        <w:rPr>
          <w:rFonts w:ascii="Times New Roman" w:hAnsi="Times New Roman" w:eastAsia="PT Serif" w:cs="Times New Roman"/>
          <w:b/>
          <w:sz w:val="28"/>
          <w:szCs w:val="28"/>
        </w:rPr>
        <w:t xml:space="preserve"> Чернянск</w:t>
      </w:r>
      <w:r>
        <w:rPr>
          <w:rFonts w:ascii="Times New Roman" w:hAnsi="Times New Roman" w:eastAsia="PT Serif" w:cs="Times New Roman"/>
          <w:b/>
          <w:sz w:val="28"/>
          <w:szCs w:val="28"/>
        </w:rPr>
        <w:t xml:space="preserve">ого района Белгородской области </w:t>
      </w:r>
      <w:r/>
    </w:p>
    <w:p>
      <w:pPr>
        <w:ind w:left="0" w:right="0" w:firstLine="850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b/>
          <w:bCs/>
          <w:color w:val="252525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/>
    </w:p>
    <w:p>
      <w:pPr>
        <w:ind w:left="0" w:right="0" w:firstLine="850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b/>
          <w:bCs/>
          <w:color w:val="252525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/>
    </w:p>
    <w:p>
      <w:pPr>
        <w:ind w:left="0" w:right="0" w:firstLine="850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b/>
          <w:bCs/>
          <w:color w:val="252525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>
        <w:rPr>
          <w:rFonts w:ascii="Times New Roman" w:hAnsi="Times New Roman" w:eastAsia="Arial" w:cs="Times New Roman"/>
          <w:b/>
          <w:color w:val="252525"/>
          <w:sz w:val="24"/>
          <w:szCs w:val="24"/>
          <w:highlight w:val="none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eastAsia="Arial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В соответствии с Федеральным законом от 21.12.1994 № 68-ФЗ «О защите населения и территорий от 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</w:rPr>
        <w:t xml:space="preserve">чрезвычайных ситуаций природного и техногенного 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</w:rPr>
        <w:t xml:space="preserve">характера», Федеральным законом от 12.02.1998 № 28-ФЗ «О гражданской обороне»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(с последними изменениями от 4.07.2022 года)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постановлением Правительства Российской Федерации 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от 19 сентября 2022 г. № 1654 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«Об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характера»</w:t>
      </w:r>
      <w:r>
        <w:rPr>
          <w:rFonts w:ascii="Times New Roman" w:hAnsi="Times New Roman" w:eastAsia="Arial" w:cs="Times New Roman"/>
          <w:b w:val="0"/>
          <w:bCs w:val="0"/>
          <w:color w:val="252525"/>
          <w:sz w:val="28"/>
          <w:szCs w:val="28"/>
          <w:highlight w:val="white"/>
        </w:rPr>
        <w:t xml:space="preserve"> и в целях организации своевременной эвакуации населения при угрозе возникновения либо возникновении чрезвычайных ситуаций природного или техногенного характера, </w:t>
      </w:r>
      <w:r>
        <w:rPr>
          <w:rFonts w:ascii="Times New Roman" w:hAnsi="Times New Roman" w:eastAsia="PT Serif" w:cs="Times New Roman"/>
          <w:b w:val="0"/>
          <w:bCs w:val="0"/>
          <w:sz w:val="28"/>
          <w:szCs w:val="28"/>
        </w:rPr>
        <w:t xml:space="preserve">при военных конфликтах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в следствии этих </w:t>
      </w:r>
      <w:r>
        <w:rPr>
          <w:rFonts w:ascii="Times New Roman" w:hAnsi="Times New Roman" w:eastAsia="PT Serif" w:cs="Times New Roman"/>
          <w:b w:val="0"/>
          <w:bCs w:val="0"/>
          <w:sz w:val="28"/>
          <w:szCs w:val="28"/>
        </w:rPr>
        <w:t xml:space="preserve">конфликтах</w:t>
      </w:r>
      <w:r>
        <w:rPr>
          <w:rFonts w:ascii="Times New Roman" w:hAnsi="Times New Roman" w:eastAsia="Arial" w:cs="Times New Roman"/>
          <w:color w:val="252525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на территории Чернянского района Белгородской области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администрация муниципального района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«Чернянский район»  Белгородской  области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 о с т а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 о в л я е т:</w:t>
      </w:r>
      <w:r>
        <w:rPr>
          <w:rFonts w:ascii="Times New Roman" w:hAnsi="Times New Roman" w:eastAsia="Arial" w:cs="Times New Roman"/>
          <w:b/>
          <w:bCs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1. Создать на территории Чернянского района Белгородской области сборные эвакуационные пункты.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 Утвердить прилагаемые: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2.1. Положение о сборном эвакуационном пункте на территории Чернянского района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Белгородской области (приложение 1)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2.2. Перечень сборных эвакуационных пунктов на территории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Чернянского района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Белгородской области (приложение № 2)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  <w:t xml:space="preserve">2.3. Функциональные обязанности администрации сборных эвакуационных пунктов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Чернянского района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Белгородской области (приложение № 3)</w:t>
      </w: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</w:r>
      <w:r/>
    </w:p>
    <w:p>
      <w:pPr>
        <w:pStyle w:val="1000"/>
        <w:ind w:left="0" w:right="0" w:firstLine="850"/>
        <w:spacing w:before="0" w:beforeAutospacing="0" w:after="0" w:afterAutospacing="0"/>
        <w:shd w:val="clear" w:color="auto" w:fill="ffffff"/>
      </w:pPr>
      <w:r>
        <w:rPr>
          <w:color w:val="000000"/>
          <w:sz w:val="28"/>
          <w:szCs w:val="28"/>
        </w:rPr>
        <w:t xml:space="preserve">3. Главам администраций </w:t>
      </w:r>
      <w:r>
        <w:rPr>
          <w:color w:val="000000"/>
          <w:sz w:val="28"/>
          <w:szCs w:val="28"/>
        </w:rPr>
        <w:t xml:space="preserve">городского</w:t>
      </w:r>
      <w:r>
        <w:rPr>
          <w:color w:val="000000"/>
          <w:sz w:val="28"/>
          <w:szCs w:val="28"/>
        </w:rPr>
        <w:t xml:space="preserve"> и сельских </w:t>
      </w:r>
      <w:r>
        <w:rPr>
          <w:color w:val="000000"/>
          <w:sz w:val="28"/>
          <w:szCs w:val="28"/>
        </w:rPr>
        <w:t xml:space="preserve">поселений района:</w:t>
      </w:r>
      <w:r/>
    </w:p>
    <w:p>
      <w:pPr>
        <w:pStyle w:val="1000"/>
        <w:ind w:left="0" w:right="0" w:firstLine="850"/>
        <w:jc w:val="both"/>
        <w:spacing w:before="0" w:beforeAutospacing="0" w:after="0" w:afterAutospacing="0"/>
        <w:shd w:val="clear" w:color="auto" w:fill="ffffff"/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1000"/>
        <w:ind w:left="0" w:right="0" w:firstLine="850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  <w:t xml:space="preserve">3.1. Подготовить помещения и оснастить их </w:t>
      </w:r>
      <w:r>
        <w:rPr>
          <w:color w:val="000000"/>
          <w:sz w:val="28"/>
          <w:szCs w:val="28"/>
        </w:rPr>
        <w:t xml:space="preserve">оборудованием</w:t>
      </w:r>
      <w:r>
        <w:rPr>
          <w:color w:val="000000"/>
          <w:sz w:val="28"/>
          <w:szCs w:val="28"/>
        </w:rPr>
        <w:t xml:space="preserve">, средствами связи и оповещения,  для приема населения.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pStyle w:val="1000"/>
        <w:ind w:left="0" w:right="0" w:firstLine="850"/>
        <w:jc w:val="both"/>
        <w:spacing w:before="0" w:beforeAutospacing="0" w:after="0" w:afterAutospacing="0"/>
        <w:shd w:val="clear" w:color="auto" w:fill="ffffff"/>
      </w:pPr>
      <w:r>
        <w:rPr>
          <w:color w:val="000000"/>
          <w:sz w:val="28"/>
          <w:szCs w:val="28"/>
        </w:rPr>
        <w:t xml:space="preserve">3.2. Укомплектовать </w:t>
      </w:r>
      <w:r>
        <w:rPr>
          <w:color w:val="000000"/>
          <w:sz w:val="28"/>
          <w:szCs w:val="28"/>
        </w:rPr>
        <w:t xml:space="preserve"> администрации  </w:t>
      </w:r>
      <w:r>
        <w:rPr>
          <w:rFonts w:ascii="Times New Roman" w:hAnsi="Times New Roman" w:eastAsia="Arial" w:cs="Times New Roman"/>
          <w:color w:val="1a1a1a"/>
          <w:sz w:val="28"/>
          <w:szCs w:val="28"/>
        </w:rPr>
        <w:t xml:space="preserve">сборных эвакуационных пунктов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рабочим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персоналом</w:t>
      </w:r>
      <w:r>
        <w:rPr>
          <w:color w:val="000000"/>
          <w:sz w:val="28"/>
          <w:szCs w:val="28"/>
        </w:rPr>
        <w:t xml:space="preserve">, определить функциональные обязанности и утвердить своим постановлением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/>
    </w:p>
    <w:p>
      <w:pPr>
        <w:pStyle w:val="1000"/>
        <w:ind w:left="0" w:right="0" w:firstLine="850"/>
        <w:jc w:val="both"/>
        <w:spacing w:before="0" w:beforeAutospacing="0" w:after="0" w:afterAutospacing="0"/>
        <w:shd w:val="clear" w:color="auto" w:fill="ffffff"/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3.3. Разработать и согласовать с МКУ «Управление по делам ГО и ЧС» муниципального района «Чернянский район» Белгородской области </w:t>
      </w:r>
      <w:r>
        <w:rPr>
          <w:color w:val="000000"/>
          <w:sz w:val="28"/>
          <w:szCs w:val="28"/>
        </w:rPr>
        <w:t xml:space="preserve">документацию </w:t>
      </w:r>
      <w:r>
        <w:rPr>
          <w:rFonts w:ascii="Times New Roman" w:hAnsi="Times New Roman" w:eastAsia="Arial" w:cs="Times New Roman"/>
          <w:color w:val="1a1a1a"/>
          <w:sz w:val="28"/>
          <w:szCs w:val="28"/>
        </w:rPr>
        <w:t xml:space="preserve">сборного эвакуационного пункта.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pStyle w:val="1000"/>
        <w:ind w:left="0" w:right="0" w:firstLine="850"/>
        <w:jc w:val="both"/>
        <w:spacing w:before="0" w:beforeAutospacing="0" w:after="0" w:afterAutospacing="0" w:line="24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color w:val="1a1a1a"/>
          <w:sz w:val="28"/>
          <w:szCs w:val="28"/>
        </w:rPr>
        <w:t xml:space="preserve">3.4. Организовать </w:t>
      </w:r>
      <w:r>
        <w:rPr>
          <w:rFonts w:ascii="Times New Roman" w:hAnsi="Times New Roman" w:eastAsia="Arial" w:cs="Times New Roman"/>
          <w:color w:val="1a1a1a"/>
          <w:sz w:val="28"/>
          <w:szCs w:val="28"/>
        </w:rPr>
        <w:t xml:space="preserve">проведение </w:t>
      </w:r>
      <w:r>
        <w:rPr>
          <w:rFonts w:ascii="Times New Roman" w:hAnsi="Times New Roman" w:eastAsia="Arial" w:cs="Times New Roman"/>
          <w:color w:val="1a1a1a"/>
          <w:sz w:val="28"/>
          <w:szCs w:val="28"/>
        </w:rPr>
        <w:t xml:space="preserve">теоретической</w:t>
      </w:r>
      <w:r>
        <w:rPr>
          <w:rFonts w:ascii="Times New Roman" w:hAnsi="Times New Roman" w:cs="Times New Roman"/>
          <w:sz w:val="28"/>
          <w:szCs w:val="28"/>
        </w:rPr>
        <w:t xml:space="preserve"> и практической подготовки лиц </w:t>
      </w:r>
      <w:r>
        <w:rPr>
          <w:rFonts w:ascii="Times New Roman" w:hAnsi="Times New Roman" w:eastAsia="Arial" w:cs="Times New Roman"/>
          <w:color w:val="1a1a1a"/>
          <w:sz w:val="28"/>
          <w:szCs w:val="28"/>
        </w:rPr>
        <w:t xml:space="preserve">входящих в состав сборного эвакуационного пункта.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3.5.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</w:rPr>
        <w:t xml:space="preserve">Предусмотреть размещение комнат матери и ребенка на сборном эвакуационном пункте.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1000"/>
        <w:ind w:left="0" w:right="0" w:firstLine="850"/>
        <w:jc w:val="both"/>
        <w:spacing w:before="0" w:beforeAutospacing="0" w:after="0" w:afterAutospacing="0"/>
        <w:shd w:val="clear" w:color="auto" w:fill="ffffff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организационно-контрольной и кадровой работы администрации Чернянского района (Нечепуренко Е.К.)  обеспечить опубликование </w:t>
      </w:r>
      <w:r>
        <w:rPr>
          <w:color w:val="000000"/>
          <w:sz w:val="28"/>
          <w:szCs w:val="28"/>
        </w:rPr>
        <w:t xml:space="preserve">настоящего постановления в сетево</w:t>
      </w:r>
      <w:r>
        <w:rPr>
          <w:color w:val="000000"/>
          <w:sz w:val="28"/>
          <w:szCs w:val="28"/>
        </w:rPr>
        <w:t xml:space="preserve">м издании «Приосколье» (https://gazeta-prioskolye.ru) и разместить на официальном сайте органов местного самоуправления Чернянского района в сети «Интернет» (https://chernyanskijrajon-r31.gosuslugi.ru) в порядке, предусмотренном Уставом Чернянского района.</w:t>
      </w:r>
      <w:r>
        <w:rPr>
          <w:color w:val="000000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Контроль исполнения постановления возложить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заместителя руководителя аппарата </w:t>
      </w:r>
      <w:r>
        <w:rPr>
          <w:rFonts w:ascii="Times New Roman" w:hAnsi="Times New Roman" w:eastAsia="Arial" w:cs="Times New Roman"/>
          <w:color w:val="auto"/>
          <w:sz w:val="28"/>
          <w:szCs w:val="28"/>
          <w:highlight w:val="white"/>
        </w:rPr>
        <w:t xml:space="preserve">администрации Чернянского района - секретаря Совета безопасности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Еремин А.М.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tbl>
      <w:tblPr>
        <w:tblW w:w="1013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4360"/>
        <w:gridCol w:w="269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992"/>
              <w:spacing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92"/>
              <w:spacing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92"/>
              <w:jc w:val="center"/>
              <w:spacing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Глава администрации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92"/>
              <w:jc w:val="center"/>
              <w:spacing w:after="0" w:afterAutospacing="0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0" w:type="dxa"/>
            <w:vAlign w:val="top"/>
            <w:textDirection w:val="lrTb"/>
            <w:noWrap w:val="false"/>
          </w:tcPr>
          <w:p>
            <w:pPr>
              <w:pStyle w:val="992"/>
              <w:spacing w:after="0" w:afterAutospacing="0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92"/>
              <w:jc w:val="right"/>
              <w:spacing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92"/>
              <w:jc w:val="right"/>
              <w:spacing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92"/>
              <w:jc w:val="right"/>
              <w:spacing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92"/>
              <w:jc w:val="right"/>
              <w:spacing w:after="0" w:afterAutospacing="0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Т.П. Круглякова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40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0"/>
          <w:szCs w:val="20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администрации              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«Чернянский район»</w:t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от «___» 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2024</w:t>
      </w:r>
      <w:r>
        <w:rPr>
          <w:rFonts w:ascii="Times New Roman" w:hAnsi="Times New Roman"/>
          <w:sz w:val="28"/>
          <w:szCs w:val="28"/>
        </w:rPr>
        <w:t xml:space="preserve"> г.  № _____</w:t>
      </w:r>
      <w:r/>
    </w:p>
    <w:p>
      <w:pPr>
        <w:pStyle w:val="992"/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right="0" w:firstLine="850"/>
        <w:jc w:val="right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b/>
          <w:bCs/>
          <w:color w:val="252525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0"/>
        <w:jc w:val="center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b/>
          <w:bCs/>
          <w:color w:val="252525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  <w:highlight w:val="white"/>
        </w:rPr>
        <w:t xml:space="preserve">о сборном эвакуационном пункте на территории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before="0" w:beforeAutospacing="0" w:after="0" w:afterAutospacing="0" w:line="240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на территории</w:t>
      </w:r>
      <w:r>
        <w:rPr>
          <w:rFonts w:ascii="Times New Roman" w:hAnsi="Times New Roman" w:eastAsia="PT Serif" w:cs="Times New Roman"/>
          <w:b/>
          <w:bCs/>
          <w:sz w:val="28"/>
          <w:szCs w:val="28"/>
        </w:rPr>
        <w:t xml:space="preserve"> Чернянск</w:t>
      </w:r>
      <w:r>
        <w:rPr>
          <w:rFonts w:ascii="Times New Roman" w:hAnsi="Times New Roman" w:eastAsia="PT Serif" w:cs="Times New Roman"/>
          <w:b/>
          <w:bCs/>
          <w:sz w:val="28"/>
          <w:szCs w:val="28"/>
        </w:rPr>
        <w:t xml:space="preserve">ого района Белгородской области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  <w:highlight w:val="none"/>
        </w:rPr>
      </w:r>
      <w:r/>
    </w:p>
    <w:p>
      <w:pPr>
        <w:pStyle w:val="816"/>
        <w:ind w:left="308" w:right="61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6"/>
        <w:ind w:left="308" w:right="61"/>
        <w:jc w:val="center"/>
        <w:spacing w:before="0" w:beforeAutospacing="0" w:after="113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</w:t>
      </w:r>
      <w:r>
        <w:rPr>
          <w:rFonts w:ascii="Times New Roman" w:hAnsi="Times New Roman" w:eastAsia="Arial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92"/>
        <w:ind w:left="-15" w:right="126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создания, состав и основные задачи сборных эвакуационных пунктов </w:t>
      </w:r>
      <w:r>
        <w:rPr>
          <w:rFonts w:ascii="Times New Roman" w:hAnsi="Times New Roman" w:eastAsia="PT Serif" w:cs="Times New Roman"/>
          <w:b w:val="0"/>
          <w:bCs w:val="0"/>
          <w:sz w:val="28"/>
          <w:szCs w:val="28"/>
        </w:rPr>
        <w:t xml:space="preserve">Чернянск</w:t>
      </w:r>
      <w:r>
        <w:rPr>
          <w:rFonts w:ascii="Times New Roman" w:hAnsi="Times New Roman" w:eastAsia="PT Serif" w:cs="Times New Roman"/>
          <w:b w:val="0"/>
          <w:bCs w:val="0"/>
          <w:sz w:val="28"/>
          <w:szCs w:val="28"/>
        </w:rPr>
        <w:t xml:space="preserve">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СЭП).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СЭП предназначен для сбора и регистрации эвакуируемого населения и организованной их отправкой в безопасные районы.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124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СЭП создается на базе общественных и административных зданий, которые обеспечивают полноценное размещение администрации СЭП, пропускную способность, временное размещение эвакуируемого населения.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Основным документом, регламентирующим деятельность СЭП, является настоящее Положение.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Персональный состав СЭП утверждается приказами (распоряжениями) руководителей учреждений, на базе которых он создается.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708" w:firstLine="0"/>
        <w:jc w:val="left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6"/>
        <w:ind w:left="308" w:right="420"/>
        <w:jc w:val="center"/>
        <w:spacing w:before="0" w:beforeAutospacing="0" w:after="113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</w:t>
      </w:r>
      <w:r>
        <w:rPr>
          <w:rFonts w:ascii="Times New Roman" w:hAnsi="Times New Roman" w:eastAsia="Arial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задачи СЭП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ведение учета, регистрация прибытия эвакуируемого населения на СЭП и его отправка всеми видами транспорта в безопасный район.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контроля за своевременной подачей транспортных средств, проведение комплектования колонн и посадка эвакуируемого населения в транспортные средства.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119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Поддержание</w:t>
      </w:r>
      <w:r>
        <w:rPr>
          <w:rFonts w:ascii="Times New Roman" w:hAnsi="Times New Roman" w:cs="Times New Roman"/>
          <w:sz w:val="28"/>
          <w:szCs w:val="28"/>
        </w:rPr>
        <w:t xml:space="preserve"> связи с эвакуационной комиссией, организациями, приписанными к СЭП, спасательными службами гражданской обороны, транспортными организациями, информирование их о времени прибытия эвакуируемого населения на СЭП и времени отправления его в безопасный район.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718" w:right="55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Оказание необходимой медицинской помощи эвакуируемому населению.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718" w:right="55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Поддержание общественного порядка на СЭП.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Своевременное представление в эвакуационную комиссию донесений о количестве прибывшего эвакуированного населения и его отправка в безопасный район.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708" w:firstLine="0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6"/>
        <w:ind w:left="308" w:right="419"/>
        <w:jc w:val="center"/>
        <w:spacing w:before="0" w:beforeAutospacing="0" w:after="113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</w:t>
      </w:r>
      <w:r>
        <w:rPr>
          <w:rFonts w:ascii="Times New Roman" w:hAnsi="Times New Roman" w:eastAsia="Arial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Организационная структура СЭП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0" w:firstLine="0"/>
        <w:jc w:val="both"/>
        <w:spacing w:before="0" w:beforeAutospacing="0" w:after="0" w:afterAutospacing="0" w:line="240" w:lineRule="auto"/>
        <w:tabs>
          <w:tab w:val="center" w:pos="888" w:leader="none"/>
          <w:tab w:val="center" w:pos="340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3.1.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  <w:tab/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СЭП включает в себя: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начальник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заместитель начальника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группа оповещения и связи - 3 - 4 человека;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eastAsia="Arial" w:cs="Times New Roman"/>
          <w:color w:val="252525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группа регистрации и учета эваконаселения - 3 человека;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группа формирования и отправки колонн - 2 человека;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группа охраны общественного порядка - 2 человека;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комендантская служба - 1 человек;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стол справок - 1 человек;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color w:val="252525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медицинский пункт - 1 человек;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6"/>
        <w:numPr>
          <w:ilvl w:val="0"/>
          <w:numId w:val="86"/>
        </w:numPr>
        <w:ind w:left="0" w:right="0" w:firstLine="709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комната матери и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 ребенка -1 человек.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Подготовка руководящего состава СЭП осуществляется на курсах </w:t>
      </w:r>
      <w:r>
        <w:rPr>
          <w:rFonts w:ascii="Times New Roman" w:hAnsi="Times New Roman"/>
          <w:sz w:val="28"/>
          <w:szCs w:val="28"/>
        </w:rPr>
        <w:t xml:space="preserve">ОБОУ ДПО «УМЦ по ГОЧС Белгородской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утвержденной программой подготовки.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708" w:firstLine="0"/>
        <w:jc w:val="left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6"/>
        <w:ind w:left="308"/>
        <w:jc w:val="center"/>
        <w:spacing w:before="0" w:beforeAutospacing="0" w:after="113" w:afterAutospacing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</w:t>
      </w:r>
      <w:r>
        <w:rPr>
          <w:rFonts w:ascii="Times New Roman" w:hAnsi="Times New Roman" w:eastAsia="Arial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работы СЭП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</w:t>
      </w:r>
      <w:r>
        <w:rPr>
          <w:rFonts w:ascii="Times New Roman" w:hAnsi="Times New Roman" w:cs="Times New Roman"/>
          <w:sz w:val="28"/>
          <w:szCs w:val="28"/>
        </w:rPr>
        <w:t xml:space="preserve">тель СЭП организует разработку документов (обеспечивает их хранение), осуществляет материально - техническое обеспечение, необходимое для функционирования СЭП, практическое обучение администрации СЭП и несет персональную ответственность за готовность СЭП.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В своей деятельности администрация СЭП подчиняется эвакуационной комиссии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эвакуационная комиссия) и взаимодействует с организациями и спасательными службами гражданской обороны, принимающими участие в проведении эвакуационных мероприятий.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Для обеспечения необходимых условий работы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СЭП и выполнения возложенных задач СЭП оборудуется мебелью, средствами связи, освещением, противопожарным инвентарем и другим имуществом. Вывешиваются, устанавливаются на рабочих местах, в помещениях соответствующие вывески, таблички, указатели.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0" w:right="0" w:firstLine="709"/>
        <w:jc w:val="both"/>
        <w:spacing w:before="0" w:beforeAutospacing="0" w:after="0" w:afterAutospacing="0" w:line="240" w:lineRule="auto"/>
        <w:tabs>
          <w:tab w:val="center" w:pos="368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  <w:tab/>
      </w:r>
      <w:r>
        <w:rPr>
          <w:rFonts w:ascii="Times New Roman" w:hAnsi="Times New Roman" w:cs="Times New Roman"/>
          <w:sz w:val="28"/>
          <w:szCs w:val="28"/>
        </w:rPr>
        <w:t xml:space="preserve">В помещении СЭП на общедоступном месте вывешиваются: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90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99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оповещения администрации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90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99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администрации СЭП в здании;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90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99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указатели направления движения к местам посадки эвакуируемого населения на автомобильный транспорт;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90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99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сигналы гражданской обороны.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15" w:right="55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Весь личный состав администрации СЭП должен иметь на груди бейджи с указанием должности, фамилии, имени, отчества.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708" w:firstLine="0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6"/>
        <w:ind w:left="308" w:right="360"/>
        <w:jc w:val="center"/>
        <w:spacing w:before="0" w:beforeAutospacing="0" w:after="113" w:afterAutospacing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</w:t>
      </w:r>
      <w:r>
        <w:rPr>
          <w:rFonts w:ascii="Times New Roman" w:hAnsi="Times New Roman" w:eastAsia="Arial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Документация СЭП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92"/>
        <w:ind w:left="0" w:right="0" w:firstLine="709"/>
        <w:jc w:val="left"/>
        <w:spacing w:before="0" w:beforeAutospacing="0" w:after="0" w:afterAutospacing="0" w:line="240" w:lineRule="auto"/>
        <w:tabs>
          <w:tab w:val="center" w:pos="348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</w:t>
      </w:r>
      <w:r>
        <w:rPr>
          <w:rFonts w:ascii="Times New Roman" w:hAnsi="Times New Roman" w:eastAsia="Arial" w:cs="Times New Roman"/>
          <w:sz w:val="28"/>
          <w:szCs w:val="28"/>
        </w:rPr>
        <w:t xml:space="preserve"> </w:t>
        <w:tab/>
      </w:r>
      <w:r>
        <w:rPr>
          <w:rFonts w:ascii="Times New Roman" w:hAnsi="Times New Roman" w:cs="Times New Roman"/>
          <w:sz w:val="28"/>
          <w:szCs w:val="28"/>
        </w:rPr>
        <w:t xml:space="preserve">На каждом СЭП должна быть следующая документация: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numPr>
          <w:ilvl w:val="0"/>
          <w:numId w:val="87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муниципального района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«Чернянский район»  Белгородской 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eastAsia="PT Serif" w:cs="Times New Roman"/>
          <w:b w:val="0"/>
          <w:bCs w:val="0"/>
          <w:sz w:val="28"/>
          <w:szCs w:val="28"/>
        </w:rPr>
        <w:t xml:space="preserve">О создании </w:t>
      </w:r>
      <w:r>
        <w:rPr>
          <w:rFonts w:ascii="Times New Roman" w:hAnsi="Times New Roman" w:eastAsia="Arial" w:cs="Times New Roman"/>
          <w:b w:val="0"/>
          <w:bCs w:val="0"/>
          <w:color w:val="252525"/>
          <w:sz w:val="28"/>
          <w:szCs w:val="28"/>
        </w:rPr>
        <w:t xml:space="preserve">сборных эвакуационных пунктов </w:t>
      </w:r>
      <w:r>
        <w:rPr>
          <w:rFonts w:ascii="Times New Roman" w:hAnsi="Times New Roman" w:eastAsia="Arial" w:cs="Times New Roman"/>
          <w:b w:val="0"/>
          <w:bCs w:val="0"/>
          <w:color w:val="252525"/>
          <w:sz w:val="28"/>
          <w:szCs w:val="28"/>
        </w:rPr>
        <w:t xml:space="preserve">на территории</w:t>
      </w:r>
      <w:r>
        <w:rPr>
          <w:rFonts w:ascii="Times New Roman" w:hAnsi="Times New Roman" w:eastAsia="PT Serif" w:cs="Times New Roman"/>
          <w:b w:val="0"/>
          <w:bCs w:val="0"/>
          <w:sz w:val="28"/>
          <w:szCs w:val="28"/>
        </w:rPr>
        <w:t xml:space="preserve"> Чернянск</w:t>
      </w:r>
      <w:r>
        <w:rPr>
          <w:rFonts w:ascii="Times New Roman" w:hAnsi="Times New Roman" w:eastAsia="PT Serif" w:cs="Times New Roman"/>
          <w:b w:val="0"/>
          <w:bCs w:val="0"/>
          <w:sz w:val="28"/>
          <w:szCs w:val="28"/>
        </w:rPr>
        <w:t xml:space="preserve">ого района 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numPr>
          <w:ilvl w:val="0"/>
          <w:numId w:val="87"/>
        </w:numPr>
        <w:ind w:left="0" w:right="55" w:firstLine="709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положение об организации работы СЭП;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92"/>
        <w:numPr>
          <w:ilvl w:val="0"/>
          <w:numId w:val="87"/>
        </w:numPr>
        <w:ind w:left="0" w:right="55" w:firstLine="709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сотрудников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7"/>
        </w:numPr>
        <w:ind w:left="0" w:right="55" w:firstLine="709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функциональные обязанности администрации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7"/>
        </w:numPr>
        <w:ind w:left="0" w:right="55" w:firstLine="709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оповещения администрации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7"/>
        </w:numPr>
        <w:ind w:left="0" w:right="55" w:firstLine="709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8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Плана эвакуац</w:t>
      </w:r>
      <w:r>
        <w:rPr>
          <w:rFonts w:ascii="Times New Roman" w:hAnsi="Times New Roman" w:cs="Times New Roman"/>
          <w:sz w:val="28"/>
          <w:szCs w:val="28"/>
        </w:rPr>
        <w:t xml:space="preserve">ии населения Чернянского района Белгородской области (перечни организаций, эвакуируемых через данный СЭП, и транспорта, закрепленного за данным СЭП);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8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отданных и принятых распоряжений;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8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учета и регистрации эвакуируемого населения;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8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учета отправки эвакуируемого населения с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8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регистрации приема в комнату матери и ребенка на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numPr>
          <w:ilvl w:val="0"/>
          <w:numId w:val="88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учета больных, поступивших в медицинский пункт СЭП;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numPr>
          <w:ilvl w:val="0"/>
          <w:numId w:val="88"/>
        </w:numPr>
        <w:ind w:left="0" w:right="55" w:firstLine="709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телефонный справочник.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0"/>
          <w:szCs w:val="20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администрации              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«Чернянский район»</w:t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от «___» 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2024</w:t>
      </w:r>
      <w:r>
        <w:rPr>
          <w:rFonts w:ascii="Times New Roman" w:hAnsi="Times New Roman"/>
          <w:sz w:val="28"/>
          <w:szCs w:val="28"/>
        </w:rPr>
        <w:t xml:space="preserve"> г.  № _____</w:t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сборных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эвакуационных пунктов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Чернянского района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tbl>
      <w:tblPr>
        <w:tblStyle w:val="848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5494"/>
        <w:gridCol w:w="3543"/>
      </w:tblGrid>
      <w:tr>
        <w:trPr>
          <w:trHeight w:val="1024"/>
        </w:trPr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spacing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highlight w:val="none"/>
                <w:lang w:eastAsia="ru-RU"/>
              </w:rPr>
              <w:t xml:space="preserve">Номер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-113" w:right="-113" w:firstLine="0"/>
              <w:jc w:val="center"/>
              <w:spacing w:after="0" w:afterAutospacing="0" w:line="240" w:lineRule="auto"/>
              <w:rPr>
                <w:rFonts w:ascii="Times New Roman" w:hAnsi="Times New Roman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highlight w:val="none"/>
                <w:lang w:eastAsia="ru-RU"/>
              </w:rPr>
              <w:t xml:space="preserve">сборного 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lang w:eastAsia="ru-RU"/>
              </w:rPr>
              <w:t xml:space="preserve">пункта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Align w:val="center"/>
            <w:textDirection w:val="lrTb"/>
            <w:noWrap w:val="false"/>
          </w:tcPr>
          <w:p>
            <w:pPr>
              <w:contextualSpacing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Адрес размещения эвакуационного органа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eastAsia="Arial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Arial" w:cs="Times New Roman"/>
                <w:color w:val="000000" w:themeColor="text1"/>
                <w:sz w:val="22"/>
                <w:szCs w:val="22"/>
                <w:highlight w:val="white"/>
              </w:rPr>
              <w:t xml:space="preserve">Ответственный  за развертывание сборного эвакуационного пункта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2"/>
                <w:szCs w:val="22"/>
                <w:highlight w:val="non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/>
          </w:p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Arial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контактный телефон</w:t>
            </w:r>
            <w:r>
              <w:rPr>
                <w:rFonts w:ascii="Times New Roman" w:hAnsi="Times New Roman" w:eastAsia="Arial" w:cs="Times New Roman"/>
                <w:color w:val="252525"/>
                <w:sz w:val="22"/>
                <w:szCs w:val="22"/>
                <w:highlight w:val="white"/>
              </w:rPr>
            </w:r>
            <w:r/>
          </w:p>
        </w:tc>
      </w:tr>
      <w:tr>
        <w:trPr/>
        <w:tc>
          <w:tcPr>
            <w:tcW w:w="1134" w:type="dxa"/>
            <w:textDirection w:val="lrTb"/>
            <w:noWrap w:val="false"/>
          </w:tcPr>
          <w:p>
            <w:pPr>
              <w:ind w:left="-57" w:right="-113" w:firstLine="0"/>
              <w:jc w:val="left"/>
              <w:spacing w:before="57" w:beforeAutospacing="0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57" w:before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МАУ «Центр молодежных инициатив»,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п.Чернянка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л.Октябрьская, д.12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ind w:left="-57" w:right="-57" w:firstLine="57"/>
              <w:jc w:val="center"/>
              <w:spacing w:before="57" w:beforeAutospacing="0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Лебедева Ольга Сергеевна,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-57" w:right="-57" w:firstLine="57"/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5-62-64, 8-905-677-23-87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2</w:t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МКУК «Андреевский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ЦСДК»,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0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с.Андреевка,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Центральная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д.39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ind w:left="-57" w:right="-57" w:firstLine="57"/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Лыкова Елена Владимировна,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-57" w:right="-57" w:firstLine="57"/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3-65-47, 8-951-761-47-90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3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МБОУ «ООШ с. Большое»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</w:r>
            <w:r/>
          </w:p>
          <w:p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с.Большое,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ул.Красовка, д.3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Мирошникова Елена Николаевна,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-57" w:right="-57"/>
              <w:jc w:val="center"/>
              <w:spacing w:after="57" w:afterAutospacing="0"/>
              <w:rPr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5-76-13, 8-903-886-09-38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ind w:left="-57" w:right="-57" w:firstLine="108"/>
              <w:jc w:val="center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МКУК «Волотовской СДК»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ind w:firstLine="0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с.Воловово,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 Центральная, д.41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Горборукова Мария Ивановна,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4-91-93,8-908-786-12-30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  <w:tr>
        <w:trPr/>
        <w:tc>
          <w:tcPr>
            <w:tcW w:w="1134" w:type="dxa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ind w:left="-57" w:right="-57" w:hanging="34"/>
              <w:jc w:val="center"/>
              <w:tabs>
                <w:tab w:val="left" w:pos="3861" w:leader="none"/>
              </w:tabs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МКУК «Волоконовский ЦСДК»,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ind w:left="-142" w:right="-176" w:firstLine="0"/>
              <w:jc w:val="center"/>
              <w:rPr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с.Волоконовка,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Центральная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д.31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Водяшкина Ольга Анатольевна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3-41-18,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8-904-536-14-59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МКУК «Ездоченский ЦСДК»,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с.Ездочное, ул.Центральная, д.16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Дурнева Валентина Николаевна,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4-35-33,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8-904-086-56-70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480"/>
        </w:trPr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МКУК «Кочегуренский ЦСДК»,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с.Кочегуры,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ул.Центральная, д.36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Ж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иленкова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Татьяна Александровна,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4-35-60, 8-908-784-75-88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МКУК «Лубянский ЦСДК»,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с.Лубяное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ул.Школьная, д.3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Потапова Марина Михайловна,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4-61-31,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8-920-555-02-83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МБОУ «СОШ с.Лозное»,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с.Лозное, ул.Магистральная, д.7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Толстошеева Татьяна Николаевна,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4-44-93, 4-44-23, 8-915-574-97-38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МКУК «Малотроицкий ЦСДК»,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с.Малотроицкое, 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Садовая, д.16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Костромина Евгения Григорьевна,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4-51-47, 8-904-536-71-74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МКУК «Новореченский ЦСДК»,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 Новоречье, ул.Центральная, д.61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Холодова Галина Николаевна,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4-71-35, 8-904-094-35-06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МБОУ «СОШ с.Орлик»,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с.Орлик,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ул.Центральная, д.8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Миронов Владимир Анатольевич,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4-15-44, 8-920-575-07-60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  <w:tr>
        <w:trPr/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МКУК «Ольшанский ЦСДК»,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с.Ольшанка,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ул.Школьная, д.2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Пашенко Ирина Анатольевна,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3-12-17, 8-952-431-66-88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 МБДОУ «Детский сад «Улыбка»,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с.Огибное ул.Центральная, д.70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Карасева Ирина Викторовна,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3-71-80, 8-929-002-67-06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543"/>
        </w:trPr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МКУК «Кузькинский СДК»,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с.В.Кузькино ул.Центральная, д.36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Степаненко Светлана Николаевна,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57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4-81-92, 8-906-604-36-07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1134" w:type="dxa"/>
            <w:textDirection w:val="lrTb"/>
            <w:noWrap w:val="false"/>
          </w:tcPr>
          <w:p>
            <w:pPr>
              <w:ind w:left="-57" w:right="-113" w:firstLine="0"/>
              <w:jc w:val="left"/>
              <w:rPr>
                <w:rFonts w:ascii="Times New Roman" w:hAnsi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СЭП № 16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МКУК «Русскохаланский ЦСДК»,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Чернянский район, с.Русская Халань пер.5-й Центральный, д.8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Доманова Галина Валентиновна,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3-11-67, 8-908-789-55-68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/>
          </w:p>
        </w:tc>
      </w:tr>
    </w:tbl>
    <w:p>
      <w:pPr>
        <w:ind w:left="0" w:right="0" w:firstLine="0"/>
        <w:jc w:val="center"/>
        <w:spacing w:after="120"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sz w:val="22"/>
          <w:szCs w:val="22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0"/>
          <w:szCs w:val="20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администрации              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«Чернянский район»</w:t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/>
    </w:p>
    <w:p>
      <w:pPr>
        <w:pStyle w:val="992"/>
        <w:ind w:left="-375" w:right="0" w:firstLine="4627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от «___» 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2024</w:t>
      </w:r>
      <w:r>
        <w:rPr>
          <w:rFonts w:ascii="Times New Roman" w:hAnsi="Times New Roman"/>
          <w:sz w:val="28"/>
          <w:szCs w:val="28"/>
        </w:rPr>
        <w:t xml:space="preserve"> г.  № _____</w:t>
      </w:r>
      <w:r>
        <w:rPr>
          <w:rFonts w:ascii="Times New Roman" w:hAnsi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55"/>
        <w:jc w:val="both"/>
        <w:spacing w:before="0" w:beforeAutospacing="0"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0"/>
        <w:jc w:val="center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ФУНКЦИОНАЛЬНЫЕ ОБЯЗАННОСТИ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0"/>
        <w:jc w:val="center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должностных лиц сборного эвакуационного пункта на 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0"/>
        <w:jc w:val="center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Чернянского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center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color w:val="252525"/>
          <w:sz w:val="28"/>
          <w:szCs w:val="28"/>
          <w:highlight w:val="none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Начальник сборного эвакуационного пункта.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1.1. Начальник сборного эвакуационного пункта (далее - СЭП) подчиняется председателю эвакуационной комиссии Чернянского района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и несет ответственность за подготовку личного состава СЭП, организацию работы и своевременное выполнение задач по подготовке и проведению эвакуационных мероприятий.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1.2. </w:t>
      </w:r>
      <w:r>
        <w:rPr>
          <w:rFonts w:ascii="Times New Roman" w:hAnsi="Times New Roman" w:eastAsia="Arial" w:cs="Times New Roman"/>
          <w:b w:val="0"/>
          <w:bCs w:val="0"/>
          <w:color w:val="252525"/>
          <w:sz w:val="28"/>
          <w:szCs w:val="28"/>
        </w:rPr>
        <w:t xml:space="preserve">Начальник СЭП обязан: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1.2.1.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укомплектовать СЭП личным составом, разработать и своевременно корректировать документы;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определить рабочие места, изучить приписанные объекты, средства связи, маршруты вывоза и вывода людей, и места укрытий;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знать источники получения всего необходимого для работы, обеспечивать личный состав средствами индивидуальной защиты;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проводить занятия и тренировки с личным составом.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1.2.2.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собрать личный состав, выдать документы и поставить задачи на проведение подготовительных мероприятий, контролировать прием помещений, их оборудование и обозначения;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проверить связь с эвакуационной комиссией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Чернянского района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, приписанными объектами экономики и транспортными органами (организациями), уточнить эвакомероприятия;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организовать работу по уточнению документов, обеспечению личного состава и установить круглосуточное дежурство на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представлять донесения о выполнении подготовительных мероприятий.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i w:val="0"/>
          <w:iCs w:val="0"/>
          <w:color w:val="252525"/>
          <w:sz w:val="28"/>
          <w:szCs w:val="28"/>
        </w:rPr>
        <w:t xml:space="preserve">1.2.3.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 С получением распоряжения о проведении эвакуации: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) с получением распоряжения о начале эвакуации немедленно явиться в администрацию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Чернянского района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, получить документы своего СЭП и указания председателя эвакуационной комиссии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Чернянского района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в срок не более четырех часов развернуть СЭП (собрать личный состав сборного эвакопункта, поставить им задачи, принять помещения, установить связь), лично проверить готовность сборного эвакопункта к работе.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О готовности СЭП доложить председателю эвакуационной комиссии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Чернянского района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1.2.4.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началом прибытия населения руководить работой всех элементов СЭП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проводить лично инструктаж начальников колонн и вести журнал полученных и отданных распоряжений;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докладывать каждые два часа председателю эвакуационной комиссии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Чернянского района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 о количестве эвакуированных;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при отправке каждой колонны делать отметки и расписываться в маршрутном листе начальника колонны;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по окончании работы СЭП представить донесение в эвакуационную комиссию Чернянского района;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5) сдать помещения и оборудование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850" w:right="0" w:firstLine="0"/>
        <w:jc w:val="both"/>
        <w:spacing w:before="0" w:after="0" w:afterAutospacing="0" w:line="216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6) организовать отправку администрации СЭП в безопасную зону.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Заместитель начальника сборного эвакуационного пункта.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2.1. Заместитель начальника СЭП отвечает за разработку документации, обеспечение СЭП необходимым оборудованием и имуществом, подготовку администрации и практическое проведение приема и регистрации эвакуируемого населения, за развертывание СЭП и ра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боту группы охраны общественного порядка, комнаты матери и ребенка и медицинского пункта.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Заместитель начальника СЭП подчиняется начальнику СЭП. В отсутствие начальника СЭП заместитель начальника СЭП выполняет его обязанности.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2.2. Заместитель начальника СЭП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2.2.1.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знать руководящие документы по планированию, подготовке и проведению эвакуации населения;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изучить порядок развертывания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организовать разработку документации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организовать подготовку личного состава;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5) организовать подготовку необходимого оборудования и имущества;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6) заблаговременно готовить помещения, инвентарь и средства связи;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7) проводить практическую отработку вопросов оповещения, сбора и 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функционирования администрации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8) участвовать в учениях, тренировках и проверках, проводимых администрацией сельского поселения, органами по гражданской обороне н чрезвычайным ситуациям.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2.2.2.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организовать оповещение и сбор членов СЭП с началом эвакуационных мероприятий;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в установленный срок привести в готовность к приему и регистрации эвакуируемого населения личный состав, помещение, связь и оборудование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провести полное развертывание СЭП и подготовку к приему и регистрации населения;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поддерживать связь с организациями, выделяющими транспорт для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5) руководить работой группы охраны общественного порядка, комнаты матери и ребенка и стола справок.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rPr>
          <w:rFonts w:ascii="Times New Roman" w:hAnsi="Times New Roman" w:cs="Times New Roman"/>
          <w:b w:val="0"/>
          <w:bCs w:val="0"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2.2.3. </w:t>
      </w:r>
      <w:r>
        <w:rPr>
          <w:rFonts w:ascii="Times New Roman" w:hAnsi="Times New Roman" w:eastAsia="Arial" w:cs="Times New Roman"/>
          <w:b w:val="0"/>
          <w:bCs w:val="0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получить документы своего СЭП и указания начальника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организовать и контролировать прием и регистрацию эвакуируемого населения;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организовать работу с организациями, выделяющими транспорт для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обеспечить охрану общественного порядка, а также работу комнаты матери и ребенка и стола справок.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Группа оповещения и связи.</w:t>
      </w:r>
      <w:r>
        <w:rPr>
          <w:rFonts w:ascii="Times New Roman" w:hAnsi="Times New Roman" w:eastAsia="Arial" w:cs="Times New Roman"/>
          <w:b/>
          <w:color w:val="252525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3.1. Группа оповещения и связи обеспечивает готовность системы оповещения и связи, организацию и поддержание связи с эвакуационной комиссией Чернянского района, исходными пунктами маршрутов пешей эвакуации, информировани</w:t>
      </w: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е их о времени прибытия населения на СЭП и времени отправления его в безопасную зону.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Старший группы оповещения и связи подчиняется начальнику СЭП и работает под его непосредственным руководством.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3.2. Старший группы оповещения и связи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3.2.1.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 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осуществлять постоянный контроль за готовностью системы оповещения и связи;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осуществлять контрольные проверки готовности систем оповещения и связи с эвакуационной комиссией Чернянского района;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разработать рабочие документы и проводить занятия с личным составом группы.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3.2.2.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организовать и контролировать приведение в полную готовность системы оповещения и связи населения;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организовать и контролировать поддержание связи по всем имеющимся средствам с вышестоящими и взаимодействующими эвакуационными органами.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3.2.3.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организовать и контролировать ход оповещения населения о начале эвакуации;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организовать связь по всем имеющимся средствам с вышестоящими и взаимодействующими эвакуационными органами;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передавать доклады и донесения о выполнении эвакомероприятий.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Группа регистрации и учета эвакуированного населения.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4.1. Группа регистрации и учета контролирует своевременное прибытие эвакуируемого населения на СЭП и ведет его учет.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4.2. Начальник группы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4.2.1.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разрабатывать рабочие документы и проводить занятия с группой;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знать место работы группы, приписанные объекты экономики к СЭП и маршруты эвакуации;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распределять объекты экономики, приписанные к СЭП между помощниками.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4.2.2.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собрать и подготовить группу к работе;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установить связь с эвакуационной комиссией Чернянского района, уточнить время прибытия на СЭП.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i w:val="0"/>
          <w:iCs w:val="0"/>
          <w:color w:val="252525"/>
          <w:sz w:val="28"/>
          <w:szCs w:val="28"/>
        </w:rPr>
        <w:t xml:space="preserve">4.2.3.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контролировать прибытие и учет эвакуируемого населения;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обобщать данные и вести рабочие и отчетные документы.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Группа формирования и отправки колон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5.1. Группа формирования и отправки колонн формирует эвакоколонны, контролирует и осуществляет их отправку.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5.2. Начальник группы подчиняется начальнику СЭП и отвечает за формирование колонн и их отправку.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5.3. Начальник группы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5.3.1.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разработать рабочие документы, знать рабочее место, проводить занятия с группой;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изучить пункты посадки эвакуируемого населения.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5.3.2.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собрать и подготовить группу к работе;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установить связь с пунктом посадки и эвакомаршрутами;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уточнить расчеты (ведомости) формирования эвакоколон и время их отправки.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5.3.3.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  собрать и организовать работу группы;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контролировать  распределение  людей  объектов экономики по транспортным средствам и их своевременную отправку;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оформлять документы начальников колонн и представляет их начальству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проверять наличие документов у представителей объектов экономики;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5) вести рабочие документы.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Группа охраны общественного порядка (ООП)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6.1. Начальник группы ООП подчиняется начальнику СЭП и отвечает за охрану, поддержание порядка и регулирование движения колонн.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6.2. </w:t>
      </w:r>
      <w:r>
        <w:rPr>
          <w:rFonts w:ascii="Times New Roman" w:hAnsi="Times New Roman" w:eastAsia="Arial" w:cs="Times New Roman"/>
          <w:b w:val="0"/>
          <w:bCs w:val="0"/>
          <w:color w:val="252525"/>
          <w:sz w:val="28"/>
          <w:szCs w:val="28"/>
        </w:rPr>
        <w:t xml:space="preserve">Начальник группы ООП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6.2.1.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изучить размещение СЭП, маршруты следования на пункты посадки;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разработать рабочие документы и проводить занятия с личным составом группы.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6.2.2.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определить порядок несения службы и расчеты личного состава для охраны СЭП, поддержание порядка и регулирование движения эвакуируемого населения на нем;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привести личный состав группы в готовность к работе;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организовать круглосуточную охрану СЭП и средств связи;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установить связь с представителями службы в составе эвакуационной комиссии Чернянского района и ОМВД России по Чернянскому району.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6.2.3.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обеспечить ООП и регулирование движения эвакуируемого населения на СЭП и пунктах посадки;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организовать сопровождение колонн до пунктов посадки;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принимать меры по наведению порядка;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о текущей ситуации и проводимых мероприятиях докладывать начальнику СЭП.</w:t>
      </w:r>
      <w:r>
        <w:rPr>
          <w:rFonts w:ascii="Times New Roman" w:hAnsi="Times New Roman" w:eastAsia="Arial" w:cs="Times New Roman"/>
          <w:b/>
          <w:color w:val="252525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Комендантская служба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7.1. Комендантская служба готовит помещения СЭП и обеспечивает личный состав СЭП всем необходимым для работы, защиты и отдыха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7.2. Комендантская служба подчиняется начальнику СЭП и отвечает за готовность помещения, его оборудование и обеспечение защиты людей, пожарную безопасность СЭП.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7.3. В обязанности комендантской службы входит: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7.3.1. в мирное время: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изучить расположение СЭП, знать все рабочие места, маршруты следования, порядок прохождения эвакуируемого населения;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иметь перечень необходимого имущества, средств связи, средств защиты и знать источники их получения;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подготовить все необходимое для функционирования СЭП обеспечение.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850" w:right="0" w:firstLine="0"/>
        <w:jc w:val="both"/>
        <w:spacing w:before="113" w:beforeAutospacing="0" w:after="0" w:afterAutospacing="0" w:line="216" w:lineRule="auto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7.3.2.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подготовить и выдать средства индивидуальной защиты для личного состава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принять оборудование, обозначить помещения, маршруты следования;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обеспечить СЭП средствами оповещения и передвижения;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7.3.3. с получением распоряжения о проведении эвакуации: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следить за соблюдением порядка и мер пожарной безопасности на СЭП, организовать питание и отдых администрации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по завершении работы сдать помещение СЭП под охрану.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Стол справок.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8.1. Стол справок СЭП организует сбор информации и выдачу справок по эваковопросам.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8.2. Информатор подчиняется начальнику СЭП и отвечает за достоверную информацию и выдачу справок по эваковопросам.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8.3. Информатор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850" w:right="0" w:firstLine="0"/>
        <w:jc w:val="both"/>
        <w:spacing w:before="113" w:beforeAutospacing="0" w:after="0" w:afterAutospacing="0" w:line="216" w:lineRule="auto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8.3.1.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разработать справочные документы и тексты объявлений;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знать рабочее место и маршруты следования на СЭП.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8.3.2.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прибыть на СЭП, получить документы, подготовить рабочее место;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изучить размещение СЭП и эвакомаршруты, изучить текст объявлений и справочные материалы.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8.3.2.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своевременно объявлять посадку (построение) и отправку колонн эвакуируемого населения, выдавать и объявлять справки по вопросам обеспечения эвакомероприятий.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9.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Медицинский пункт.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9.1. Медицинский пункт СЭП проводит профилактическую работу и оказывает помощь эвакуируемого населению на СЭП.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9.2. В обязанности медицинского пункта входит: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b w:val="0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9.2.1. </w:t>
      </w:r>
      <w:r>
        <w:rPr>
          <w:rFonts w:ascii="Times New Roman" w:hAnsi="Times New Roman" w:eastAsia="Arial" w:cs="Times New Roman"/>
          <w:b w:val="0"/>
          <w:bCs w:val="0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  разработать рабочие документы;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знать рабочее место размещения медицинского пункта, источники получения медицинского имущества и инструмента.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9.2.2.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прибыть  на СЭП,  получить  документы,  подготовить  средства индивидуальной защиты;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 уточнить медицинское обеспечение, установить связь с представителями медицинской службы в составе СЭП и ближайшим медицинским учреждением;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  контролирует санитарное состояние СЭП.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9.2.3.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  прибыть на СЭП и приступить к работе;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проводить профилактическую  работу,  выявлять больных среди эвакуируемого населения, оказывать им медпомощь;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контролировать медицинское обеспечение колонн и санитарное состояние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вести журнал приема больных.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10. </w:t>
      </w:r>
      <w:r>
        <w:rPr>
          <w:rFonts w:ascii="Times New Roman" w:hAnsi="Times New Roman" w:eastAsia="Arial" w:cs="Times New Roman"/>
          <w:b/>
          <w:bCs/>
          <w:color w:val="252525"/>
          <w:sz w:val="28"/>
          <w:szCs w:val="28"/>
        </w:rPr>
        <w:t xml:space="preserve">Комната матери и ребенка.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10.1. Дежурный по комнате матери и ребенка СЭП подчиняется начальнику СЭП. Дежурный по комнате матери и ребенка призван оказывать необходимую помощь эвакуируемых с детьми.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850" w:right="0" w:firstLine="0"/>
        <w:jc w:val="both"/>
        <w:spacing w:before="113" w:beforeAutospacing="0" w:after="0" w:afterAutospacing="0" w:line="216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10.2. Дежурный по комнате матери и ребенка СЭП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10.2.1.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 мирное время: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изучить свои обязанности;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согласовывать с начальником эвакопункта перечень имущества для развертывания комнаты матери и ребенка;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установить контакты с руководством учреждений, в здании которых планируется развернуть СЭП, и согласовать с ним вопросы выделения необходимого инвентаря;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организовать приобретения недостающего для комнаты матери и ребенка имущества;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5) участвовать в учениях гражданской обороны с привлечением эвакоорганов и присутствовать на занятиях.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bCs/>
          <w:i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10.2.2.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При переводе с мирного на военное положение: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прибыть на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уточнить перечень необходимого имущества для развертывания комнаты матери и ребенка.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113" w:beforeAutospacing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10.2.3. </w:t>
      </w:r>
      <w:r>
        <w:rPr>
          <w:rFonts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С получением распоряжения о проведении эвакуации: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1) прибыть на СЭП;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2) уточнить свою задачу;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3) принять выделенное помещение и развернуть в нем комнату матери и ребенка;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4) по мере поступления эвакуируемого населения оказывать при необходимости помощь родителям в обслуживании детей;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5) при развертывают на СЭП взаимодействовать с его медицинским персоналом;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eastAsia="Arial" w:cs="Times New Roman"/>
          <w:color w:val="252525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  <w:t xml:space="preserve">6) после свертывания СЭП сдать коменданту имущество и привести освободившееся помещение в надлежащее состояние.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850"/>
        <w:jc w:val="both"/>
        <w:spacing w:before="0" w:after="0" w:afterAutospacing="0" w:line="216" w:lineRule="auto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252525"/>
          <w:sz w:val="28"/>
          <w:szCs w:val="28"/>
        </w:rPr>
      </w:r>
      <w:r>
        <w:br/>
      </w: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992" w:right="567" w:bottom="822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Roboto">
    <w:panose1 w:val="02000000000000000000"/>
  </w:font>
  <w:font w:name="Wingdings">
    <w:panose1 w:val="05010000000000000000"/>
  </w:font>
  <w:font w:name="Symbol">
    <w:panose1 w:val="05010000000000000000"/>
  </w:font>
  <w:font w:name="Cambria">
    <w:panose1 w:val="02040503050406030204"/>
  </w:font>
  <w:font w:name="Times New Roman">
    <w:panose1 w:val="02020603050405020304"/>
  </w:font>
  <w:font w:name="Courier New">
    <w:panose1 w:val="02070309020205020404"/>
  </w:font>
  <w:font w:name="PT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eastAsia="Arial" w:cs="Arial"/>
        <w:color w:val="252525"/>
        <w:sz w:val="1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eastAsia="Arial" w:cs="Arial"/>
        <w:color w:val="252525"/>
        <w:sz w:val="1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52525"/>
        <w:sz w:val="1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52525"/>
        <w:sz w:val="1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52525"/>
        <w:sz w:val="1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52525"/>
        <w:sz w:val="1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52525"/>
        <w:sz w:val="1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52525"/>
        <w:sz w:val="1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52525"/>
        <w:sz w:val="1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52525"/>
        <w:sz w:val="1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52525"/>
        <w:sz w:val="18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eastAsia="Arial" w:cs="Arial"/>
        <w:color w:val="252525"/>
        <w:sz w:val="1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92"/>
        <w:ind w:left="7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992"/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992"/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992"/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992"/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992"/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992"/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992"/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992"/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92"/>
        <w:ind w:left="7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992"/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992"/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992"/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992"/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992"/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992"/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992"/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992"/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92"/>
        <w:ind w:left="7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992"/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992"/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992"/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992"/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992"/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992"/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992"/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992"/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16">
    <w:name w:val="Heading 1"/>
    <w:basedOn w:val="992"/>
    <w:next w:val="992"/>
    <w:link w:val="8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17">
    <w:name w:val="Heading 1 Char"/>
    <w:link w:val="816"/>
    <w:uiPriority w:val="9"/>
    <w:rPr>
      <w:rFonts w:ascii="Arial" w:hAnsi="Arial" w:eastAsia="Arial" w:cs="Arial"/>
      <w:sz w:val="40"/>
      <w:szCs w:val="40"/>
    </w:rPr>
  </w:style>
  <w:style w:type="paragraph" w:styleId="818">
    <w:name w:val="Heading 2"/>
    <w:basedOn w:val="992"/>
    <w:next w:val="992"/>
    <w:link w:val="8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9">
    <w:name w:val="Heading 2 Char"/>
    <w:link w:val="818"/>
    <w:uiPriority w:val="9"/>
    <w:rPr>
      <w:rFonts w:ascii="Arial" w:hAnsi="Arial" w:eastAsia="Arial" w:cs="Arial"/>
      <w:sz w:val="34"/>
    </w:rPr>
  </w:style>
  <w:style w:type="paragraph" w:styleId="820">
    <w:name w:val="Heading 3"/>
    <w:basedOn w:val="992"/>
    <w:next w:val="992"/>
    <w:link w:val="8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21">
    <w:name w:val="Heading 3 Char"/>
    <w:link w:val="820"/>
    <w:uiPriority w:val="9"/>
    <w:rPr>
      <w:rFonts w:ascii="Arial" w:hAnsi="Arial" w:eastAsia="Arial" w:cs="Arial"/>
      <w:sz w:val="30"/>
      <w:szCs w:val="30"/>
    </w:rPr>
  </w:style>
  <w:style w:type="paragraph" w:styleId="822">
    <w:name w:val="Heading 4"/>
    <w:basedOn w:val="992"/>
    <w:next w:val="992"/>
    <w:link w:val="8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23">
    <w:name w:val="Heading 4 Char"/>
    <w:link w:val="822"/>
    <w:uiPriority w:val="9"/>
    <w:rPr>
      <w:rFonts w:ascii="Arial" w:hAnsi="Arial" w:eastAsia="Arial" w:cs="Arial"/>
      <w:b/>
      <w:bCs/>
      <w:sz w:val="26"/>
      <w:szCs w:val="26"/>
    </w:rPr>
  </w:style>
  <w:style w:type="paragraph" w:styleId="824">
    <w:name w:val="Heading 5"/>
    <w:basedOn w:val="992"/>
    <w:next w:val="992"/>
    <w:link w:val="8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25">
    <w:name w:val="Heading 5 Char"/>
    <w:link w:val="824"/>
    <w:uiPriority w:val="9"/>
    <w:rPr>
      <w:rFonts w:ascii="Arial" w:hAnsi="Arial" w:eastAsia="Arial" w:cs="Arial"/>
      <w:b/>
      <w:bCs/>
      <w:sz w:val="24"/>
      <w:szCs w:val="24"/>
    </w:rPr>
  </w:style>
  <w:style w:type="paragraph" w:styleId="826">
    <w:name w:val="Heading 6"/>
    <w:basedOn w:val="992"/>
    <w:next w:val="992"/>
    <w:link w:val="8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27">
    <w:name w:val="Heading 6 Char"/>
    <w:link w:val="826"/>
    <w:uiPriority w:val="9"/>
    <w:rPr>
      <w:rFonts w:ascii="Arial" w:hAnsi="Arial" w:eastAsia="Arial" w:cs="Arial"/>
      <w:b/>
      <w:bCs/>
      <w:sz w:val="22"/>
      <w:szCs w:val="22"/>
    </w:rPr>
  </w:style>
  <w:style w:type="paragraph" w:styleId="828">
    <w:name w:val="Heading 7"/>
    <w:basedOn w:val="992"/>
    <w:next w:val="992"/>
    <w:link w:val="8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9">
    <w:name w:val="Heading 7 Char"/>
    <w:link w:val="8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30">
    <w:name w:val="Heading 8"/>
    <w:basedOn w:val="992"/>
    <w:next w:val="992"/>
    <w:link w:val="8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31">
    <w:name w:val="Heading 8 Char"/>
    <w:link w:val="830"/>
    <w:uiPriority w:val="9"/>
    <w:rPr>
      <w:rFonts w:ascii="Arial" w:hAnsi="Arial" w:eastAsia="Arial" w:cs="Arial"/>
      <w:i/>
      <w:iCs/>
      <w:sz w:val="22"/>
      <w:szCs w:val="22"/>
    </w:rPr>
  </w:style>
  <w:style w:type="paragraph" w:styleId="832">
    <w:name w:val="Heading 9"/>
    <w:basedOn w:val="992"/>
    <w:next w:val="992"/>
    <w:link w:val="8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3">
    <w:name w:val="Heading 9 Char"/>
    <w:link w:val="832"/>
    <w:uiPriority w:val="9"/>
    <w:rPr>
      <w:rFonts w:ascii="Arial" w:hAnsi="Arial" w:eastAsia="Arial" w:cs="Arial"/>
      <w:i/>
      <w:iCs/>
      <w:sz w:val="21"/>
      <w:szCs w:val="21"/>
    </w:rPr>
  </w:style>
  <w:style w:type="paragraph" w:styleId="834">
    <w:name w:val="Title"/>
    <w:basedOn w:val="992"/>
    <w:next w:val="992"/>
    <w:link w:val="8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5">
    <w:name w:val="Title Char"/>
    <w:link w:val="834"/>
    <w:uiPriority w:val="10"/>
    <w:rPr>
      <w:sz w:val="48"/>
      <w:szCs w:val="48"/>
    </w:rPr>
  </w:style>
  <w:style w:type="paragraph" w:styleId="836">
    <w:name w:val="Subtitle"/>
    <w:basedOn w:val="992"/>
    <w:next w:val="992"/>
    <w:link w:val="837"/>
    <w:uiPriority w:val="11"/>
    <w:qFormat/>
    <w:pPr>
      <w:spacing w:before="200" w:after="200"/>
    </w:pPr>
    <w:rPr>
      <w:sz w:val="24"/>
      <w:szCs w:val="24"/>
    </w:rPr>
  </w:style>
  <w:style w:type="character" w:styleId="837">
    <w:name w:val="Subtitle Char"/>
    <w:link w:val="836"/>
    <w:uiPriority w:val="11"/>
    <w:rPr>
      <w:sz w:val="24"/>
      <w:szCs w:val="24"/>
    </w:rPr>
  </w:style>
  <w:style w:type="paragraph" w:styleId="838">
    <w:name w:val="Quote"/>
    <w:basedOn w:val="992"/>
    <w:next w:val="992"/>
    <w:link w:val="839"/>
    <w:uiPriority w:val="29"/>
    <w:qFormat/>
    <w:pPr>
      <w:ind w:left="720" w:right="720"/>
    </w:pPr>
    <w:rPr>
      <w:i/>
    </w:rPr>
  </w:style>
  <w:style w:type="character" w:styleId="839">
    <w:name w:val="Quote Char"/>
    <w:link w:val="838"/>
    <w:uiPriority w:val="29"/>
    <w:rPr>
      <w:i/>
    </w:rPr>
  </w:style>
  <w:style w:type="paragraph" w:styleId="840">
    <w:name w:val="Intense Quote"/>
    <w:basedOn w:val="992"/>
    <w:next w:val="992"/>
    <w:link w:val="8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1">
    <w:name w:val="Intense Quote Char"/>
    <w:link w:val="840"/>
    <w:uiPriority w:val="30"/>
    <w:rPr>
      <w:i/>
    </w:rPr>
  </w:style>
  <w:style w:type="paragraph" w:styleId="842">
    <w:name w:val="Header"/>
    <w:basedOn w:val="992"/>
    <w:link w:val="8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43">
    <w:name w:val="Header Char"/>
    <w:link w:val="842"/>
    <w:uiPriority w:val="99"/>
  </w:style>
  <w:style w:type="paragraph" w:styleId="844">
    <w:name w:val="Footer"/>
    <w:basedOn w:val="992"/>
    <w:link w:val="8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45">
    <w:name w:val="Footer Char"/>
    <w:link w:val="844"/>
    <w:uiPriority w:val="99"/>
  </w:style>
  <w:style w:type="paragraph" w:styleId="846">
    <w:name w:val="Caption"/>
    <w:basedOn w:val="992"/>
    <w:next w:val="9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7">
    <w:name w:val="Caption Char"/>
    <w:basedOn w:val="846"/>
    <w:link w:val="844"/>
    <w:uiPriority w:val="99"/>
  </w:style>
  <w:style w:type="table" w:styleId="848">
    <w:name w:val="Table Grid"/>
    <w:basedOn w:val="9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Table Grid Light"/>
    <w:basedOn w:val="9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Plain Table 1"/>
    <w:basedOn w:val="9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1">
    <w:name w:val="Plain Table 2"/>
    <w:basedOn w:val="9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2">
    <w:name w:val="Plain Table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3">
    <w:name w:val="Plain Table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Plain Table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5">
    <w:name w:val="Grid Table 1 Light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Grid Table 1 Light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Grid Table 1 Light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Grid Table 1 Light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Grid Table 1 Light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1 Light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Grid Table 1 Light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Grid Table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2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2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2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2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2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2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3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3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3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3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3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3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4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7">
    <w:name w:val="Grid Table 4 - Accent 1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8">
    <w:name w:val="Grid Table 4 - Accent 2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Grid Table 4 - Accent 3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80">
    <w:name w:val="Grid Table 4 - Accent 4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Grid Table 4 - Accent 5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82">
    <w:name w:val="Grid Table 4 - Accent 6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83">
    <w:name w:val="Grid Table 5 Dark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84">
    <w:name w:val="Grid Table 5 Dark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85">
    <w:name w:val="Grid Table 5 Dark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86">
    <w:name w:val="Grid Table 5 Dark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87">
    <w:name w:val="Grid Table 5 Dark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8">
    <w:name w:val="Grid Table 5 Dark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9">
    <w:name w:val="Grid Table 5 Dark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0">
    <w:name w:val="Grid Table 6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1">
    <w:name w:val="Grid Table 6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92">
    <w:name w:val="Grid Table 6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3">
    <w:name w:val="Grid Table 6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94">
    <w:name w:val="Grid Table 6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95">
    <w:name w:val="Grid Table 6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6">
    <w:name w:val="Grid Table 6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7">
    <w:name w:val="Grid Table 7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7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7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7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7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7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7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1 Light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List Table 1 Light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List Table 1 Light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List Table 1 Light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1 Light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1 Light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2">
    <w:name w:val="List Table 2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13">
    <w:name w:val="List Table 2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14">
    <w:name w:val="List Table 2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15">
    <w:name w:val="List Table 2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16">
    <w:name w:val="List Table 2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7">
    <w:name w:val="List Table 2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8">
    <w:name w:val="List Table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3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3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3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3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3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3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4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List Table 4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4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4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5 Dark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3">
    <w:name w:val="List Table 5 Dark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4">
    <w:name w:val="List Table 5 Dark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5">
    <w:name w:val="List Table 5 Dark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6">
    <w:name w:val="List Table 5 Dark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7">
    <w:name w:val="List Table 5 Dark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8">
    <w:name w:val="List Table 5 Dark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9">
    <w:name w:val="List Table 6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40">
    <w:name w:val="List Table 6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41">
    <w:name w:val="List Table 6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42">
    <w:name w:val="List Table 6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43">
    <w:name w:val="List Table 6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44">
    <w:name w:val="List Table 6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45">
    <w:name w:val="List Table 6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46">
    <w:name w:val="List Table 7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7">
    <w:name w:val="List Table 7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48">
    <w:name w:val="List Table 7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49">
    <w:name w:val="List Table 7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50">
    <w:name w:val="List Table 7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51">
    <w:name w:val="List Table 7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52">
    <w:name w:val="List Table 7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53">
    <w:name w:val="Lined - Accent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4">
    <w:name w:val="Lined - Accent 1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55">
    <w:name w:val="Lined - Accent 2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6">
    <w:name w:val="Lined - Accent 3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7">
    <w:name w:val="Lined - Accent 4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8">
    <w:name w:val="Lined - Accent 5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9">
    <w:name w:val="Lined - Accent 6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60">
    <w:name w:val="Bordered &amp; Lined - Accent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1">
    <w:name w:val="Bordered &amp; Lined - Accent 1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62">
    <w:name w:val="Bordered &amp; Lined - Accent 2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63">
    <w:name w:val="Bordered &amp; Lined - Accent 3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64">
    <w:name w:val="Bordered &amp; Lined - Accent 4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65">
    <w:name w:val="Bordered &amp; Lined - Accent 5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66">
    <w:name w:val="Bordered &amp; Lined - Accent 6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67">
    <w:name w:val="Bordered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8">
    <w:name w:val="Bordered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9">
    <w:name w:val="Bordered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70">
    <w:name w:val="Bordered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71">
    <w:name w:val="Bordered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72">
    <w:name w:val="Bordered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73">
    <w:name w:val="Bordered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74">
    <w:name w:val="Hyperlink"/>
    <w:uiPriority w:val="99"/>
    <w:unhideWhenUsed/>
    <w:rPr>
      <w:color w:val="0000ff" w:themeColor="hyperlink"/>
      <w:u w:val="single"/>
    </w:rPr>
  </w:style>
  <w:style w:type="paragraph" w:styleId="975">
    <w:name w:val="footnote text"/>
    <w:basedOn w:val="992"/>
    <w:link w:val="976"/>
    <w:uiPriority w:val="99"/>
    <w:semiHidden/>
    <w:unhideWhenUsed/>
    <w:pPr>
      <w:spacing w:after="40" w:line="240" w:lineRule="auto"/>
    </w:pPr>
    <w:rPr>
      <w:sz w:val="18"/>
    </w:rPr>
  </w:style>
  <w:style w:type="character" w:styleId="976">
    <w:name w:val="Footnote Text Char"/>
    <w:link w:val="975"/>
    <w:uiPriority w:val="99"/>
    <w:rPr>
      <w:sz w:val="18"/>
    </w:rPr>
  </w:style>
  <w:style w:type="character" w:styleId="977">
    <w:name w:val="footnote reference"/>
    <w:uiPriority w:val="99"/>
    <w:unhideWhenUsed/>
    <w:rPr>
      <w:vertAlign w:val="superscript"/>
    </w:rPr>
  </w:style>
  <w:style w:type="paragraph" w:styleId="978">
    <w:name w:val="endnote text"/>
    <w:basedOn w:val="992"/>
    <w:link w:val="979"/>
    <w:uiPriority w:val="99"/>
    <w:semiHidden/>
    <w:unhideWhenUsed/>
    <w:pPr>
      <w:spacing w:after="0" w:line="240" w:lineRule="auto"/>
    </w:pPr>
    <w:rPr>
      <w:sz w:val="20"/>
    </w:rPr>
  </w:style>
  <w:style w:type="character" w:styleId="979">
    <w:name w:val="Endnote Text Char"/>
    <w:link w:val="978"/>
    <w:uiPriority w:val="99"/>
    <w:rPr>
      <w:sz w:val="20"/>
    </w:rPr>
  </w:style>
  <w:style w:type="character" w:styleId="980">
    <w:name w:val="endnote reference"/>
    <w:uiPriority w:val="99"/>
    <w:semiHidden/>
    <w:unhideWhenUsed/>
    <w:rPr>
      <w:vertAlign w:val="superscript"/>
    </w:rPr>
  </w:style>
  <w:style w:type="paragraph" w:styleId="981">
    <w:name w:val="toc 1"/>
    <w:basedOn w:val="992"/>
    <w:next w:val="992"/>
    <w:uiPriority w:val="39"/>
    <w:unhideWhenUsed/>
    <w:pPr>
      <w:ind w:left="0" w:right="0" w:firstLine="0"/>
      <w:spacing w:after="57"/>
    </w:pPr>
  </w:style>
  <w:style w:type="paragraph" w:styleId="982">
    <w:name w:val="toc 2"/>
    <w:basedOn w:val="992"/>
    <w:next w:val="992"/>
    <w:uiPriority w:val="39"/>
    <w:unhideWhenUsed/>
    <w:pPr>
      <w:ind w:left="283" w:right="0" w:firstLine="0"/>
      <w:spacing w:after="57"/>
    </w:pPr>
  </w:style>
  <w:style w:type="paragraph" w:styleId="983">
    <w:name w:val="toc 3"/>
    <w:basedOn w:val="992"/>
    <w:next w:val="992"/>
    <w:uiPriority w:val="39"/>
    <w:unhideWhenUsed/>
    <w:pPr>
      <w:ind w:left="567" w:right="0" w:firstLine="0"/>
      <w:spacing w:after="57"/>
    </w:pPr>
  </w:style>
  <w:style w:type="paragraph" w:styleId="984">
    <w:name w:val="toc 4"/>
    <w:basedOn w:val="992"/>
    <w:next w:val="992"/>
    <w:uiPriority w:val="39"/>
    <w:unhideWhenUsed/>
    <w:pPr>
      <w:ind w:left="850" w:right="0" w:firstLine="0"/>
      <w:spacing w:after="57"/>
    </w:pPr>
  </w:style>
  <w:style w:type="paragraph" w:styleId="985">
    <w:name w:val="toc 5"/>
    <w:basedOn w:val="992"/>
    <w:next w:val="992"/>
    <w:uiPriority w:val="39"/>
    <w:unhideWhenUsed/>
    <w:pPr>
      <w:ind w:left="1134" w:right="0" w:firstLine="0"/>
      <w:spacing w:after="57"/>
    </w:pPr>
  </w:style>
  <w:style w:type="paragraph" w:styleId="986">
    <w:name w:val="toc 6"/>
    <w:basedOn w:val="992"/>
    <w:next w:val="992"/>
    <w:uiPriority w:val="39"/>
    <w:unhideWhenUsed/>
    <w:pPr>
      <w:ind w:left="1417" w:right="0" w:firstLine="0"/>
      <w:spacing w:after="57"/>
    </w:pPr>
  </w:style>
  <w:style w:type="paragraph" w:styleId="987">
    <w:name w:val="toc 7"/>
    <w:basedOn w:val="992"/>
    <w:next w:val="992"/>
    <w:uiPriority w:val="39"/>
    <w:unhideWhenUsed/>
    <w:pPr>
      <w:ind w:left="1701" w:right="0" w:firstLine="0"/>
      <w:spacing w:after="57"/>
    </w:pPr>
  </w:style>
  <w:style w:type="paragraph" w:styleId="988">
    <w:name w:val="toc 8"/>
    <w:basedOn w:val="992"/>
    <w:next w:val="992"/>
    <w:uiPriority w:val="39"/>
    <w:unhideWhenUsed/>
    <w:pPr>
      <w:ind w:left="1984" w:right="0" w:firstLine="0"/>
      <w:spacing w:after="57"/>
    </w:pPr>
  </w:style>
  <w:style w:type="paragraph" w:styleId="989">
    <w:name w:val="toc 9"/>
    <w:basedOn w:val="992"/>
    <w:next w:val="992"/>
    <w:uiPriority w:val="39"/>
    <w:unhideWhenUsed/>
    <w:pPr>
      <w:ind w:left="2268" w:right="0" w:firstLine="0"/>
      <w:spacing w:after="57"/>
    </w:pPr>
  </w:style>
  <w:style w:type="paragraph" w:styleId="990">
    <w:name w:val="TOC Heading"/>
    <w:uiPriority w:val="39"/>
    <w:unhideWhenUsed/>
  </w:style>
  <w:style w:type="paragraph" w:styleId="991">
    <w:name w:val="table of figures"/>
    <w:basedOn w:val="992"/>
    <w:next w:val="992"/>
    <w:uiPriority w:val="99"/>
    <w:unhideWhenUsed/>
    <w:pPr>
      <w:spacing w:after="0" w:afterAutospacing="0"/>
    </w:pPr>
  </w:style>
  <w:style w:type="paragraph" w:styleId="992" w:default="1">
    <w:name w:val="Normal"/>
    <w:qFormat/>
  </w:style>
  <w:style w:type="table" w:styleId="9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4" w:default="1">
    <w:name w:val="No List"/>
    <w:uiPriority w:val="99"/>
    <w:semiHidden/>
    <w:unhideWhenUsed/>
  </w:style>
  <w:style w:type="paragraph" w:styleId="995">
    <w:name w:val="No Spacing"/>
    <w:basedOn w:val="992"/>
    <w:uiPriority w:val="1"/>
    <w:qFormat/>
    <w:pPr>
      <w:spacing w:after="0" w:line="240" w:lineRule="auto"/>
    </w:pPr>
  </w:style>
  <w:style w:type="paragraph" w:styleId="996">
    <w:name w:val="List Paragraph"/>
    <w:basedOn w:val="992"/>
    <w:uiPriority w:val="34"/>
    <w:qFormat/>
    <w:pPr>
      <w:contextualSpacing/>
      <w:ind w:left="720"/>
    </w:pPr>
  </w:style>
  <w:style w:type="character" w:styleId="997" w:default="1">
    <w:name w:val="Default Paragraph Font"/>
    <w:uiPriority w:val="1"/>
    <w:semiHidden/>
    <w:unhideWhenUsed/>
  </w:style>
  <w:style w:type="paragraph" w:styleId="998" w:customStyle="1">
    <w:name w:val="Название объекта"/>
    <w:qFormat/>
    <w:pPr>
      <w:contextualSpacing w:val="0"/>
      <w:ind w:left="4003" w:right="0" w:firstLine="539"/>
      <w:jc w:val="both"/>
      <w:keepLines w:val="0"/>
      <w:keepNext w:val="0"/>
      <w:pageBreakBefore w:val="0"/>
      <w:spacing w:before="0" w:beforeAutospacing="0" w:after="0" w:afterAutospacing="0" w:line="391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Serif" w:hAnsi="PT Serif" w:eastAsia="PT Serif" w:cs="PT Serif"/>
      <w:b/>
      <w:bCs/>
      <w:i w:val="0"/>
      <w:iCs w:val="0"/>
      <w:caps w:val="0"/>
      <w:smallCaps w:val="0"/>
      <w:strike w:val="0"/>
      <w:vanish w:val="0"/>
      <w:color w:val="000000"/>
      <w:spacing w:val="-5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9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1000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01" w:customStyle="1">
    <w:name w:val="Заголовок 1"/>
    <w:basedOn w:val="932"/>
    <w:next w:val="932"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2024-08-23T13:25:32Z</dcterms:modified>
</cp:coreProperties>
</file>