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1165"/>
        <w:gridCol w:w="4188"/>
      </w:tblGrid>
      <w:tr w:rsidR="00B67211">
        <w:tc>
          <w:tcPr>
            <w:tcW w:w="111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№ 1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района Белгородской области»</w:t>
            </w:r>
          </w:p>
          <w:p w:rsidR="00B67211" w:rsidRDefault="00B672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Таблица 1</w:t>
      </w: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СИСТЕМА ОСНОВНЫХ МЕРОПРИЯТИЙ И ПОКАЗАТЕЛЕЙ МУНИЦИПАЛЬНОЙ ПРОГРАММЫ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«РАЗВИТИЕ ОБРАЗОВАНИЯ ЧЕРНЯНСКОГО РАЙОНА БЕЛГОРОДСКОЙ ОБЛАСТИ» НА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ЭТАП РЕАЛИЗАЦИИ</w:t>
      </w: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132"/>
        <w:gridCol w:w="1840"/>
        <w:gridCol w:w="89"/>
        <w:gridCol w:w="1329"/>
        <w:gridCol w:w="1837"/>
        <w:gridCol w:w="2683"/>
        <w:gridCol w:w="714"/>
        <w:gridCol w:w="18"/>
        <w:gridCol w:w="694"/>
        <w:gridCol w:w="139"/>
        <w:gridCol w:w="630"/>
        <w:gridCol w:w="22"/>
        <w:gridCol w:w="57"/>
        <w:gridCol w:w="646"/>
        <w:gridCol w:w="124"/>
        <w:gridCol w:w="652"/>
        <w:gridCol w:w="10"/>
        <w:gridCol w:w="774"/>
        <w:gridCol w:w="21"/>
      </w:tblGrid>
      <w:tr w:rsidR="00B67211">
        <w:trPr>
          <w:trHeight w:val="71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60" w:line="240" w:lineRule="auto"/>
              <w:ind w:right="220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№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 w:rsidRPr="00B44796">
              <w:rPr>
                <w:rStyle w:val="1f3"/>
                <w:b/>
                <w:sz w:val="20"/>
                <w:szCs w:val="20"/>
              </w:rPr>
              <w:t xml:space="preserve">муниципальной </w:t>
            </w:r>
            <w:r>
              <w:rPr>
                <w:rStyle w:val="1f3"/>
                <w:b/>
                <w:sz w:val="20"/>
                <w:szCs w:val="20"/>
              </w:rPr>
              <w:t>программы,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подпрограмм,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(начало, завершение)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Вид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единица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4501" w:type="dxa"/>
            <w:gridSpan w:val="1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67211">
        <w:trPr>
          <w:trHeight w:val="112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2015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2016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2017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2018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2019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2020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</w:tr>
      <w:tr w:rsidR="00B67211">
        <w:trPr>
          <w:trHeight w:val="1755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Муниципальная программа «Развитие образования Чернянского района Белгородской области»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Всего,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 том числе</w:t>
            </w:r>
          </w:p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spacing w:after="0" w:line="240" w:lineRule="auto"/>
              <w:ind w:left="34"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>»</w:t>
            </w:r>
          </w:p>
          <w:p w:rsidR="00B67211" w:rsidRDefault="00B67211">
            <w:pPr>
              <w:ind w:firstLine="112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rPr>
                <w:b/>
                <w:sz w:val="1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 xml:space="preserve">МКУ «Управление ФКС и МП Чернянского </w:t>
            </w: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Удельный вес воспитанников дошкольных образовательных организаций,  обучающихся по программам, соответствующим федеральным государственным образовательным стандартам дошкольного образования, в общей численности </w:t>
            </w:r>
            <w:r>
              <w:rPr>
                <w:rFonts w:ascii="Times New Roman" w:hAnsi="Times New Roman" w:cs="Times New Roman"/>
                <w:b/>
              </w:rPr>
              <w:lastRenderedPageBreak/>
              <w:t>воспитанников ДОО, %</w:t>
            </w:r>
          </w:p>
        </w:tc>
        <w:tc>
          <w:tcPr>
            <w:tcW w:w="714" w:type="dxa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18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1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230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Cs w:val="26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Cs w:val="26"/>
              </w:rPr>
              <w:t xml:space="preserve"> обучающихся по программам общего образования,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Доля детей, охваченных дополнительными образовательными программами, </w:t>
            </w:r>
            <w:proofErr w:type="gramStart"/>
            <w:r>
              <w:rPr>
                <w:rStyle w:val="1f3"/>
                <w:b/>
                <w:sz w:val="20"/>
                <w:szCs w:val="20"/>
              </w:rPr>
              <w:t>в</w:t>
            </w:r>
            <w:proofErr w:type="gramEnd"/>
            <w:r>
              <w:rPr>
                <w:rStyle w:val="1f3"/>
                <w:b/>
                <w:sz w:val="20"/>
                <w:szCs w:val="20"/>
              </w:rPr>
              <w:t xml:space="preserve"> общей</w:t>
            </w:r>
          </w:p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численности детей и молодежи от 5 до 18 лет,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 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B67211">
        <w:trPr>
          <w:trHeight w:val="557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Удельный вес численности обучающихся по дополнительным </w:t>
            </w:r>
            <w:r>
              <w:rPr>
                <w:rStyle w:val="1f3"/>
                <w:b/>
                <w:sz w:val="20"/>
                <w:szCs w:val="20"/>
              </w:rPr>
              <w:lastRenderedPageBreak/>
              <w:t xml:space="preserve">образовательным программам, участвующих в олимпиадах и конкурса различного уровня, в общей </w:t>
            </w:r>
            <w:proofErr w:type="gramStart"/>
            <w:r>
              <w:rPr>
                <w:rStyle w:val="1f3"/>
                <w:b/>
                <w:sz w:val="20"/>
                <w:szCs w:val="20"/>
              </w:rPr>
              <w:t>численности</w:t>
            </w:r>
            <w:proofErr w:type="gramEnd"/>
            <w:r>
              <w:rPr>
                <w:rStyle w:val="1f3"/>
                <w:b/>
                <w:sz w:val="20"/>
                <w:szCs w:val="20"/>
              </w:rPr>
              <w:t xml:space="preserve">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</w:tr>
      <w:tr w:rsidR="00B67211">
        <w:trPr>
          <w:trHeight w:val="169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97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</w:tr>
      <w:tr w:rsidR="00B67211">
        <w:trPr>
          <w:trHeight w:val="147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65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</w:tr>
      <w:tr w:rsidR="00B67211">
        <w:trPr>
          <w:trHeight w:val="189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1 «Развитие дошкольного образования»</w:t>
            </w:r>
          </w:p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Доля 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2,0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1,0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Удельный вес воспитанников дошкольных образовательных организаций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100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Охват детей дошкольным образованием в общем количестве детей с 1 до 6 лет,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79,5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</w:tr>
      <w:tr w:rsidR="00B67211">
        <w:trPr>
          <w:gridAfter w:val="1"/>
          <w:wAfter w:w="21" w:type="dxa"/>
          <w:trHeight w:val="289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1.1 «Обеспечение государственных гарантий доступности качественного дошкольного образования»</w:t>
            </w:r>
          </w:p>
        </w:tc>
      </w:tr>
      <w:tr w:rsidR="00B67211">
        <w:trPr>
          <w:trHeight w:val="41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«Субвенции на обеспечение государственных гарантий реализации прав граждан на получение общедоступного и бесплатного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дошкольного образования в муниципальных дошкольных образовательных организациях»</w:t>
            </w:r>
          </w:p>
        </w:tc>
        <w:tc>
          <w:tcPr>
            <w:tcW w:w="1929" w:type="dxa"/>
            <w:gridSpan w:val="2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329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2015 – 2020 </w:t>
            </w:r>
            <w:proofErr w:type="spellStart"/>
            <w:proofErr w:type="gramStart"/>
            <w:r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Доля детей старшего дошкольного возраста (от 5 до 7 лет), обеспеченных доступными качественными услугами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предшкольного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95,5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9" w:type="dxa"/>
            <w:gridSpan w:val="2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9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Отношение численности детей 3-7 лет, которым предоставлена возможность получать услуги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дошкольного образования, к численности детей в возрасте 3-7 лет, скорректированной на численность детей в возрасте 5-7 лет, обучающихся в школе,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95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2.1.2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929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2015 – 2020 </w:t>
            </w:r>
            <w:proofErr w:type="spellStart"/>
            <w:proofErr w:type="gramStart"/>
            <w:r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gridAfter w:val="1"/>
          <w:wAfter w:w="21" w:type="dxa"/>
          <w:trHeight w:val="294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390" w:type="dxa"/>
            <w:gridSpan w:val="18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1.2 «Развитие системы дошкольного образования, обеспечивающей равный доступ населения к услугам дошкольных образовательных учреждений»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1.1.3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2116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1.1.4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Доля детей, воспользовавшихся правом на использование приобретенного оборудования для детского дошкольного учреждения, от общей численности граждан, претендующих на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Подпрограмма 2 «Развитие общего образования»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стандартов.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Cs w:val="26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Cs w:val="26"/>
              </w:rPr>
              <w:t xml:space="preserve"> обучающихся по программам общего образования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63,5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Количество созданных Центров для одарённых детей (с нарастающим итогом)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1/120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1/130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1/145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1/180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1/200</w:t>
            </w:r>
          </w:p>
        </w:tc>
      </w:tr>
      <w:tr w:rsidR="00B67211">
        <w:trPr>
          <w:gridAfter w:val="1"/>
          <w:wAfter w:w="21" w:type="dxa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Задача 2.1 «Обеспечение государственных гарантий доступности общего образования»</w:t>
            </w:r>
          </w:p>
        </w:tc>
      </w:tr>
      <w:tr w:rsidR="00B67211">
        <w:trPr>
          <w:trHeight w:val="1800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2.1.1</w:t>
            </w:r>
          </w:p>
          <w:p w:rsidR="00B67211" w:rsidRDefault="001A3F3A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государственных гарантий реализации прав граждан  на получение общедоступного и бесплатного общего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общеобразовательных организациях».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firstLine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образования,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00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2.1.2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по предоставлению общего образования»</w:t>
            </w: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обеспеченных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школьного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  образования, </w:t>
            </w:r>
            <w:r>
              <w:rPr>
                <w:rStyle w:val="0pt"/>
                <w:sz w:val="20"/>
                <w:szCs w:val="20"/>
              </w:rPr>
              <w:t>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71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 xml:space="preserve">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3353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3557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Доля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>, осваивающих образовательные программы начального общего образования, обеспеченных бесплатным здоровым горячим питанием,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gridAfter w:val="1"/>
          <w:wAfter w:w="21" w:type="dxa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3.2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</w:p>
        </w:tc>
      </w:tr>
      <w:tr w:rsidR="00B67211">
        <w:trPr>
          <w:trHeight w:val="26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мероприятие 2.2.1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«Выплата </w:t>
            </w:r>
            <w:proofErr w:type="gramStart"/>
            <w:r>
              <w:rPr>
                <w:rStyle w:val="1f3"/>
                <w:sz w:val="20"/>
                <w:szCs w:val="20"/>
              </w:rPr>
              <w:t>денежного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 xml:space="preserve"> вознаграждения за 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lastRenderedPageBreak/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получающих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вознаграждение </w:t>
            </w:r>
            <w:proofErr w:type="gramStart"/>
            <w:r>
              <w:rPr>
                <w:rStyle w:val="1f3"/>
                <w:sz w:val="20"/>
                <w:szCs w:val="20"/>
              </w:rPr>
              <w:t>за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руководство, к</w:t>
            </w:r>
            <w:r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rStyle w:val="1f3"/>
                <w:sz w:val="20"/>
                <w:szCs w:val="20"/>
              </w:rPr>
              <w:t>общему числу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выполняющих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классного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руководителя,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62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2.3.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«Строительство, реконструкция, капитальный ремонт объектов местного значения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местами в общеобразовательных учреждениях,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785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2.4.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видеонаблюдением аудиторий пунктов проведения единого государственного экзамена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аудитории которых обеспечены видеонаблюдением для проведения единого государственного экзамена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2.5.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деятельности муниципальных учреждений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 xml:space="preserve">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3353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3557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3.6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2.6. 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«Создание в общеобразовательных организациях, расположенных в сельской местности, условий для занятий физической культурой и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спортом»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учреждений, в которых созданы условия для занятий физической культурой и спортом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</w:tr>
      <w:tr w:rsidR="00B67211">
        <w:trPr>
          <w:trHeight w:val="1619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3.7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2.7.                        «Развитие инфраструктуры системы общего образования»</w:t>
            </w:r>
          </w:p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3 «Развитие дополнительного образования детей»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  <w:r>
              <w:rPr>
                <w:rStyle w:val="1f3"/>
                <w:b/>
                <w:sz w:val="20"/>
                <w:szCs w:val="20"/>
              </w:rPr>
              <w:t xml:space="preserve">, </w:t>
            </w:r>
            <w:r>
              <w:rPr>
                <w:rStyle w:val="0pt"/>
                <w:b/>
                <w:sz w:val="20"/>
                <w:szCs w:val="20"/>
              </w:rPr>
              <w:t>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89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94,1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94,1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  <w:r>
              <w:rPr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B67211">
        <w:trPr>
          <w:gridAfter w:val="1"/>
          <w:wAfter w:w="21" w:type="dxa"/>
          <w:trHeight w:val="3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3.1. «Обеспечение государственных гарантий доступности дополнительного образования»</w:t>
            </w:r>
          </w:p>
        </w:tc>
      </w:tr>
      <w:tr w:rsidR="00B67211">
        <w:trPr>
          <w:trHeight w:val="144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pacing w:val="0"/>
                <w:sz w:val="20"/>
                <w:szCs w:val="26"/>
                <w:lang w:val="ru-RU" w:eastAsia="ar-SA"/>
              </w:rPr>
              <w:t xml:space="preserve">МКУ «Управление культуры Чернянского района»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детей в возрасте 7-18 лет, являющихся членами общественных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4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91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несовершеннолетних совершивших правонарушения  и преступления,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44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44" w:hanging="5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1,45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 w:hanging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1,44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 w:hanging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-124" w:firstLine="142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</w:tr>
      <w:tr w:rsidR="00B67211">
        <w:trPr>
          <w:trHeight w:val="1989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по программам дополнительного образования (в кружках и секциях различной направленности)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4001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4007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4114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4203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4218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3.1.2.  «Оснащение оборудованием детских школ искусств»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учреждений, оснащенных современным оборудованием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Доля детей, охваченных организованным отдыхом и оздоровлением в учреждениях, подведомственных управлению образования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97</w:t>
            </w:r>
          </w:p>
        </w:tc>
      </w:tr>
      <w:tr w:rsidR="00B67211">
        <w:trPr>
          <w:trHeight w:val="18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  <w:p w:rsidR="00B67211" w:rsidRDefault="00B6721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trHeight w:val="276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оздоровленных детей от общего количества обучающихся,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4.1 «Повышение качества услуг, оказываемых в лагерях с дневным пребыванием детей, организованных на базах общеобразовательных организаций»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132" w:type="dxa"/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4.1.1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«Организация отдыха и оздоровления детей, находящихся в трудной жизненной ситуации».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4.2 «Развитие форм по организации отдыха и оздоровления детей и подростков»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Cs w:val="26"/>
              </w:rPr>
              <w:t xml:space="preserve">4.2.1.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5</w:t>
            </w:r>
          </w:p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 xml:space="preserve">педагогических и руководящих  работников образовательных организаций, прошедших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lastRenderedPageBreak/>
              <w:t>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65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5.1 «Создание условий направленных на развитие творческого потенциала педагогических работников»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 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 xml:space="preserve">Доля педагогических и руководящих  работников образовательных организаций, вовлеченных в инновационную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lastRenderedPageBreak/>
              <w:t>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руководящих работников общеобразовательных организаций, прошедших переподготовку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стандартизирован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ной программе «Менеджмент в образовании», от общего числа руководящих работников образовательных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молодых педагогов, прошедших стажировку на базе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организаций, реализующих инновационные измерения образовательные программы, от общего числа молодых педагогов,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2132" w:type="dxa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67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6 «Обеспечение реализации муниципальной программы»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ежегодного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показателей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и ее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подпрограмм, %</w:t>
            </w:r>
          </w:p>
        </w:tc>
        <w:tc>
          <w:tcPr>
            <w:tcW w:w="714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03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76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805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B67211">
        <w:trPr>
          <w:trHeight w:val="12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332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>МКУ «Управление ФКС и МП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6.1 «Исполнение полномочий органов местного самоуправления района в сфере образования»</w:t>
            </w:r>
          </w:p>
        </w:tc>
      </w:tr>
      <w:tr w:rsidR="00B67211">
        <w:trPr>
          <w:trHeight w:val="90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для реализации муниципальной программы»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 в том числе:</w:t>
            </w:r>
          </w:p>
          <w:p w:rsidR="00B67211" w:rsidRDefault="001A3F3A">
            <w:pPr>
              <w:pStyle w:val="46"/>
              <w:spacing w:after="240"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1A3F3A">
            <w:pPr>
              <w:pStyle w:val="46"/>
              <w:spacing w:after="240" w:line="250" w:lineRule="exact"/>
              <w:ind w:hanging="30"/>
              <w:jc w:val="left"/>
              <w:rPr>
                <w:rFonts w:eastAsia="Calibri"/>
                <w:spacing w:val="0"/>
                <w:sz w:val="20"/>
                <w:szCs w:val="26"/>
                <w:lang w:val="ru-RU" w:eastAsia="ar-SA" w:bidi="ru-RU"/>
              </w:rPr>
            </w:pPr>
            <w:r>
              <w:rPr>
                <w:rFonts w:eastAsia="Calibri"/>
                <w:spacing w:val="0"/>
                <w:sz w:val="20"/>
                <w:szCs w:val="26"/>
                <w:lang w:val="ru-RU" w:eastAsia="ar-SA"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выполненных основных мероприятий  муниципальной программы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запланированных, %    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Выполнение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деятельности органа местного самоуправления, обеспечивающего реализацию муниципальной политики в сфере образования, %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6.2 «Создание целостной и сбалансированной системы процедур и механизмов оценки качества образования»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получивших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доступ к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ресурсам посредством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организаций, предоставляющих психолого-педагогическую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помощь участникам образовательного процесса,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нуждающихся в получении специализированной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психолого-педагогической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помощи, испытывающих трудности в обучении, социальной адаптации и развитии,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7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подростков группы риска,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 от  0 до 18 лет, нуждающихся в проведении комплексного психолого-медико-педагогического обследования с целью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своевременного выявления недостатков в физическом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или) психическом развитии и(или) отклонений в поведении,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Количество организаций, попадающих под мониторинг и оценку качества образования,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Задача 6.3 «Обеспечение мер социальной поддержки в сфере образования»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родителей».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– 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пользующихся правом на получение компенсации, к общему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количеству детей-сирот и детей, оставшихся без попечения родителей, подавших заявку на предоставление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компенсации,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Таблица 2</w:t>
      </w:r>
    </w:p>
    <w:p w:rsidR="00B67211" w:rsidRDefault="00B6721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СИСТЕМА ОСНОВНЫХ МЕРОПРИЯТИЙ И ПОКАЗАТЕЛЕЙ МУНИЦИПАЛЬНОЙ ПРОГРАММЫ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«РАЗВИТИЕ ОБРАЗОВАНИЯ ЧЕРНЯНСКОГО РАЙОНА БЕЛГОРОДСКОЙ ОБЛАСТИ» НА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ЭТАП РЕАЛИЗАЦИИ</w:t>
      </w:r>
    </w:p>
    <w:tbl>
      <w:tblPr>
        <w:tblW w:w="15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132"/>
        <w:gridCol w:w="1840"/>
        <w:gridCol w:w="89"/>
        <w:gridCol w:w="1329"/>
        <w:gridCol w:w="1837"/>
        <w:gridCol w:w="2683"/>
        <w:gridCol w:w="714"/>
        <w:gridCol w:w="18"/>
        <w:gridCol w:w="694"/>
        <w:gridCol w:w="139"/>
        <w:gridCol w:w="630"/>
        <w:gridCol w:w="22"/>
        <w:gridCol w:w="57"/>
        <w:gridCol w:w="729"/>
        <w:gridCol w:w="41"/>
        <w:gridCol w:w="869"/>
        <w:gridCol w:w="728"/>
      </w:tblGrid>
      <w:tr w:rsidR="00B67211">
        <w:trPr>
          <w:trHeight w:val="71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60" w:line="240" w:lineRule="auto"/>
              <w:ind w:right="220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№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 w:rsidRPr="00B44796">
              <w:rPr>
                <w:rStyle w:val="1f3"/>
                <w:b/>
                <w:sz w:val="20"/>
                <w:szCs w:val="20"/>
              </w:rPr>
              <w:t>муниципальной</w:t>
            </w:r>
            <w:r>
              <w:rPr>
                <w:rStyle w:val="1f3"/>
                <w:b/>
                <w:sz w:val="20"/>
                <w:szCs w:val="20"/>
              </w:rPr>
              <w:t xml:space="preserve"> программы,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подпрограмм,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(начало, завершение)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Вид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единица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4641" w:type="dxa"/>
            <w:gridSpan w:val="11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67211">
        <w:trPr>
          <w:trHeight w:val="112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2021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2022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2023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2024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2025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2026 год</w:t>
            </w:r>
          </w:p>
        </w:tc>
      </w:tr>
      <w:tr w:rsidR="00B67211">
        <w:trPr>
          <w:trHeight w:val="1755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Муниципальная программа «Развитие образования Чернянского района Белгородской области»</w:t>
            </w:r>
          </w:p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Всего,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 том числе</w:t>
            </w:r>
          </w:p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spacing w:after="0" w:line="240" w:lineRule="auto"/>
              <w:ind w:left="34"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spacing w:after="0" w:line="240" w:lineRule="auto"/>
              <w:ind w:left="88"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ind w:firstLine="112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ind w:left="88"/>
              <w:rPr>
                <w:b/>
                <w:sz w:val="1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>МКУ «Управление ФКС и МП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Удельный вес воспитанников дошкольных образовательных организаций, 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в современных условиях, соответствующих </w:t>
            </w: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требованиям федеральных государственных образовательных стандартов</w:t>
            </w: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230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Cs w:val="26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Cs w:val="26"/>
              </w:rPr>
              <w:t xml:space="preserve"> обучающихся по программам общего образования,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Доля детей, охваченных дополнительными образовательными программами, </w:t>
            </w:r>
            <w:proofErr w:type="gramStart"/>
            <w:r>
              <w:rPr>
                <w:rStyle w:val="1f3"/>
                <w:b/>
                <w:sz w:val="20"/>
                <w:szCs w:val="20"/>
              </w:rPr>
              <w:t>в</w:t>
            </w:r>
            <w:proofErr w:type="gramEnd"/>
            <w:r>
              <w:rPr>
                <w:rStyle w:val="1f3"/>
                <w:b/>
                <w:sz w:val="20"/>
                <w:szCs w:val="20"/>
              </w:rPr>
              <w:t xml:space="preserve"> общей</w:t>
            </w:r>
          </w:p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численности детей и молодежи от 5 до 18 лет, %</w:t>
            </w:r>
          </w:p>
        </w:tc>
        <w:tc>
          <w:tcPr>
            <w:tcW w:w="714" w:type="dxa"/>
          </w:tcPr>
          <w:p w:rsidR="00B67211" w:rsidRDefault="001A3F3A">
            <w:pPr>
              <w:pStyle w:val="37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94,2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</w:tr>
      <w:tr w:rsidR="00B67211">
        <w:trPr>
          <w:trHeight w:val="557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 различного уровня, в общей </w:t>
            </w:r>
            <w:proofErr w:type="gramStart"/>
            <w:r>
              <w:rPr>
                <w:rStyle w:val="1f3"/>
                <w:b/>
                <w:sz w:val="20"/>
                <w:szCs w:val="20"/>
              </w:rPr>
              <w:t>численности</w:t>
            </w:r>
            <w:proofErr w:type="gramEnd"/>
            <w:r>
              <w:rPr>
                <w:rStyle w:val="1f3"/>
                <w:b/>
                <w:sz w:val="20"/>
                <w:szCs w:val="20"/>
              </w:rPr>
              <w:t xml:space="preserve">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</w:tr>
      <w:tr w:rsidR="00B67211">
        <w:trPr>
          <w:trHeight w:val="169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</w:tr>
      <w:tr w:rsidR="00B67211">
        <w:trPr>
          <w:trHeight w:val="147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B67211">
        <w:trPr>
          <w:trHeight w:val="189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1 «Развитие дошкольного образования»</w:t>
            </w:r>
          </w:p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Доля 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Удельный вес воспитанников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дошкольных образовательных организаций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100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Охват детей дошкольным образованием в общем количестве детей с 1 до 6 лет,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</w:tr>
      <w:tr w:rsidR="00B67211">
        <w:trPr>
          <w:trHeight w:val="2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1.1 «Обеспечение государственных гарантий доступности качественного дошкольного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41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1929" w:type="dxa"/>
            <w:gridSpan w:val="2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2021 – 2026 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Доля детей старшего дошкольного возраста (от 5 до 7 лет), обеспеченных доступными качественными услугами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предшкольного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9" w:type="dxa"/>
            <w:gridSpan w:val="2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9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2.1.2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929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2021 – 2026 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294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3823" w:type="dxa"/>
            <w:gridSpan w:val="16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1.2 «Развитие системы дошкольного образования, обеспечивающей равный доступ населения к услугам дошкольных образовательных учреждений»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114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1.2.1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2116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1.3.1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детей, воспользовавшихся правом на использование приобретенного оборудования для детского дошкольного учреждения,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Подпрограмма 2 «Развитие общего образования»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в современных условиях, соответствующих требованиям федеральных государственных образовательных </w:t>
            </w: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стандартов.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Cs w:val="26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Cs w:val="26"/>
              </w:rPr>
              <w:t xml:space="preserve"> обучающихся по программам общего образования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Количество созданных Центров для одарённых детей (с нарастающим итогом)</w:t>
            </w:r>
          </w:p>
          <w:p w:rsidR="00B67211" w:rsidRDefault="00B67211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1/161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1/150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1/140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1/130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1/125</w:t>
            </w:r>
          </w:p>
        </w:tc>
      </w:tr>
      <w:tr w:rsidR="00B67211">
        <w:trPr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Задача 2.1 «Обеспечение государственных гарантий доступности общего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</w:p>
        </w:tc>
      </w:tr>
      <w:tr w:rsidR="00B67211">
        <w:trPr>
          <w:trHeight w:val="1800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2.1.1</w:t>
            </w:r>
          </w:p>
          <w:p w:rsidR="00B67211" w:rsidRDefault="001A3F3A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firstLine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образования,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00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по предоставлению общего образования»</w:t>
            </w: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обеспеченных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школьного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  образования, </w:t>
            </w:r>
            <w:r>
              <w:rPr>
                <w:rStyle w:val="0pt"/>
                <w:sz w:val="20"/>
                <w:szCs w:val="20"/>
              </w:rPr>
              <w:t>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67211" w:rsidRDefault="001A3F3A">
            <w:pPr>
              <w:spacing w:after="0"/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</w:tc>
      </w:tr>
      <w:tr w:rsidR="00B67211">
        <w:trPr>
          <w:trHeight w:val="71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 xml:space="preserve">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Доля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>, осваивающих образовательные программы начального общего образования, обеспеченных бесплатным здоровым горячим питанием,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3.2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</w:p>
        </w:tc>
        <w:tc>
          <w:tcPr>
            <w:tcW w:w="728" w:type="dxa"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</w:p>
        </w:tc>
      </w:tr>
      <w:tr w:rsidR="00B67211">
        <w:trPr>
          <w:trHeight w:val="26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мероприятие 2.2.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«Выплата </w:t>
            </w:r>
            <w:proofErr w:type="gramStart"/>
            <w:r>
              <w:rPr>
                <w:rStyle w:val="1f3"/>
                <w:sz w:val="20"/>
                <w:szCs w:val="20"/>
              </w:rPr>
              <w:t>денежного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 xml:space="preserve"> вознаграждения за 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получающих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вознаграждение </w:t>
            </w:r>
            <w:proofErr w:type="gramStart"/>
            <w:r>
              <w:rPr>
                <w:rStyle w:val="1f3"/>
                <w:sz w:val="20"/>
                <w:szCs w:val="20"/>
              </w:rPr>
              <w:t>за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руководство, к</w:t>
            </w:r>
            <w:r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rStyle w:val="1f3"/>
                <w:sz w:val="20"/>
                <w:szCs w:val="20"/>
              </w:rPr>
              <w:t>общему числу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выполняющих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Style w:val="1f3"/>
                <w:sz w:val="20"/>
                <w:szCs w:val="20"/>
              </w:rPr>
              <w:t>классного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руководителя,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62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2.3.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«Строительство, реконструкция, капитальный ремонт объектов местного значения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местами в общеобразовательных учреждениях,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785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2.4.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видеонаблюдением аудиторий пунктов проведения единого государственного экзамена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аудитории которых обеспечены видеонаблюдением для проведения единого государственного экзамена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2.5.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деятельности муниципальных учреждений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Style w:val="1f3"/>
                <w:sz w:val="20"/>
                <w:szCs w:val="20"/>
              </w:rPr>
              <w:t>обучающихся</w:t>
            </w:r>
            <w:proofErr w:type="gramEnd"/>
            <w:r>
              <w:rPr>
                <w:rStyle w:val="1f3"/>
                <w:sz w:val="20"/>
                <w:szCs w:val="20"/>
              </w:rPr>
              <w:t xml:space="preserve">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3.6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2.6. 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учреждений, в которых созданы условия для занятий физической культурой и спортом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</w:tr>
      <w:tr w:rsidR="00B67211">
        <w:trPr>
          <w:trHeight w:val="1619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3.7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2.7.                        «Развитие инфраструктуры системы общего образования»</w:t>
            </w:r>
          </w:p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3 «Развитие дополнительного образования детей»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  <w:r>
              <w:rPr>
                <w:rStyle w:val="1f3"/>
                <w:b/>
                <w:sz w:val="20"/>
                <w:szCs w:val="20"/>
              </w:rPr>
              <w:t xml:space="preserve">, </w:t>
            </w:r>
            <w:r>
              <w:rPr>
                <w:rStyle w:val="0pt"/>
                <w:b/>
                <w:sz w:val="20"/>
                <w:szCs w:val="20"/>
              </w:rPr>
              <w:t>%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</w:t>
            </w:r>
            <w:proofErr w:type="gramStart"/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 xml:space="preserve"> ,</w:t>
            </w:r>
            <w:proofErr w:type="gramEnd"/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 xml:space="preserve"> %</w:t>
            </w:r>
          </w:p>
        </w:tc>
        <w:tc>
          <w:tcPr>
            <w:tcW w:w="714" w:type="dxa"/>
          </w:tcPr>
          <w:p w:rsidR="00B67211" w:rsidRDefault="001A3F3A">
            <w:pPr>
              <w:pStyle w:val="37"/>
              <w:shd w:val="clear" w:color="auto" w:fill="auto"/>
              <w:spacing w:before="0" w:after="0" w:line="240" w:lineRule="auto"/>
              <w:rPr>
                <w:rFonts w:eastAsia="Calibri"/>
                <w:b/>
                <w:spacing w:val="0"/>
                <w:lang w:eastAsia="ar-SA"/>
              </w:rPr>
            </w:pPr>
            <w:r>
              <w:rPr>
                <w:rFonts w:eastAsia="Calibri"/>
                <w:b/>
                <w:spacing w:val="0"/>
                <w:lang w:eastAsia="ar-SA"/>
              </w:rPr>
              <w:t>35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обучающихся по дополнительным образовательным программам, %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lastRenderedPageBreak/>
              <w:t>63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</w:tr>
      <w:tr w:rsidR="00B67211">
        <w:trPr>
          <w:trHeight w:val="3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3.1. «Обеспечение государственных гарантий доступности дополнительного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44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детей в возрасте 7-18 лет, являющихся членами общественных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92,4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92,6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несовершеннолетних совершивших правонарушения  и преступления,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44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44" w:hanging="5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1,39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 w:hanging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 w:hanging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B67211">
        <w:trPr>
          <w:trHeight w:val="1989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по программам дополнительного образования (в кружках и секциях различной направленности)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4447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4461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4229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3807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3.1.2.  «Оснащение оборудованием детских школ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исскуств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учреждений, оснащенных современным оборудованием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2021 – 2026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Доля детей, охваченных организованным отдыхом и оздоровлением в учреждениях, подведомственных управлению образования  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B67211">
        <w:trPr>
          <w:trHeight w:val="18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  <w:p w:rsidR="00B67211" w:rsidRDefault="00B6721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276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оздоровленных детей от общего количества обучающихся,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4.1 «Повышение качества услуг, оказываемых в лагерях с дневным пребыванием детей, организованных на базах общеобразовательных организаций»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132" w:type="dxa"/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4.1.1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«Организация отдыха и оздоровления детей, находящихся в трудной жизненной ситуации».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4.2 «Развитие форм по организации отдыха и оздоровления детей и подростков»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Cs w:val="26"/>
              </w:rPr>
              <w:t xml:space="preserve">4.2.1.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организованным отдыхом и оздоровлением, в общем количестве детей,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 в трудной жизненной ситуации,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оздоровления»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2021 – 2026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5</w:t>
            </w:r>
          </w:p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5.1 «Создание условий направленных на развитие творческого потенциала педагогических работников»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2589"/>
          <w:jc w:val="center"/>
        </w:trPr>
        <w:tc>
          <w:tcPr>
            <w:tcW w:w="831" w:type="dxa"/>
            <w:vMerge w:val="restart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 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руководящих работников общеобразовательных организаций, прошедших переподготовку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стандартизирован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ной программе «Менеджмент в образовании», от общего числа руководящих работников образовательных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молодых педагогов, прошедших стажировку на базе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организаций, реализующих инновационные измерения образовательные программы, от общего числа молодых педагогов,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2132" w:type="dxa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«Обеспечение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lastRenderedPageBreak/>
              <w:t>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МКУ «Управление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педагогических работников, пользующихся льготой на бесплатную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67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6 «Обеспечение реализации муниципальной программы»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ежегодного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показателей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и ее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подпрограмм, %</w:t>
            </w:r>
          </w:p>
        </w:tc>
        <w:tc>
          <w:tcPr>
            <w:tcW w:w="714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28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B67211">
        <w:trPr>
          <w:trHeight w:val="12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332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jc w:val="left"/>
              <w:rPr>
                <w:b/>
                <w:color w:val="FF0000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b/>
                <w:spacing w:val="0"/>
                <w:sz w:val="20"/>
                <w:szCs w:val="26"/>
                <w:lang w:val="ru-RU" w:eastAsia="ar-SA"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369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6.1 «Исполнение полномочий органов местного самоуправления района в сфере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для реализации муниципальной программы»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 в том числе:</w:t>
            </w:r>
          </w:p>
          <w:p w:rsidR="00B67211" w:rsidRDefault="001A3F3A">
            <w:pP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  <w:p w:rsidR="00B67211" w:rsidRDefault="001A3F3A">
            <w:pPr>
              <w:rPr>
                <w:rFonts w:ascii="Times New Roman" w:hAnsi="Times New Roman" w:cs="Times New Roman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выполненных основных мероприятий  муниципальной программы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запланированных, %    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Выполнение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деятельности органа местного самоуправления, обеспечивающего реализацию муниципальной политики в сфере образования, %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6.2 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«Создание целостной и сбалансированной системы процедур и механизмов оценки качества образования»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 xml:space="preserve">МКУ «Управление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получивших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доступ к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ресурсам посредством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организаций, предоставляющих психолого-педагогическую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помощь участникам образовательного процесса,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нуждающихся в получении специализированной психолого-педагогической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помощи, испытывающих трудности в обучении, социальной адаптации и развитии,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7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подростков группы риска,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 от  0 до 18 лет, нуждающихся в проведении комплексного психолого-медико-педагогического обследования с целью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своевременного выявления недостатков в физическом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или) психическом развитии и(или) отклонений в поведении,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Количество организаций, попадающих под мониторинг и оценку качества образования,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Задача 6.3 «Обеспечение мер социальной поддержки в сфере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«Осуществление мер социальной защиты многодетных семей, детей, оставшихся без попечения родителей».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«Управление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гг</w:t>
            </w:r>
            <w:proofErr w:type="spellEnd"/>
            <w:proofErr w:type="gramEnd"/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детей-сирот и детей, оставшихся без попечения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пользующихся правом на получение компенсации, к общему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количеству детей-сирот и детей, оставшихся без попечения родителей, подавших заявку на предоставление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компенсации,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B67211">
          <w:footerReference w:type="default" r:id="rId7"/>
          <w:pgSz w:w="16838" w:h="11906" w:orient="landscape"/>
          <w:pgMar w:top="1021" w:right="567" w:bottom="851" w:left="1134" w:header="720" w:footer="720" w:gutter="0"/>
          <w:cols w:space="720"/>
          <w:docGrid w:linePitch="360"/>
        </w:sect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643"/>
        <w:gridCol w:w="5671"/>
      </w:tblGrid>
      <w:tr w:rsidR="00B67211">
        <w:tc>
          <w:tcPr>
            <w:tcW w:w="46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widowControl w:val="0"/>
              <w:spacing w:after="0" w:line="240" w:lineRule="auto"/>
              <w:ind w:right="-85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right="-8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района Белгородской области»</w:t>
            </w:r>
          </w:p>
        </w:tc>
      </w:tr>
    </w:tbl>
    <w:p w:rsidR="00B67211" w:rsidRDefault="001A3F3A">
      <w:pPr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B67211" w:rsidRPr="00B44796" w:rsidRDefault="001A3F3A">
      <w:pPr>
        <w:pStyle w:val="2c"/>
        <w:shd w:val="clear" w:color="auto" w:fill="auto"/>
        <w:spacing w:after="17" w:line="240" w:lineRule="exact"/>
        <w:ind w:left="160" w:right="-852"/>
        <w:rPr>
          <w:sz w:val="22"/>
          <w:szCs w:val="22"/>
          <w:lang w:val="ru-RU"/>
        </w:rPr>
      </w:pPr>
      <w:r w:rsidRPr="00B44796">
        <w:rPr>
          <w:sz w:val="22"/>
          <w:szCs w:val="22"/>
          <w:lang w:val="ru-RU"/>
        </w:rPr>
        <w:t>ОСНОВНЫЕ МЕРЫ ПРАВОВОГО РЕГУЛИРОВАНИЯ В СФЕРЕ РЕАЛИЗАЦИИ МУНИЦИПАЛЬНОЙ ПРОГРАММЫ</w:t>
      </w:r>
    </w:p>
    <w:tbl>
      <w:tblPr>
        <w:tblW w:w="10154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196"/>
        <w:gridCol w:w="2765"/>
        <w:gridCol w:w="2127"/>
        <w:gridCol w:w="2409"/>
      </w:tblGrid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№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>
              <w:rPr>
                <w:sz w:val="22"/>
                <w:szCs w:val="22"/>
                <w:lang w:val="ru-RU" w:eastAsia="ru-RU"/>
              </w:rPr>
              <w:t>/п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Вид нормативного правового акта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17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Наименование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17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нормативного правового 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Ответственный исполнитель и соисполнители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5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Ожидаемые сроки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5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принятия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Муниципальная программа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60" w:right="176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«Развитие образования Чернянского района Белгородской области </w:t>
            </w:r>
            <w:proofErr w:type="gramStart"/>
            <w:r>
              <w:rPr>
                <w:sz w:val="22"/>
                <w:szCs w:val="22"/>
                <w:lang w:val="ru-RU" w:eastAsia="ru-RU"/>
              </w:rPr>
              <w:t>на</w:t>
            </w:r>
            <w:proofErr w:type="gramEnd"/>
            <w:r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ConsPlusCell"/>
              <w:ind w:right="10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Чернянский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Чернянского района «Об утверждении муниципальной программы «Развитие образования Чернянского района Белгородской области»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176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1  «Развитие дошкольного образования»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501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1.1.1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Решение Муниципального совета Чернянского района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pacing w:after="17" w:line="240" w:lineRule="exact"/>
              <w:ind w:right="33"/>
              <w:jc w:val="left"/>
              <w:rPr>
                <w:b w:val="0"/>
                <w:sz w:val="24"/>
                <w:szCs w:val="24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О внесении изменений в решение Муниципального совета Чернянского района от 23.12.2022 г. № 518 "Об установлении родительской платы за присмотр и уход за детьми в муниципальных образовательных организациях Чернянского района, реализующих образовательные программы дошкольного образования</w:t>
            </w:r>
            <w:r w:rsidRPr="00B44796">
              <w:rPr>
                <w:b w:val="0"/>
                <w:sz w:val="24"/>
                <w:szCs w:val="24"/>
                <w:lang w:val="ru-RU" w:eastAsia="ru-RU"/>
              </w:rPr>
              <w:t>"</w:t>
            </w:r>
          </w:p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501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1.1.2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Внесение изменений в постановление администрации Чернянского района от 25.04.2014 № 463 «Об утверждении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методики формирования системы оплаты труда</w:t>
            </w:r>
            <w:proofErr w:type="gramEnd"/>
            <w:r>
              <w:rPr>
                <w:b w:val="0"/>
                <w:sz w:val="22"/>
                <w:szCs w:val="22"/>
                <w:lang w:val="ru-RU" w:eastAsia="ru-RU"/>
              </w:rPr>
              <w:t xml:space="preserve"> и стимулирования работников дошкольных образовательных организаций, обеспечивающих государственные гарантии реализации прав на получение общедоступного и бесплатного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дошкольного образования»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  <w:tab w:val="left" w:pos="1597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1.2.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317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2 «Развитие общего образования»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Внесение изменений в постановление администрации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 от 25.04.2014        № 463 «Об утверждении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методики формирования системы оплаты труда</w:t>
            </w:r>
            <w:proofErr w:type="gramEnd"/>
            <w:r>
              <w:rPr>
                <w:b w:val="0"/>
                <w:sz w:val="22"/>
                <w:szCs w:val="22"/>
                <w:lang w:val="ru-RU" w:eastAsia="ru-RU"/>
              </w:rPr>
              <w:t xml:space="preserve"> и стимулирования работников дошкольных образовательных организаций, обеспечивающих государственные гарантии реализации прав на получение общедоступного и бесплатного дошкольного образования»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О внесении изменений в постановление администрации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 от 23.10.2019 № 568 «Об утверждении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Методики формирования системы оплаты труда</w:t>
            </w:r>
            <w:proofErr w:type="gramEnd"/>
            <w:r>
              <w:rPr>
                <w:b w:val="0"/>
                <w:sz w:val="22"/>
                <w:szCs w:val="22"/>
                <w:lang w:val="ru-RU" w:eastAsia="ru-RU"/>
              </w:rPr>
              <w:t xml:space="preserve"> и стимулирования работников муниципальных общеобразовательных организаций Чернянского района, реализующих программы начального общего, основного общего, среднего общего образования»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  <w:proofErr w:type="gramEnd"/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Решение Муниципального совета Чернянского района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tabs>
                <w:tab w:val="left" w:pos="2516"/>
              </w:tabs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О внесении изменений в решение Муниципального совета Чернянского района о </w:t>
            </w:r>
            <w:proofErr w:type="spellStart"/>
            <w:r w:rsidRPr="00B44796">
              <w:rPr>
                <w:b w:val="0"/>
                <w:sz w:val="22"/>
                <w:szCs w:val="22"/>
                <w:lang w:val="ru-RU" w:eastAsia="ru-RU"/>
              </w:rPr>
              <w:t>Чернянском</w:t>
            </w:r>
            <w:proofErr w:type="spellEnd"/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 районном бюджете на очередной финансовый   год и плановый отчетный период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7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  <w:p w:rsidR="00B44796" w:rsidRDefault="00B44796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44796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 xml:space="preserve">(по мере </w:t>
            </w:r>
            <w:proofErr w:type="gramEnd"/>
          </w:p>
          <w:p w:rsidR="00B67211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</w:t>
            </w:r>
            <w:r w:rsidR="001A3F3A">
              <w:rPr>
                <w:b w:val="0"/>
                <w:sz w:val="22"/>
                <w:szCs w:val="22"/>
                <w:lang w:val="ru-RU" w:eastAsia="ru-RU"/>
              </w:rPr>
              <w:t>еобходимости</w:t>
            </w:r>
          </w:p>
          <w:p w:rsidR="00B44796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</w:p>
          <w:p w:rsidR="00B44796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1.3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174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3 «Развитие дополнительного образования детей»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17" w:line="240" w:lineRule="exact"/>
              <w:ind w:right="33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«О внесении изменений в постановление администрации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 от 13.05.2019 г. № 266/1 «Об утверждении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Методики формирования системы оплаты труда</w:t>
            </w:r>
            <w:proofErr w:type="gramEnd"/>
            <w:r>
              <w:rPr>
                <w:b w:val="0"/>
                <w:sz w:val="22"/>
                <w:szCs w:val="22"/>
                <w:lang w:val="ru-RU" w:eastAsia="ru-RU"/>
              </w:rPr>
              <w:t xml:space="preserve"> и стимулирования работников организаций дополнительного образования детей, общеобразовательных организаций, имеющих структурные подразделения дополнительного образования, </w:t>
            </w:r>
          </w:p>
          <w:p w:rsidR="00B67211" w:rsidRDefault="001A3F3A">
            <w:pPr>
              <w:pStyle w:val="2c"/>
              <w:spacing w:after="17" w:line="240" w:lineRule="exact"/>
              <w:ind w:right="33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обеспечивающих государственные гарантии реализации прав на получение общедоступного и бесплатного дополнительного образования  Чернянского района»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0"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0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  <w:proofErr w:type="gramEnd"/>
          </w:p>
        </w:tc>
      </w:tr>
      <w:tr w:rsidR="00B67211">
        <w:trPr>
          <w:trHeight w:val="28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  <w:r w:rsidRPr="00B44796">
              <w:rPr>
                <w:b w:val="0"/>
                <w:sz w:val="22"/>
                <w:szCs w:val="22"/>
                <w:lang w:val="ru-RU" w:eastAsia="ru-RU"/>
              </w:rPr>
              <w:t>администрации Чернянского района  от 21.12.2020 года № 722«Об утверждении порядка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формирования муниципального задания на оказание муниципальных услуг (выполнение работ) в отношении муниципальных учреждений Чернянского района и о финансовом обеспечении выполнения муниципального задания»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4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О внесении изменений в постановление администрации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  от 23 марта 2020 года №151 «Об утверждении Правил персонифицированного финансирования дополнительного образования в муниципальном районе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314"/>
                <w:tab w:val="left" w:pos="1456"/>
              </w:tabs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  мере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highlight w:val="yellow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необходимости</w:t>
            </w:r>
          </w:p>
        </w:tc>
      </w:tr>
      <w:tr w:rsidR="00B67211">
        <w:trPr>
          <w:trHeight w:val="26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1.4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993"/>
              </w:tabs>
              <w:spacing w:after="0" w:line="240" w:lineRule="auto"/>
              <w:ind w:left="709" w:right="-1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4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«Оздоровление и отдых детей и подростков»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1.4.1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</w:t>
            </w:r>
            <w:r>
              <w:rPr>
                <w:rFonts w:ascii="Calibri" w:eastAsia="Calibri" w:hAnsi="Calibri" w:cs="Calibri"/>
                <w:bCs w:val="0"/>
                <w:spacing w:val="0"/>
                <w:sz w:val="22"/>
                <w:szCs w:val="22"/>
                <w:lang w:val="ru-RU" w:eastAsia="ar-SA"/>
              </w:rPr>
              <w:t xml:space="preserve"> 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района»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4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 xml:space="preserve">(по мере </w:t>
            </w:r>
            <w:proofErr w:type="gramEnd"/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необходимости)</w:t>
            </w:r>
          </w:p>
        </w:tc>
      </w:tr>
      <w:tr w:rsidR="00B67211">
        <w:trPr>
          <w:trHeight w:val="41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Подпрограмма 5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4"/>
                <w:szCs w:val="26"/>
                <w:lang w:val="ru-RU" w:eastAsia="ru-RU"/>
              </w:rPr>
              <w:t>«Развитие кадрового потенциала в сфере образования»</w:t>
            </w:r>
          </w:p>
        </w:tc>
      </w:tr>
      <w:tr w:rsidR="00B67211">
        <w:trPr>
          <w:trHeight w:val="131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1.5.1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 МКУ «Управление образования Чернянского района»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4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1.5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tabs>
                <w:tab w:val="left" w:pos="993"/>
              </w:tabs>
              <w:spacing w:after="0" w:line="240" w:lineRule="auto"/>
              <w:ind w:left="709" w:right="-1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6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«Обеспечение реализации муниципальной программы»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auto"/>
              <w:ind w:left="175" w:right="174" w:hanging="175"/>
              <w:rPr>
                <w:sz w:val="22"/>
                <w:szCs w:val="22"/>
                <w:lang w:val="ru-RU" w:eastAsia="ru-RU"/>
              </w:rPr>
            </w:pP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Решение Муниципального совета Чернянского района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2516"/>
                <w:tab w:val="left" w:pos="2549"/>
              </w:tabs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О внесении изменений в решение Муниципального совета Чернянского района о 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Чернянском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районном бюджете на очередной финансовый год  и плановый отчетный период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0"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0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314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  <w:proofErr w:type="gramEnd"/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2549"/>
              </w:tabs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Постановление администрации Чернянского района  от 21.12.2020 года № 722«Об утверждении порядка формирования муниципального задания на оказание муниципальных услуг (выполнение работ) в отношении муниципальных учреждений Чернянского района и о финансовом обеспечении выполнения муниципального задания»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«О внесении изменений в постановление администрации Чернянского района от 23.10.2019 № 568 «Об утверждении </w:t>
            </w: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Методики формирования системы оплаты труда</w:t>
            </w:r>
            <w:proofErr w:type="gramEnd"/>
            <w:r>
              <w:rPr>
                <w:b w:val="0"/>
                <w:sz w:val="22"/>
                <w:szCs w:val="22"/>
                <w:lang w:val="ru-RU" w:eastAsia="ru-RU"/>
              </w:rPr>
              <w:t xml:space="preserve"> и стимулирования работников муниципальных общеобразовательных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организаций Чернянского района, реализующих программы начального общего, основного общего, среднего общего образования»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Чернянский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район» Белгородской области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1.6.4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</w:t>
            </w:r>
            <w:r>
              <w:rPr>
                <w:rFonts w:ascii="Calibri" w:eastAsia="Calibri" w:hAnsi="Calibri" w:cs="Calibri"/>
                <w:bCs w:val="0"/>
                <w:spacing w:val="0"/>
                <w:sz w:val="22"/>
                <w:szCs w:val="22"/>
                <w:lang w:val="ru-RU" w:eastAsia="ar-SA"/>
              </w:rPr>
              <w:t xml:space="preserve"> 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района»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  <w:proofErr w:type="gramEnd"/>
          </w:p>
        </w:tc>
      </w:tr>
    </w:tbl>
    <w:p w:rsidR="00B67211" w:rsidRDefault="00B67211">
      <w:pPr>
        <w:pStyle w:val="WW-"/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right="-852" w:firstLine="709"/>
        <w:jc w:val="center"/>
        <w:rPr>
          <w:rFonts w:ascii="Times New Roman" w:hAnsi="Times New Roman" w:cs="Times New Roman"/>
          <w:sz w:val="20"/>
          <w:szCs w:val="20"/>
        </w:rPr>
        <w:sectPr w:rsidR="00B67211">
          <w:pgSz w:w="11906" w:h="16838"/>
          <w:pgMar w:top="1134" w:right="1701" w:bottom="1134" w:left="1134" w:header="720" w:footer="720" w:gutter="0"/>
          <w:cols w:space="720"/>
          <w:docGrid w:linePitch="360"/>
        </w:sectPr>
      </w:pPr>
    </w:p>
    <w:p w:rsidR="00B67211" w:rsidRDefault="001A3F3A">
      <w:pPr>
        <w:pStyle w:val="WW-"/>
        <w:widowControl w:val="0"/>
        <w:tabs>
          <w:tab w:val="center" w:pos="7639"/>
          <w:tab w:val="right" w:pos="1457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502"/>
      </w:tblGrid>
      <w:tr w:rsidR="00B67211">
        <w:tc>
          <w:tcPr>
            <w:tcW w:w="1059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района Белгородской области»</w:t>
            </w:r>
          </w:p>
          <w:p w:rsidR="00B67211" w:rsidRDefault="00B67211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Таблица 1</w:t>
      </w: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НА </w:t>
      </w:r>
      <w:r>
        <w:rPr>
          <w:rFonts w:ascii="Times New Roman" w:hAnsi="Times New Roman" w:cs="Times New Roman"/>
          <w:b/>
          <w:bCs/>
          <w:lang w:val="en-US"/>
        </w:rPr>
        <w:t>I</w:t>
      </w:r>
      <w:r>
        <w:rPr>
          <w:rFonts w:ascii="Times New Roman" w:hAnsi="Times New Roman" w:cs="Times New Roman"/>
          <w:b/>
          <w:bCs/>
        </w:rPr>
        <w:t xml:space="preserve"> ЭТАП РЕАЛИЗАЦИИ</w:t>
      </w:r>
    </w:p>
    <w:p w:rsidR="00B67211" w:rsidRDefault="00B67211">
      <w:pPr>
        <w:pStyle w:val="WW-"/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2078"/>
        <w:gridCol w:w="2485"/>
        <w:gridCol w:w="1312"/>
        <w:gridCol w:w="1033"/>
        <w:gridCol w:w="1021"/>
        <w:gridCol w:w="1245"/>
        <w:gridCol w:w="1072"/>
        <w:gridCol w:w="1124"/>
        <w:gridCol w:w="1045"/>
        <w:gridCol w:w="1185"/>
      </w:tblGrid>
      <w:tr w:rsidR="00B67211">
        <w:trPr>
          <w:cantSplit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Наименование муниципальной программы, подпрограммы, основного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818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432" w:type="pct"/>
            <w:vMerge w:val="restart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Общий объем финансирования, тыс. рублей</w:t>
            </w:r>
          </w:p>
        </w:tc>
        <w:tc>
          <w:tcPr>
            <w:tcW w:w="2153" w:type="pct"/>
            <w:gridSpan w:val="6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(тыс. рублей), годы</w:t>
            </w:r>
          </w:p>
        </w:tc>
        <w:tc>
          <w:tcPr>
            <w:tcW w:w="390" w:type="pct"/>
            <w:vMerge w:val="restart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(2015 – 2020 годы)</w:t>
            </w:r>
          </w:p>
        </w:tc>
      </w:tr>
      <w:tr w:rsidR="00B67211">
        <w:trPr>
          <w:cantSplit/>
          <w:trHeight w:val="1111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vMerge/>
            <w:vAlign w:val="center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390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7211">
        <w:trPr>
          <w:cantSplit/>
          <w:trHeight w:val="40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образования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Чернянского района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Белгородской области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10575890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559319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587578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617954,37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726351,2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835387,4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777393,9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4103983,87</w:t>
            </w:r>
          </w:p>
        </w:tc>
      </w:tr>
      <w:tr w:rsidR="00B67211">
        <w:trPr>
          <w:cantSplit/>
          <w:trHeight w:val="26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2848708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189038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228610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249845,7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272742,1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263595,1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1413851,9</w:t>
            </w:r>
          </w:p>
        </w:tc>
      </w:tr>
      <w:tr w:rsidR="00B67211">
        <w:trPr>
          <w:cantSplit/>
          <w:trHeight w:val="271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6900124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332662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343135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346217,27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428193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513522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474548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2438277,27</w:t>
            </w:r>
          </w:p>
        </w:tc>
      </w:tr>
      <w:tr w:rsidR="00B67211">
        <w:trPr>
          <w:cantSplit/>
          <w:trHeight w:val="19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294878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9320,2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11926,8</w:t>
            </w:r>
          </w:p>
        </w:tc>
      </w:tr>
      <w:tr w:rsidR="00B67211">
        <w:trPr>
          <w:cantSplit/>
          <w:trHeight w:val="39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532178,8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37519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34422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42961,5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46856,5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48238,3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29930,6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239927,9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дошкольного образования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2750127,4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142598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149637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164872,8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167777,2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234574,2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207797,6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1067256,8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1833335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70327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68077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76249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130285,4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114847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532325,4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709825,5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53276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72648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72208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83649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80867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431869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206081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19684,8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19320,2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19754,8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12083,6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102177,4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</w:t>
            </w:r>
          </w:p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1.1.1.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tabs>
                <w:tab w:val="clear" w:pos="708"/>
                <w:tab w:val="left" w:pos="0"/>
              </w:tabs>
              <w:spacing w:after="0" w:line="240" w:lineRule="auto"/>
              <w:ind w:left="69" w:right="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«Субвенции на обеспечение государственных гарантий реализации прав граждан на получение общедоступного и </w:t>
            </w:r>
            <w:r>
              <w:rPr>
                <w:rFonts w:ascii="Times New Roman" w:hAnsi="Times New Roman" w:cs="Times New Roman"/>
              </w:rPr>
              <w:lastRenderedPageBreak/>
              <w:t>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257383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61373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61056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65662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69292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257383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257383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61056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65662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79971,4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6878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79971,4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8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1.2.1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  <w:vAlign w:val="center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2224949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72271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81560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92332,8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91528,2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181182,8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176903,6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695778,4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696153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53276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72648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72208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80633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424698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1322715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88108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168903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206081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19684,8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19320,2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19754,8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12083,6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102177,4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1.3.1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1.4.1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«Развитие инфраструктуры системы дошкольного образования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185551,9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26695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71112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13608,2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4155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171943,7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41460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lastRenderedPageBreak/>
              <w:t>1.5.1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lastRenderedPageBreak/>
              <w:t xml:space="preserve">«Формирование условий для </w:t>
            </w:r>
            <w:r>
              <w:rPr>
                <w:rStyle w:val="1f3"/>
                <w:rFonts w:ascii="Times New Roman" w:hAnsi="Times New Roman" w:cs="Times New Roman"/>
                <w:sz w:val="24"/>
              </w:rPr>
              <w:lastRenderedPageBreak/>
              <w:t>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32" w:type="pct"/>
          </w:tcPr>
          <w:p w:rsidR="00B67211" w:rsidRDefault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1272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1179,4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1179,4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b/>
                <w:sz w:val="24"/>
                <w:lang w:val="ru-RU" w:eastAsia="ru-RU"/>
              </w:rPr>
            </w:pPr>
            <w:r>
              <w:rPr>
                <w:rStyle w:val="1f3"/>
                <w:b/>
                <w:sz w:val="24"/>
              </w:rPr>
              <w:t xml:space="preserve">Подпрограмма 2 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4"/>
              </w:rPr>
              <w:t>«Развитие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857F87" w:rsidP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6201360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319708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332087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341155,67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435685,4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464057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428218,9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2320911,97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C937C6" w:rsidP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1090352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68878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79904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95828,7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95869,1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80401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489173,8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C937C6" w:rsidP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4533054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232306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241714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238024,97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314020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342800,6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321742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1690607,57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C937C6" w:rsidP="00C9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9320,2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10776,2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288615,6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18524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23226,7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24380,7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25387,3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16755,7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130354,4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944501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226861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236304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235317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246019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944501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944501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236304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235317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246019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944501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учреждений</w:t>
            </w:r>
          </w:p>
          <w:p w:rsidR="00B67211" w:rsidRDefault="001A3F3A">
            <w:pPr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  <w:t>по предоставлению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4190407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90373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103130,7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113963,7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389476,4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382987,7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1166992,5</w:t>
            </w:r>
          </w:p>
        </w:tc>
      </w:tr>
      <w:tr w:rsidR="00B67211">
        <w:trPr>
          <w:cantSplit/>
          <w:trHeight w:val="418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1022089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68537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79904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89701,7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89127,1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75611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471173,8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C937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2879821</w:t>
            </w:r>
            <w:r w:rsidR="001A3F3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274962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565583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80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288496,9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18524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23226,7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24262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25387,3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16755,7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130235,7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2.2</w:t>
            </w:r>
            <w:r>
              <w:rPr>
                <w:sz w:val="24"/>
                <w:szCs w:val="24"/>
                <w:lang w:val="ru-RU" w:eastAsia="ru-RU"/>
              </w:rPr>
              <w:t>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«Выплата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 xml:space="preserve">  вознаграждения    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за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C937C6" w:rsidP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147290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2626</w:t>
            </w:r>
          </w:p>
        </w:tc>
        <w:tc>
          <w:tcPr>
            <w:tcW w:w="336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2580</w:t>
            </w:r>
          </w:p>
        </w:tc>
        <w:tc>
          <w:tcPr>
            <w:tcW w:w="41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</w:t>
            </w:r>
          </w:p>
        </w:tc>
        <w:tc>
          <w:tcPr>
            <w:tcW w:w="35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</w:t>
            </w:r>
          </w:p>
        </w:tc>
        <w:tc>
          <w:tcPr>
            <w:tcW w:w="37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2572</w:t>
            </w:r>
          </w:p>
        </w:tc>
        <w:tc>
          <w:tcPr>
            <w:tcW w:w="344" w:type="pct"/>
          </w:tcPr>
          <w:p w:rsidR="00B67211" w:rsidRDefault="001A3F3A">
            <w:pPr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8537,2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21503,2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30034,5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336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</w:t>
            </w:r>
          </w:p>
        </w:tc>
        <w:tc>
          <w:tcPr>
            <w:tcW w:w="41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35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37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</w:t>
            </w:r>
          </w:p>
        </w:tc>
        <w:tc>
          <w:tcPr>
            <w:tcW w:w="344" w:type="pct"/>
          </w:tcPr>
          <w:p w:rsidR="00B67211" w:rsidRDefault="001A3F3A">
            <w:pPr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E960C9" w:rsidP="00E96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117256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tabs>
                <w:tab w:val="left" w:pos="419"/>
                <w:tab w:val="center" w:pos="5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2.3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«Строительство, реконструкция  капитальный ремонт объектов местного значения»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E960C9" w:rsidP="00E960C9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619299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E960C9" w:rsidP="00E96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34677,6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bottom w:val="single" w:sz="4" w:space="0" w:color="000000"/>
            </w:tcBorders>
          </w:tcPr>
          <w:p w:rsidR="00B67211" w:rsidRDefault="00E960C9" w:rsidP="00E960C9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494041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336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bottom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bottom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bottom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E960C9" w:rsidP="00E96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90581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2.4</w:t>
            </w:r>
          </w:p>
        </w:tc>
        <w:tc>
          <w:tcPr>
            <w:tcW w:w="684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622,57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113,97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201,6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622,57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113,97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201,6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2.5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2.6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2.7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176578,7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72961,7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71807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31810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176578,7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16780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6742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3911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16780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158224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65260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65065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27899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158224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2.8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«Организация бесплатного здорового горячего питания для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, осваивающих образовательные программы начального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70923,2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4184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14727,21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56195,99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2.9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«Формирование условий для беспрепятственного доступа инвалидов и других маломобильных групп населения к </w:t>
            </w:r>
            <w:r>
              <w:rPr>
                <w:rFonts w:ascii="Times New Roman" w:hAnsi="Times New Roman" w:cs="Times New Roman"/>
              </w:rPr>
              <w:lastRenderedPageBreak/>
              <w:t>приоритетным объектам в сфере социальной защиты населения»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5362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5128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2.10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11404,8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1556,8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1503,6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14496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Подпрограмма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3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  <w:p w:rsidR="00B67211" w:rsidRDefault="00B67211"/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«Развитие дополнительного образования детей</w:t>
            </w:r>
            <w: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586558,5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40980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44135,9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67829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299620,9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571239,8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40977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43835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50129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66172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297543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14642,1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 муниципальных учреждений по предоставлению дополнительного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481661,2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40980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43885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62584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294025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481092,3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40977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43835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62463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293834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3.1.2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«Обеспечение </w:t>
            </w:r>
            <w:proofErr w:type="gramStart"/>
            <w:r>
              <w:rPr>
                <w:rFonts w:ascii="Times New Roman" w:hAnsi="Times New Roman" w:cs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88637,3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3628</w:t>
            </w:r>
          </w:p>
        </w:tc>
        <w:tc>
          <w:tcPr>
            <w:tcW w:w="39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88637,3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</w:t>
            </w:r>
          </w:p>
        </w:tc>
        <w:tc>
          <w:tcPr>
            <w:tcW w:w="39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оборудованием детских школ искусств»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1967,9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250,9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1617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1967,9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14292,1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12862,9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Cs w:val="26"/>
              </w:rPr>
              <w:t>«Оздоровление и отдых детей и подростков»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125251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5462,6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6029,2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2967,3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22467,1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52843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12376</w:t>
            </w:r>
          </w:p>
        </w:tc>
      </w:tr>
      <w:tr w:rsidR="00B67211">
        <w:trPr>
          <w:cantSplit/>
          <w:trHeight w:val="33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736743" w:rsidP="00736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30947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39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37071,2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200" w:right="1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>«Организация отдыха и оздоровления детей, находящихся в трудной жизненной ситуации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9752,6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9752,6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270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  «Обеспечение мероприятий по проведению оздоровительной кампании детей и оздоровление детей в каникулярное время».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91999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4967,6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5513,2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2577,3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19581,1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50493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4390,6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37071,2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  «Развитие инфраструктуры системы оздоровления».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23500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363069,2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23899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25509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27635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28122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29684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26530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161379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13261,1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1663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349808,1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22584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23814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25993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26875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28021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25851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153138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lastRenderedPageBreak/>
              <w:t xml:space="preserve">«Обеспечение мероприятий по переподготовке, повышению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lastRenderedPageBreak/>
              <w:t>квалификации»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5780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579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5780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5.1.2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357289,2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23612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24930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27032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27898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29081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26271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158824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7481,1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349808,1</w:t>
            </w:r>
          </w:p>
        </w:tc>
        <w:tc>
          <w:tcPr>
            <w:tcW w:w="34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22584</w:t>
            </w:r>
          </w:p>
        </w:tc>
        <w:tc>
          <w:tcPr>
            <w:tcW w:w="336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23814</w:t>
            </w:r>
          </w:p>
        </w:tc>
        <w:tc>
          <w:tcPr>
            <w:tcW w:w="41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25993</w:t>
            </w:r>
          </w:p>
        </w:tc>
        <w:tc>
          <w:tcPr>
            <w:tcW w:w="353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26875</w:t>
            </w:r>
          </w:p>
        </w:tc>
        <w:tc>
          <w:tcPr>
            <w:tcW w:w="37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28021</w:t>
            </w:r>
          </w:p>
        </w:tc>
        <w:tc>
          <w:tcPr>
            <w:tcW w:w="344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25851</w:t>
            </w:r>
          </w:p>
        </w:tc>
        <w:tc>
          <w:tcPr>
            <w:tcW w:w="390" w:type="pct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153138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 xml:space="preserve">Подпрограмма </w:t>
            </w:r>
          </w:p>
          <w:p w:rsidR="00B67211" w:rsidRDefault="001A3F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6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549523,1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31000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36186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37786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39158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44167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44051,1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232348,1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411186,9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28604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33869,1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174649,1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138336,2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6.1.1.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38204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6692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6830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7078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7016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3855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38204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6692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6.2.1 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373019,4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17317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20459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21877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21526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25252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30014,1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136445,1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372982,9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17317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30014,1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136445,1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6.3. 1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138299,7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138299,7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Таблица 2</w:t>
      </w: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r>
        <w:rPr>
          <w:rFonts w:ascii="Times New Roman" w:hAnsi="Times New Roman" w:cs="Times New Roman"/>
          <w:b/>
          <w:bCs/>
          <w:lang w:val="en-US"/>
        </w:rPr>
        <w:t>II</w:t>
      </w:r>
      <w:r>
        <w:rPr>
          <w:rFonts w:ascii="Times New Roman" w:hAnsi="Times New Roman" w:cs="Times New Roman"/>
          <w:b/>
          <w:bCs/>
        </w:rPr>
        <w:t xml:space="preserve"> ЭТАП РЕАЛИЗАЦИИ</w:t>
      </w:r>
    </w:p>
    <w:p w:rsidR="00B67211" w:rsidRDefault="00B67211">
      <w:pPr>
        <w:pStyle w:val="WW-"/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2685"/>
        <w:gridCol w:w="2518"/>
        <w:gridCol w:w="1315"/>
        <w:gridCol w:w="1218"/>
        <w:gridCol w:w="1118"/>
        <w:gridCol w:w="1212"/>
        <w:gridCol w:w="1255"/>
        <w:gridCol w:w="1151"/>
        <w:gridCol w:w="1300"/>
      </w:tblGrid>
      <w:tr w:rsidR="00B67211">
        <w:trPr>
          <w:cantSplit/>
        </w:trPr>
        <w:tc>
          <w:tcPr>
            <w:tcW w:w="466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884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муниципальной программы, подпрограммы, основного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829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393" w:type="pct"/>
            <w:gridSpan w:val="6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(тыс. рублей), годы</w:t>
            </w:r>
          </w:p>
        </w:tc>
        <w:tc>
          <w:tcPr>
            <w:tcW w:w="428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(2021 – 2026 годы)</w:t>
            </w:r>
          </w:p>
        </w:tc>
      </w:tr>
      <w:tr w:rsidR="00B67211" w:rsidTr="008527ED">
        <w:trPr>
          <w:cantSplit/>
          <w:trHeight w:val="1111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379" w:type="pct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428" w:type="pct"/>
            <w:vMerge/>
            <w:vAlign w:val="center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7211" w:rsidTr="008527ED">
        <w:trPr>
          <w:cantSplit/>
          <w:trHeight w:val="40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образования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Чернянского района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Белгородской области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957212,2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1133032,2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1327714,8</w:t>
            </w:r>
          </w:p>
        </w:tc>
        <w:tc>
          <w:tcPr>
            <w:tcW w:w="399" w:type="pct"/>
          </w:tcPr>
          <w:p w:rsidR="00B67211" w:rsidRDefault="008527ED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1078797,2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1106591,9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876927,6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6471906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67211" w:rsidTr="008527ED">
        <w:trPr>
          <w:cantSplit/>
          <w:trHeight w:val="26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305761,7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261929,1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284572,1</w:t>
            </w:r>
          </w:p>
        </w:tc>
        <w:tc>
          <w:tcPr>
            <w:tcW w:w="399" w:type="pct"/>
          </w:tcPr>
          <w:p w:rsidR="00B67211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256774,4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249932,4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84256,5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1434856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71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549319,5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802640,0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904434,1</w:t>
            </w:r>
          </w:p>
        </w:tc>
        <w:tc>
          <w:tcPr>
            <w:tcW w:w="399" w:type="pct"/>
          </w:tcPr>
          <w:p w:rsidR="00B67211" w:rsidRDefault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718183,4</w:t>
            </w:r>
          </w:p>
        </w:tc>
        <w:tc>
          <w:tcPr>
            <w:tcW w:w="413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774618,2</w:t>
            </w:r>
          </w:p>
        </w:tc>
        <w:tc>
          <w:tcPr>
            <w:tcW w:w="379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712651,8</w:t>
            </w:r>
          </w:p>
        </w:tc>
        <w:tc>
          <w:tcPr>
            <w:tcW w:w="428" w:type="pct"/>
          </w:tcPr>
          <w:p w:rsidR="00B67211" w:rsidRP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4461847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33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64420,5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27169,2</w:t>
            </w:r>
          </w:p>
        </w:tc>
        <w:tc>
          <w:tcPr>
            <w:tcW w:w="368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80883,1</w:t>
            </w:r>
          </w:p>
        </w:tc>
        <w:tc>
          <w:tcPr>
            <w:tcW w:w="399" w:type="pct"/>
          </w:tcPr>
          <w:p w:rsidR="00B67211" w:rsidRDefault="003060AC" w:rsidP="003060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52032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30234,3</w:t>
            </w:r>
          </w:p>
        </w:tc>
        <w:tc>
          <w:tcPr>
            <w:tcW w:w="379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28212,3</w:t>
            </w:r>
          </w:p>
        </w:tc>
        <w:tc>
          <w:tcPr>
            <w:tcW w:w="428" w:type="pct"/>
          </w:tcPr>
          <w:p w:rsidR="00B67211" w:rsidRPr="003060AC" w:rsidRDefault="003060AC" w:rsidP="003060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282951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77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37710,5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41293,9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57825,5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413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379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428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292250,9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дошкольного образования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226763,4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271426,2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268132,7</w:t>
            </w:r>
          </w:p>
        </w:tc>
        <w:tc>
          <w:tcPr>
            <w:tcW w:w="399" w:type="pct"/>
          </w:tcPr>
          <w:p w:rsidR="00B67211" w:rsidRDefault="006B59A7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280290,1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381237,2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255554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1682870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120708,4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201660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203092</w:t>
            </w:r>
          </w:p>
        </w:tc>
        <w:tc>
          <w:tcPr>
            <w:tcW w:w="399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219628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318682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237240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1301010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89581,9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53647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48671,4</w:t>
            </w:r>
          </w:p>
        </w:tc>
        <w:tc>
          <w:tcPr>
            <w:tcW w:w="399" w:type="pct"/>
          </w:tcPr>
          <w:p w:rsidR="00B67211" w:rsidRDefault="006B5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42348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44241,2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277956,5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16473,1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16369,3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</w:t>
            </w:r>
          </w:p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1.1.1.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tabs>
                <w:tab w:val="clear" w:pos="708"/>
                <w:tab w:val="left" w:pos="0"/>
              </w:tabs>
              <w:spacing w:after="0" w:line="240" w:lineRule="auto"/>
              <w:ind w:left="69" w:right="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«Выплата компенсации части родительской платы за присмотр и уход за детьми в образовательных организациях, реализующих образовательную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программу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6770,4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6457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39166,4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6457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39166,4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8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Основное мероприятие</w:t>
            </w:r>
          </w:p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1.2.1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210893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255176,2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261675,7</w:t>
            </w:r>
          </w:p>
        </w:tc>
        <w:tc>
          <w:tcPr>
            <w:tcW w:w="399" w:type="pct"/>
            <w:vAlign w:val="center"/>
          </w:tcPr>
          <w:p w:rsidR="00B67211" w:rsidRDefault="008527ED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273542,1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279518,3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248899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1529171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88671,9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52814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48671,4</w:t>
            </w:r>
          </w:p>
        </w:tc>
        <w:tc>
          <w:tcPr>
            <w:tcW w:w="399" w:type="pct"/>
          </w:tcPr>
          <w:p w:rsidR="00B67211" w:rsidRDefault="008527ED" w:rsidP="006B5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42343,</w:t>
            </w:r>
            <w:r w:rsidR="006B5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271455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105748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186243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196635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212884,7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221716,3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230585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1153812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16473,1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16369,3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1.3.1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2.1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«Развитие инфраструктуры системы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10276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95063,9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114439,9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6496,2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90310,7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107943,7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3060AC" w:rsidRDefault="003060AC" w:rsidP="003060AC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3.1</w:t>
            </w:r>
          </w:p>
        </w:tc>
        <w:tc>
          <w:tcPr>
            <w:tcW w:w="884" w:type="pct"/>
            <w:vMerge w:val="restart"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553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b/>
                <w:sz w:val="24"/>
                <w:lang w:val="ru-RU" w:eastAsia="ru-RU"/>
              </w:rPr>
            </w:pPr>
            <w:r>
              <w:rPr>
                <w:rStyle w:val="1f3"/>
                <w:b/>
                <w:sz w:val="24"/>
              </w:rPr>
              <w:t xml:space="preserve">Подпрограмма 2 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4"/>
              </w:rPr>
              <w:t>«Развитие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533704,9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734935,7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924045</w:t>
            </w:r>
          </w:p>
        </w:tc>
        <w:tc>
          <w:tcPr>
            <w:tcW w:w="399" w:type="pct"/>
          </w:tcPr>
          <w:p w:rsidR="00B67211" w:rsidRDefault="008527ED" w:rsidP="0034098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640584,1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568232,1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484912,8</w:t>
            </w:r>
          </w:p>
        </w:tc>
        <w:tc>
          <w:tcPr>
            <w:tcW w:w="428" w:type="pct"/>
          </w:tcPr>
          <w:p w:rsidR="00B67211" w:rsidRDefault="00055700" w:rsidP="00055700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3880448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94471,6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127094,1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154133,7</w:t>
            </w:r>
          </w:p>
        </w:tc>
        <w:tc>
          <w:tcPr>
            <w:tcW w:w="399" w:type="pct"/>
          </w:tcPr>
          <w:p w:rsidR="00B67211" w:rsidRDefault="008527ED" w:rsidP="0034098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116421,2</w:t>
            </w:r>
            <w:r w:rsidR="006B5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106484,2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8540</w:t>
            </w:r>
          </w:p>
        </w:tc>
        <w:tc>
          <w:tcPr>
            <w:tcW w:w="428" w:type="pct"/>
          </w:tcPr>
          <w:p w:rsidR="00B67211" w:rsidRDefault="00055700" w:rsidP="00055700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601178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67211" w:rsidTr="008527ED">
        <w:trPr>
          <w:cantSplit/>
          <w:trHeight w:val="430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353595,4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559844,4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655282,4</w:t>
            </w:r>
          </w:p>
        </w:tc>
        <w:tc>
          <w:tcPr>
            <w:tcW w:w="399" w:type="pct"/>
          </w:tcPr>
          <w:p w:rsidR="00B67211" w:rsidRDefault="0034098A" w:rsidP="0034098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449031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404023,6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420670,5</w:t>
            </w:r>
          </w:p>
        </w:tc>
        <w:tc>
          <w:tcPr>
            <w:tcW w:w="428" w:type="pct"/>
          </w:tcPr>
          <w:p w:rsidR="00B67211" w:rsidRDefault="00055700" w:rsidP="00055700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2842447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80883,1</w:t>
            </w:r>
          </w:p>
        </w:tc>
        <w:tc>
          <w:tcPr>
            <w:tcW w:w="399" w:type="pct"/>
          </w:tcPr>
          <w:p w:rsidR="00B67211" w:rsidRDefault="0034098A" w:rsidP="00340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47641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30234,3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28212,3</w:t>
            </w:r>
          </w:p>
        </w:tc>
        <w:tc>
          <w:tcPr>
            <w:tcW w:w="428" w:type="pct"/>
          </w:tcPr>
          <w:p w:rsidR="00B67211" w:rsidRDefault="00055700" w:rsidP="00055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278561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21217,4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20828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33745,8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158261,2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 xml:space="preserve">«Обеспечение государственных гарантий реализации прав граждан  на получение общедоступного и бесплатного общего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образования в муниципальных общеобразовательных организациях».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учреждений</w:t>
            </w:r>
          </w:p>
          <w:p w:rsidR="00B67211" w:rsidRDefault="001A3F3A">
            <w:pPr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  <w:t>по предоставлению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432447,6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499894,6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560476,4</w:t>
            </w:r>
          </w:p>
        </w:tc>
        <w:tc>
          <w:tcPr>
            <w:tcW w:w="399" w:type="pct"/>
          </w:tcPr>
          <w:p w:rsidR="00B67211" w:rsidRDefault="008527ED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551098,3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532498,8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452965,5</w:t>
            </w:r>
          </w:p>
        </w:tc>
        <w:tc>
          <w:tcPr>
            <w:tcW w:w="428" w:type="pct"/>
          </w:tcPr>
          <w:p w:rsidR="00B67211" w:rsidRDefault="0064147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3023414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</w:tr>
      <w:tr w:rsidR="00B67211" w:rsidTr="008527ED">
        <w:trPr>
          <w:cantSplit/>
          <w:trHeight w:val="418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85708,1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114203,6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133922,5</w:t>
            </w:r>
          </w:p>
        </w:tc>
        <w:tc>
          <w:tcPr>
            <w:tcW w:w="399" w:type="pct"/>
          </w:tcPr>
          <w:p w:rsidR="00B67211" w:rsidRDefault="008527ED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110911,7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103596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8540</w:t>
            </w:r>
          </w:p>
        </w:tc>
        <w:tc>
          <w:tcPr>
            <w:tcW w:w="428" w:type="pct"/>
          </w:tcPr>
          <w:p w:rsidR="00B67211" w:rsidRDefault="0064147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550915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325522,1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364863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392808,1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412696,6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401412,8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416935,5</w:t>
            </w:r>
          </w:p>
        </w:tc>
        <w:tc>
          <w:tcPr>
            <w:tcW w:w="428" w:type="pct"/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2314238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80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21217,4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20828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33745,8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158261,2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2"/>
              </w:rPr>
              <w:t>2.2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«Выплата </w:t>
            </w:r>
            <w:proofErr w:type="gramStart"/>
            <w:r>
              <w:rPr>
                <w:rStyle w:val="1f3"/>
                <w:sz w:val="20"/>
                <w:szCs w:val="20"/>
              </w:rPr>
              <w:t>денежного</w:t>
            </w:r>
            <w:proofErr w:type="gramEnd"/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вознаграждения за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классное 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20198,5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20167</w:t>
            </w:r>
          </w:p>
        </w:tc>
        <w:tc>
          <w:tcPr>
            <w:tcW w:w="36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19784,2</w:t>
            </w:r>
          </w:p>
        </w:tc>
        <w:tc>
          <w:tcPr>
            <w:tcW w:w="399" w:type="pct"/>
          </w:tcPr>
          <w:p w:rsidR="00B67211" w:rsidRDefault="00641478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23927,7</w:t>
            </w:r>
          </w:p>
        </w:tc>
        <w:tc>
          <w:tcPr>
            <w:tcW w:w="41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20855</w:t>
            </w:r>
          </w:p>
        </w:tc>
        <w:tc>
          <w:tcPr>
            <w:tcW w:w="37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20855</w:t>
            </w:r>
          </w:p>
        </w:tc>
        <w:tc>
          <w:tcPr>
            <w:tcW w:w="428" w:type="pct"/>
          </w:tcPr>
          <w:p w:rsidR="00B67211" w:rsidRDefault="00641478" w:rsidP="00641478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125787,4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2387,5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</w:t>
            </w:r>
          </w:p>
        </w:tc>
        <w:tc>
          <w:tcPr>
            <w:tcW w:w="36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</w:t>
            </w:r>
          </w:p>
        </w:tc>
        <w:tc>
          <w:tcPr>
            <w:tcW w:w="39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41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37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42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14546,5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17946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17337,2</w:t>
            </w:r>
          </w:p>
        </w:tc>
        <w:tc>
          <w:tcPr>
            <w:tcW w:w="399" w:type="pct"/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21430,7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</w:t>
            </w:r>
          </w:p>
        </w:tc>
        <w:tc>
          <w:tcPr>
            <w:tcW w:w="428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111240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2.3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«Строительство, реконструкция  капитальный ремонт объектов местного значения»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68680,2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200886,9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321833,5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27039</w:t>
            </w:r>
            <w:r w:rsidR="001A3F3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618439</w:t>
            </w:r>
            <w:r w:rsidR="001A3F3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6367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10043,7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16914,9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34677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24479,7</w:t>
            </w:r>
          </w:p>
        </w:tc>
        <w:tc>
          <w:tcPr>
            <w:tcW w:w="401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190843,2</w:t>
            </w:r>
          </w:p>
        </w:tc>
        <w:tc>
          <w:tcPr>
            <w:tcW w:w="368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252170,8</w:t>
            </w:r>
          </w:p>
        </w:tc>
        <w:tc>
          <w:tcPr>
            <w:tcW w:w="399" w:type="pct"/>
            <w:tcBorders>
              <w:bottom w:val="single" w:sz="4" w:space="0" w:color="000000"/>
            </w:tcBorders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25687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9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  <w:tcBorders>
              <w:bottom w:val="single" w:sz="4" w:space="0" w:color="000000"/>
            </w:tcBorders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493181,0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37833,5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52747,8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90581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2.4</w:t>
            </w:r>
          </w:p>
        </w:tc>
        <w:tc>
          <w:tcPr>
            <w:tcW w:w="884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2.5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2.6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«Создание в общеобразовательных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2.7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2.8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«Организация бесплатного здорового горячего питания для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, осваивающих образовательные программы начального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11109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11445,1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12023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12474,6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12034,1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7653,4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66739,2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2746,8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2886,3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2993,91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13848,21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8776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8698,3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9136,7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9480,69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9145,9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7653,4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52890,99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2.9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1269,6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1397,4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4662,3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1206,1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1895,3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1327,4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4428,8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2.10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546,8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1730,7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2844,2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2844,2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3438,9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11404,8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1661,4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2730,4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2730,4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2200,9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«Оснащение учебным, технологическим оборудованием и мебелью муниципальных организаций, подлежащих капитальному ремонту,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строительству и реконструкции»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8197,2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21802,6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 w:rsidP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1093,6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7787,2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14496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lastRenderedPageBreak/>
              <w:t xml:space="preserve">Подпрограмма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3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«Развитие дополнительного образования детей</w:t>
            </w:r>
            <w:r>
              <w:t>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92446,1</w:t>
            </w:r>
          </w:p>
        </w:tc>
        <w:tc>
          <w:tcPr>
            <w:tcW w:w="401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32306,9</w:t>
            </w:r>
          </w:p>
        </w:tc>
        <w:tc>
          <w:tcPr>
            <w:tcW w:w="368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32551</w:t>
            </w:r>
          </w:p>
        </w:tc>
        <w:tc>
          <w:tcPr>
            <w:tcW w:w="399" w:type="pct"/>
          </w:tcPr>
          <w:p w:rsidR="00B67211" w:rsidRDefault="008527ED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44505,9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44675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40494,2</w:t>
            </w:r>
          </w:p>
        </w:tc>
        <w:tc>
          <w:tcPr>
            <w:tcW w:w="428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286937,6</w:t>
            </w:r>
          </w:p>
        </w:tc>
      </w:tr>
      <w:tr w:rsidR="00B67211" w:rsidTr="008527ED">
        <w:trPr>
          <w:cantSplit/>
          <w:trHeight w:val="27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79563,2</w:t>
            </w:r>
          </w:p>
        </w:tc>
        <w:tc>
          <w:tcPr>
            <w:tcW w:w="401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31949</w:t>
            </w:r>
          </w:p>
        </w:tc>
        <w:tc>
          <w:tcPr>
            <w:tcW w:w="368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32551</w:t>
            </w:r>
          </w:p>
        </w:tc>
        <w:tc>
          <w:tcPr>
            <w:tcW w:w="399" w:type="pct"/>
          </w:tcPr>
          <w:p w:rsidR="00B67211" w:rsidRDefault="008527ED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44505,9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44675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40494,2</w:t>
            </w:r>
          </w:p>
        </w:tc>
        <w:tc>
          <w:tcPr>
            <w:tcW w:w="428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273696,8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13020,8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67580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22017,9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24543</w:t>
            </w:r>
          </w:p>
        </w:tc>
        <w:tc>
          <w:tcPr>
            <w:tcW w:w="399" w:type="pct"/>
          </w:tcPr>
          <w:p w:rsidR="00B67211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25787,7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21744,2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187636,2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24543</w:t>
            </w:r>
          </w:p>
        </w:tc>
        <w:tc>
          <w:tcPr>
            <w:tcW w:w="399" w:type="pct"/>
          </w:tcPr>
          <w:p w:rsidR="00B67211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25787,7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21744,2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187258,3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" w:type="pct"/>
          </w:tcPr>
          <w:p w:rsidR="00B67211" w:rsidRDefault="001A3F3A">
            <w:pPr>
              <w:tabs>
                <w:tab w:val="left" w:pos="450"/>
                <w:tab w:val="center" w:pos="6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«Обеспечение </w:t>
            </w:r>
            <w:proofErr w:type="gramStart"/>
            <w:r>
              <w:rPr>
                <w:rFonts w:ascii="Times New Roman" w:hAnsi="Times New Roman" w:cs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10289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8008</w:t>
            </w:r>
          </w:p>
        </w:tc>
        <w:tc>
          <w:tcPr>
            <w:tcW w:w="399" w:type="pct"/>
          </w:tcPr>
          <w:p w:rsidR="00B67211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18718,2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18722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85009,3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</w:t>
            </w:r>
          </w:p>
        </w:tc>
        <w:tc>
          <w:tcPr>
            <w:tcW w:w="399" w:type="pct"/>
          </w:tcPr>
          <w:p w:rsidR="00B67211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18718,2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85009,3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оборудованием детских школ искусств»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37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14292,1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14292,1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Подпрограмма </w:t>
            </w: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«Оздоровление и отдых детей и подростков»</w:t>
            </w:r>
          </w:p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</w:tcPr>
          <w:p w:rsidR="001E34D1" w:rsidRDefault="001E34D1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29953</w:t>
            </w:r>
          </w:p>
        </w:tc>
        <w:tc>
          <w:tcPr>
            <w:tcW w:w="401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16234</w:t>
            </w:r>
          </w:p>
        </w:tc>
        <w:tc>
          <w:tcPr>
            <w:tcW w:w="368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18076,4</w:t>
            </w:r>
          </w:p>
        </w:tc>
        <w:tc>
          <w:tcPr>
            <w:tcW w:w="399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17835,8</w:t>
            </w:r>
          </w:p>
        </w:tc>
        <w:tc>
          <w:tcPr>
            <w:tcW w:w="413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13353,3</w:t>
            </w:r>
          </w:p>
        </w:tc>
        <w:tc>
          <w:tcPr>
            <w:tcW w:w="379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7432,2</w:t>
            </w:r>
          </w:p>
        </w:tc>
        <w:tc>
          <w:tcPr>
            <w:tcW w:w="428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215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102784</w:t>
            </w:r>
            <w:r w:rsidR="001A3F3A"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8376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9095</w:t>
            </w:r>
          </w:p>
        </w:tc>
        <w:tc>
          <w:tcPr>
            <w:tcW w:w="399" w:type="pct"/>
          </w:tcPr>
          <w:p w:rsidR="00B67211" w:rsidRPr="003071F3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6076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5976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40467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21577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21517D" w:rsidP="00215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  <w:r w:rsidR="001A3F3A" w:rsidRPr="003071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21517D" w:rsidP="0021517D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28061</w:t>
            </w:r>
            <w:r w:rsidR="001A3F3A"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399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215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4390,6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215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4390,6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4146,7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7710,4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29866,1</w:t>
            </w:r>
          </w:p>
        </w:tc>
      </w:tr>
      <w:tr w:rsidR="00B67211" w:rsidTr="008527ED">
        <w:trPr>
          <w:cantSplit/>
          <w:trHeight w:val="275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200" w:right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отдыха и оздоровления детей, находящихся в трудной жизненной ситуации</w:t>
            </w:r>
            <w:r w:rsidRPr="003071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427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1321,8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6866,6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1321,8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6866,6</w:t>
            </w:r>
          </w:p>
        </w:tc>
      </w:tr>
      <w:tr w:rsidR="00B67211" w:rsidTr="008527ED">
        <w:trPr>
          <w:cantSplit/>
          <w:trHeight w:val="270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«Обеспечение мероприятий по проведению оздоровительной кампании детей по организации и оздоровление детей в каникулярное время».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6026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15190,7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16805,4</w:t>
            </w:r>
          </w:p>
        </w:tc>
        <w:tc>
          <w:tcPr>
            <w:tcW w:w="399" w:type="pct"/>
          </w:tcPr>
          <w:p w:rsidR="00B67211" w:rsidRPr="003071F3" w:rsidRDefault="008527ED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10879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11979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67983,1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6026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9095</w:t>
            </w:r>
          </w:p>
        </w:tc>
        <w:tc>
          <w:tcPr>
            <w:tcW w:w="399" w:type="pct"/>
          </w:tcPr>
          <w:p w:rsidR="00B67211" w:rsidRPr="003071F3" w:rsidRDefault="00852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4876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5976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 w:rsidP="00AC1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1AC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401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4146,7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7710,4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29866,1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4.2. 2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оздоровления»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23500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23500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21150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21150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16"/>
        </w:trPr>
        <w:tc>
          <w:tcPr>
            <w:tcW w:w="466" w:type="pct"/>
            <w:vMerge w:val="restart"/>
          </w:tcPr>
          <w:p w:rsidR="00242AE2" w:rsidRPr="003071F3" w:rsidRDefault="00242AE2" w:rsidP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242AE2" w:rsidRPr="003071F3" w:rsidRDefault="00242AE2" w:rsidP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884" w:type="pct"/>
            <w:vMerge w:val="restart"/>
          </w:tcPr>
          <w:p w:rsidR="00242AE2" w:rsidRPr="003071F3" w:rsidRDefault="00242AE2" w:rsidP="003071F3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«Создание условий для </w:t>
            </w:r>
            <w:r w:rsidR="003071F3"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</w:t>
            </w: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>, отдыха и оздоровления детей и молодежи».</w:t>
            </w:r>
          </w:p>
        </w:tc>
        <w:tc>
          <w:tcPr>
            <w:tcW w:w="829" w:type="pct"/>
          </w:tcPr>
          <w:p w:rsidR="00242AE2" w:rsidRPr="003071F3" w:rsidRDefault="003071F3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AC1ACB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5635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AC1ACB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5635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 w:rsidP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AC1ACB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AC1ACB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 w:rsidP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 w:rsidP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4390,6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4390,6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 w:rsidP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379"/>
        </w:trPr>
        <w:tc>
          <w:tcPr>
            <w:tcW w:w="466" w:type="pct"/>
            <w:vMerge w:val="restar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  <w:p w:rsidR="00242AE2" w:rsidRPr="003071F3" w:rsidRDefault="00242A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кадрового потенциала в сфере образования»</w:t>
            </w:r>
          </w:p>
        </w:tc>
        <w:tc>
          <w:tcPr>
            <w:tcW w:w="829" w:type="pct"/>
          </w:tcPr>
          <w:p w:rsidR="00242AE2" w:rsidRPr="003071F3" w:rsidRDefault="003071F3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29391,1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29366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32860,7</w:t>
            </w:r>
          </w:p>
        </w:tc>
        <w:tc>
          <w:tcPr>
            <w:tcW w:w="399" w:type="pct"/>
          </w:tcPr>
          <w:p w:rsidR="00242AE2" w:rsidRPr="003071F3" w:rsidRDefault="0090481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35918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37215,3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37002,1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201690,2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353,1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399" w:type="pct"/>
          </w:tcPr>
          <w:p w:rsidR="00242AE2" w:rsidRPr="003071F3" w:rsidRDefault="009048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1631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5020,1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29038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28823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31998,7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34224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35584,3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37002,1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196670,1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35"/>
        </w:trPr>
        <w:tc>
          <w:tcPr>
            <w:tcW w:w="466" w:type="pct"/>
            <w:vMerge w:val="restar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«Обеспечение мероприятий по переподготовке, повышению квалификации»</w:t>
            </w:r>
          </w:p>
        </w:tc>
        <w:tc>
          <w:tcPr>
            <w:tcW w:w="829" w:type="pct"/>
          </w:tcPr>
          <w:p w:rsidR="00242AE2" w:rsidRPr="003071F3" w:rsidRDefault="003071F3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267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377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507</w:t>
            </w:r>
          </w:p>
        </w:tc>
        <w:tc>
          <w:tcPr>
            <w:tcW w:w="399" w:type="pct"/>
          </w:tcPr>
          <w:p w:rsidR="00242AE2" w:rsidRPr="003071F3" w:rsidRDefault="0090481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1037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3225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399" w:type="pct"/>
          </w:tcPr>
          <w:p w:rsidR="00242AE2" w:rsidRPr="003071F3" w:rsidRDefault="009048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1037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3225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5.1.2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29124,1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28989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32353,7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34818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36178,3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37002,1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198465,2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1795,1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29038</w:t>
            </w:r>
          </w:p>
        </w:tc>
        <w:tc>
          <w:tcPr>
            <w:tcW w:w="401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28823</w:t>
            </w:r>
          </w:p>
        </w:tc>
        <w:tc>
          <w:tcPr>
            <w:tcW w:w="368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31998,7</w:t>
            </w:r>
          </w:p>
        </w:tc>
        <w:tc>
          <w:tcPr>
            <w:tcW w:w="399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34224</w:t>
            </w:r>
          </w:p>
        </w:tc>
        <w:tc>
          <w:tcPr>
            <w:tcW w:w="413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35584,3</w:t>
            </w:r>
          </w:p>
        </w:tc>
        <w:tc>
          <w:tcPr>
            <w:tcW w:w="379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37002,1</w:t>
            </w:r>
          </w:p>
        </w:tc>
        <w:tc>
          <w:tcPr>
            <w:tcW w:w="428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196670,1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 xml:space="preserve">Подпрограмма </w:t>
            </w:r>
          </w:p>
          <w:p w:rsidR="00242AE2" w:rsidRDefault="00242A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6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44953,7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48763,4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52049</w:t>
            </w:r>
          </w:p>
        </w:tc>
        <w:tc>
          <w:tcPr>
            <w:tcW w:w="399" w:type="pct"/>
          </w:tcPr>
          <w:p w:rsidR="00242AE2" w:rsidRDefault="00904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59663,3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61879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51532,3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317175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37652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90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45729,3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236537,8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11111,4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80637,2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6.1.1.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6.2.1 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37688,5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904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45729,3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236574,3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37652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904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45729,3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236537,8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6.3. 1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11074,9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80600,7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11074,9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80600,7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069"/>
      </w:tblGrid>
      <w:tr w:rsidR="00B67211">
        <w:tc>
          <w:tcPr>
            <w:tcW w:w="100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4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 района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Таблица 1</w:t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Ресурсное обеспечение реализации муниципальной программы за счет средств местного  бюджета на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этап реализации</w:t>
      </w:r>
    </w:p>
    <w:p w:rsidR="00B67211" w:rsidRDefault="00B67211">
      <w:pPr>
        <w:pStyle w:val="ConsPlusNormal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00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6"/>
        <w:gridCol w:w="1972"/>
        <w:gridCol w:w="1411"/>
        <w:gridCol w:w="712"/>
        <w:gridCol w:w="853"/>
        <w:gridCol w:w="711"/>
        <w:gridCol w:w="572"/>
        <w:gridCol w:w="1272"/>
        <w:gridCol w:w="856"/>
        <w:gridCol w:w="853"/>
        <w:gridCol w:w="852"/>
        <w:gridCol w:w="988"/>
        <w:gridCol w:w="992"/>
        <w:gridCol w:w="848"/>
        <w:gridCol w:w="1272"/>
      </w:tblGrid>
      <w:tr w:rsidR="00B67211">
        <w:trPr>
          <w:trHeight w:val="540"/>
          <w:tblHeader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муниципальной программы,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подпрограммы,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основного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исполнитель,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соисполнители,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Общий объем финансирования, тыс. рублей</w:t>
            </w:r>
          </w:p>
        </w:tc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Расходы (тыс. рублей),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          годы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(2015 – 2020 годы)</w:t>
            </w:r>
          </w:p>
        </w:tc>
      </w:tr>
      <w:tr w:rsidR="00B67211">
        <w:trPr>
          <w:trHeight w:val="1080"/>
          <w:tblHeader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 w:type="textWrapping" w:clear="all"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ind w:left="-45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2020</w:t>
            </w: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>
        <w:trPr>
          <w:tblHeader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Муниципальная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программа 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 Развитие образования Чернянского района Белгородской области»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A43385" w:rsidP="00A43385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2848708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189038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210021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228610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249845,7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272742,1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263595,1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1413851,9</w:t>
            </w:r>
          </w:p>
        </w:tc>
      </w:tr>
      <w:tr w:rsidR="00B67211">
        <w:trPr>
          <w:trHeight w:val="1108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A43385" w:rsidP="00A43385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2612134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164615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181757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199546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217716,7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238412,1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221411,1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1223457,9</w:t>
            </w:r>
          </w:p>
        </w:tc>
      </w:tr>
      <w:tr w:rsidR="00B67211">
        <w:trPr>
          <w:trHeight w:val="8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>
        <w:trPr>
          <w:trHeight w:val="8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МКУ «Управление ФКС и МП Чернянског</w:t>
            </w:r>
            <w:r>
              <w:rPr>
                <w:rFonts w:ascii="Times New Roman" w:hAnsi="Times New Roman" w:cs="Times New Roman"/>
                <w:b/>
                <w:lang w:bidi="ru-RU"/>
              </w:rPr>
              <w:lastRenderedPageBreak/>
              <w:t>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Подпрограмма 1           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дошкольного образования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709825,5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83649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80867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431869</w:t>
            </w:r>
          </w:p>
        </w:tc>
      </w:tr>
      <w:tr w:rsidR="00B67211">
        <w:trPr>
          <w:trHeight w:val="125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pBdr>
                <w:bottom w:val="single" w:sz="4" w:space="1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709825,5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83649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80867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431869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1. 2.1.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 учреждений по предоставлению дошкольного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5E5348" w:rsidP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696153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80633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76712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424698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1. 4.1.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«Развитие инфраструктуры системы дошкольного образования»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13608,2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7112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1. 5.1.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lastRenderedPageBreak/>
              <w:t>объектам в сфере социальной защиты населения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Подпрограмма 2 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 w:rsidP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1090352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68878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95828,7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95869,1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80401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489173,8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 w:rsidP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1090352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68878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95828,7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95869,1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80401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489173,8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2.1.2 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муниципальных учреждений по предоставлению общего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1022089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,4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68537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89701,7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89127,1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75611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471173,8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2.3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«Строительство, реконструкция, капитальный ремонт объектов местного значения»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 w:rsidP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34677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>
        <w:trPr>
          <w:trHeight w:val="1294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2.5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«Обеспечение деятельности муниципальных учреждений»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</w:tr>
      <w:tr w:rsidR="00B67211">
        <w:trPr>
          <w:trHeight w:val="1362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2.7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«Развитие инфраструктуры системы общего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16780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6742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3911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16780</w:t>
            </w:r>
          </w:p>
        </w:tc>
      </w:tr>
      <w:tr w:rsidR="00B67211">
        <w:trPr>
          <w:trHeight w:val="1362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2.8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«Организация бесплатного здорового горячего питания для </w:t>
            </w:r>
            <w:proofErr w:type="gramStart"/>
            <w:r>
              <w:rPr>
                <w:sz w:val="22"/>
                <w:szCs w:val="22"/>
                <w:lang w:val="ru-RU" w:eastAsia="ru-RU"/>
              </w:rPr>
              <w:t>обучающихся</w:t>
            </w:r>
            <w:proofErr w:type="gramEnd"/>
            <w:r>
              <w:rPr>
                <w:sz w:val="22"/>
                <w:szCs w:val="22"/>
                <w:lang w:val="ru-RU" w:eastAsia="ru-RU"/>
              </w:rPr>
              <w:t>, осваивающих образовательные программы начального общего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14727,21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879</w:t>
            </w:r>
          </w:p>
        </w:tc>
      </w:tr>
      <w:tr w:rsidR="00B67211">
        <w:trPr>
          <w:trHeight w:val="1362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2.9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«Формирование условий для беспрепятственного доступа инвалидов и других маломобильных групп населения </w:t>
            </w:r>
            <w:r>
              <w:rPr>
                <w:sz w:val="22"/>
                <w:szCs w:val="22"/>
                <w:lang w:val="ru-RU" w:eastAsia="ru-RU"/>
              </w:rPr>
              <w:lastRenderedPageBreak/>
              <w:t>к приоритетным объектам в сфере социальной защиты населения»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>
        <w:trPr>
          <w:trHeight w:val="1362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2.11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1503,6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>
        <w:trPr>
          <w:trHeight w:val="477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3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54" w:lineRule="exact"/>
              <w:ind w:left="120"/>
              <w:jc w:val="left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Развитие муниципальной системы воспитания и дополнительного образования детей и молодежи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571239,8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39554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40977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43835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50129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56876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66172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297543</w:t>
            </w:r>
          </w:p>
        </w:tc>
      </w:tr>
      <w:tr w:rsidR="00B67211">
        <w:trPr>
          <w:trHeight w:val="112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337780,8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16108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14011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15611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22546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23988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110264</w:t>
            </w:r>
          </w:p>
        </w:tc>
      </w:tr>
      <w:tr w:rsidR="00B67211">
        <w:trPr>
          <w:trHeight w:val="831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>
        <w:trPr>
          <w:trHeight w:val="1064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3.1.1.       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учреждений по предоставлению дополнительного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481092,3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39554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40977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43835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56876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62463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293834</w:t>
            </w:r>
          </w:p>
        </w:tc>
      </w:tr>
      <w:tr w:rsidR="00B67211">
        <w:trPr>
          <w:trHeight w:val="176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247633,3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15611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22546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106555</w:t>
            </w:r>
          </w:p>
        </w:tc>
      </w:tr>
      <w:tr w:rsidR="00B67211">
        <w:trPr>
          <w:trHeight w:val="99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«Управление культуры Чернянского района»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>
        <w:trPr>
          <w:trHeight w:val="1064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3.1.2.       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5270F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88637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</w:tr>
      <w:tr w:rsidR="00B67211">
        <w:trPr>
          <w:trHeight w:val="1765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5270F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88637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Основное    </w:t>
            </w:r>
            <w:r>
              <w:rPr>
                <w:rFonts w:ascii="Times New Roman" w:hAnsi="Times New Roman" w:cs="Times New Roman"/>
              </w:rPr>
              <w:br w:type="textWrapping" w:clear="all"/>
              <w:t xml:space="preserve">мероприятие 3.1.3.       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Оснащение оборудованием детских школ искусств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 xml:space="preserve">МКУ «Управление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</w:rPr>
              <w:br w:type="textWrapping" w:clear="all"/>
              <w:t xml:space="preserve">мероприятие 3.1.4.       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Развитие инфраструктуры системы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4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 w:cs="Times New Roman"/>
                <w:b/>
                <w:bCs/>
              </w:rPr>
              <w:t>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67211" w:rsidRDefault="00B6721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52843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12376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52843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1965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2684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2417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1607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12376</w:t>
            </w:r>
          </w:p>
        </w:tc>
      </w:tr>
      <w:tr w:rsidR="00B67211">
        <w:trPr>
          <w:trHeight w:val="345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4.2.1.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Обеспечение мероприятий по проведению оздоровительной кампании детей по организации и оздоровление детей в каникулярное время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50493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1874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2417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1607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12376</w:t>
            </w:r>
          </w:p>
        </w:tc>
      </w:tr>
      <w:tr w:rsidR="00B67211">
        <w:trPr>
          <w:trHeight w:val="3450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4.2.2.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Развитие инфраструктуры системы оздоровления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</w:t>
            </w:r>
            <w:r>
              <w:rPr>
                <w:rFonts w:ascii="Times New Roman" w:hAnsi="Times New Roman"/>
                <w:b/>
              </w:rPr>
              <w:lastRenderedPageBreak/>
              <w:t>рамма 5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Normal0"/>
              <w:ind w:firstLine="6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«Развитие кадрового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потенциала в сфере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13261,1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1642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1247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679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8241</w:t>
            </w:r>
          </w:p>
        </w:tc>
      </w:tr>
      <w:tr w:rsidR="00B67211">
        <w:trPr>
          <w:trHeight w:val="1164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13261,1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1315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1642</w:t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1247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1663</w:t>
            </w: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679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8241</w:t>
            </w:r>
          </w:p>
        </w:tc>
      </w:tr>
      <w:tr w:rsidR="00B67211">
        <w:trPr>
          <w:trHeight w:val="499"/>
          <w:tblCellSpacing w:w="5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2555</w:t>
            </w:r>
          </w:p>
        </w:tc>
      </w:tr>
      <w:tr w:rsidR="00B67211">
        <w:trPr>
          <w:trHeight w:val="253"/>
          <w:tblCellSpacing w:w="5" w:type="dxa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5.1.1    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ff7"/>
              <w:tabs>
                <w:tab w:val="left" w:pos="993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7211">
        <w:trPr>
          <w:trHeight w:val="109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5780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579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2555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211">
        <w:trPr>
          <w:trHeight w:val="633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 5.1.2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7481,1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1039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5686</w:t>
            </w:r>
          </w:p>
        </w:tc>
      </w:tr>
      <w:tr w:rsidR="00B67211">
        <w:trPr>
          <w:trHeight w:val="1664"/>
          <w:tblCellSpacing w:w="5" w:type="dxa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7481,1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5686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6   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«Обеспечение  реализации муниципальной программы»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411186,9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27151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32268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33869,1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174649,1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МКУ «Управление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образования Чернянского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408071,9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23073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25853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27867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32268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33869,1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171534,1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3115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6.1.1.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«Обеспечение условий для реализации муниципальной программы»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7016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38204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5756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35089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</w:t>
            </w:r>
            <w:r>
              <w:rPr>
                <w:rFonts w:ascii="Times New Roman" w:hAnsi="Times New Roman" w:cs="Times New Roman"/>
              </w:rPr>
              <w:lastRenderedPageBreak/>
              <w:t>тие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6.2.1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«Создание целостной и сбалансированной </w:t>
            </w:r>
            <w:r>
              <w:rPr>
                <w:rFonts w:ascii="Times New Roman" w:hAnsi="Times New Roman" w:cs="Times New Roman"/>
              </w:rPr>
              <w:lastRenderedPageBreak/>
              <w:t>системы процедур и механизмов оценки качества образования»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372982,9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21877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30014,1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136445,1</w:t>
            </w:r>
          </w:p>
        </w:tc>
      </w:tr>
      <w:tr w:rsidR="00B67211">
        <w:trPr>
          <w:trHeight w:val="1265"/>
          <w:tblCellSpacing w:w="5" w:type="dxa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372982,9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30014,1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136445,1</w:t>
            </w:r>
          </w:p>
        </w:tc>
      </w:tr>
    </w:tbl>
    <w:p w:rsidR="00B67211" w:rsidRDefault="00B67211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Таблица 2</w:t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Ресурсное обеспечение реализации муниципальной программы за счет средств местного  бюджета на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II</w:t>
      </w:r>
      <w:r>
        <w:rPr>
          <w:rFonts w:ascii="Times New Roman" w:hAnsi="Times New Roman" w:cs="Times New Roman"/>
          <w:b/>
          <w:sz w:val="22"/>
          <w:szCs w:val="22"/>
        </w:rPr>
        <w:t xml:space="preserve"> этап реализации</w:t>
      </w:r>
    </w:p>
    <w:p w:rsidR="00B67211" w:rsidRDefault="00B67211">
      <w:pPr>
        <w:pStyle w:val="ConsPlusNormal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10" w:type="dxa"/>
        <w:tblCellSpacing w:w="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9"/>
        <w:gridCol w:w="2395"/>
        <w:gridCol w:w="1413"/>
        <w:gridCol w:w="713"/>
        <w:gridCol w:w="853"/>
        <w:gridCol w:w="712"/>
        <w:gridCol w:w="573"/>
        <w:gridCol w:w="992"/>
        <w:gridCol w:w="992"/>
        <w:gridCol w:w="852"/>
        <w:gridCol w:w="993"/>
        <w:gridCol w:w="992"/>
        <w:gridCol w:w="1133"/>
        <w:gridCol w:w="1418"/>
      </w:tblGrid>
      <w:tr w:rsidR="00B67211" w:rsidTr="00803704">
        <w:trPr>
          <w:trHeight w:val="540"/>
          <w:tblHeader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муниципальной программы,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подпрограммы,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основного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мероприятия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исполнитель,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соисполнители,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участники</w:t>
            </w:r>
          </w:p>
        </w:tc>
        <w:tc>
          <w:tcPr>
            <w:tcW w:w="2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Расходы (тыс. рублей), годы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(2021 – 2026 годы)</w:t>
            </w:r>
          </w:p>
        </w:tc>
      </w:tr>
      <w:tr w:rsidR="00B67211" w:rsidTr="00803704">
        <w:trPr>
          <w:trHeight w:val="253"/>
          <w:tblHeader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 w:type="textWrapping" w:clear="all"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ЦСР</w:t>
            </w:r>
          </w:p>
        </w:tc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8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 w:rsidTr="00803704">
        <w:trPr>
          <w:trHeight w:val="540"/>
          <w:tblHeader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ind w:left="-455" w:firstLine="720"/>
              <w:rPr>
                <w:rFonts w:ascii="Times New Roman" w:hAnsi="Times New Roman"/>
                <w:b/>
                <w:color w:val="000000"/>
              </w:rPr>
            </w:pPr>
          </w:p>
          <w:p w:rsidR="00B67211" w:rsidRDefault="001A3F3A">
            <w:pPr>
              <w:spacing w:after="0" w:line="240" w:lineRule="auto"/>
              <w:ind w:left="-455" w:firstLine="7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2026</w:t>
            </w: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 w:rsidTr="00803704">
        <w:trPr>
          <w:trHeight w:val="317"/>
          <w:tblHeader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Муниципальная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программа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 Развитие образования Чернянского района Белгородской области»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305761,7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261929,1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284572,1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904817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256774,4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249932,4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84256,5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ED5951" w:rsidP="00ED5951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1434856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B67211" w:rsidTr="00803704">
        <w:trPr>
          <w:trHeight w:val="110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259581,7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261929,1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284572,1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904817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256774,4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249932,4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84256,5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1388676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B67211" w:rsidTr="00803704">
        <w:trPr>
          <w:trHeight w:val="85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</w:t>
            </w:r>
            <w:r>
              <w:rPr>
                <w:rFonts w:ascii="Times New Roman" w:hAnsi="Times New Roman" w:cs="Times New Roman"/>
                <w:b/>
              </w:rPr>
              <w:lastRenderedPageBreak/>
              <w:t>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</w:tr>
      <w:tr w:rsidR="00B67211" w:rsidTr="00803704">
        <w:trPr>
          <w:trHeight w:val="36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Подпрограмма 1  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дошкольного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89581,9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53647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42348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44241,2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277956,5</w:t>
            </w:r>
          </w:p>
        </w:tc>
      </w:tr>
      <w:tr w:rsidR="00B67211" w:rsidTr="00803704">
        <w:trPr>
          <w:trHeight w:val="1255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89581,9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53647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904817">
              <w:rPr>
                <w:rFonts w:ascii="Times New Roman" w:hAnsi="Times New Roman" w:cs="Times New Roman"/>
                <w:b/>
                <w:sz w:val="22"/>
                <w:szCs w:val="22"/>
              </w:rPr>
              <w:t>2348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44241,2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277956,5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1. 2.1.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 учреждений по предоставлению дошкольного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88671,9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52814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42343,4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39488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271455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 2.1.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системы дошкольного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4753,2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6496,2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 1.5.1.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беспрепятственного доступа инвалидов и других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маломобильных групп населения к приоритетным объектам в сфере социальной защиты населения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4,6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Подпрограмма 2 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94471,6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127094,1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154133,7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6917C3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116421,21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106484,2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C634B5" w:rsidP="00C634B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601178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94471,6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127094,1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154133,7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6917C3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116421,21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106484,2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C634B5" w:rsidP="00C634B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601178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муниципальных учреждений по предоставлению общего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85708,1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114203,6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133922,5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110911,7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103596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550915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,6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2.3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реконструкция, капитальный ремонт объектов местного значения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6367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10043,7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16914,9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131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34677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2.8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Организация бесплатного здорового горячего питания для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осваивающих образовательные программы начального общего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«Управление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2746,8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2886,3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2993,91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2888,2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13848,21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2.9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,5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2.11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1093,6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1503,6</w:t>
            </w:r>
          </w:p>
        </w:tc>
      </w:tr>
      <w:tr w:rsidR="00803704" w:rsidTr="00803704">
        <w:trPr>
          <w:trHeight w:val="477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</w:t>
            </w:r>
            <w:r>
              <w:rPr>
                <w:rFonts w:ascii="Times New Roman" w:hAnsi="Times New Roman"/>
                <w:b/>
              </w:rPr>
              <w:lastRenderedPageBreak/>
              <w:t>мма 3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46"/>
              <w:spacing w:line="254" w:lineRule="exact"/>
              <w:ind w:left="120"/>
              <w:jc w:val="left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lastRenderedPageBreak/>
              <w:t xml:space="preserve">Развитие </w:t>
            </w:r>
            <w:r>
              <w:rPr>
                <w:b/>
                <w:sz w:val="22"/>
                <w:szCs w:val="22"/>
                <w:lang w:val="ru-RU" w:eastAsia="ru-RU"/>
              </w:rPr>
              <w:lastRenderedPageBreak/>
              <w:t>муниципальной системы воспитания и дополнительного образования детей и молодежи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79563,2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31949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32551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44505,9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44675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40494,2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273696,8</w:t>
            </w:r>
          </w:p>
        </w:tc>
      </w:tr>
      <w:tr w:rsidR="00803704" w:rsidTr="00803704">
        <w:trPr>
          <w:trHeight w:val="1125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33383,2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31949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32551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</w:t>
            </w:r>
            <w:r w:rsidR="00904817">
              <w:rPr>
                <w:rFonts w:ascii="Times New Roman" w:hAnsi="Times New Roman" w:cs="Times New Roman"/>
                <w:b/>
                <w:sz w:val="22"/>
                <w:szCs w:val="22"/>
              </w:rPr>
              <w:t>505,9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44675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40494,2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227516,8</w:t>
            </w:r>
          </w:p>
        </w:tc>
      </w:tr>
      <w:tr w:rsidR="00803704" w:rsidTr="00803704">
        <w:trPr>
          <w:trHeight w:val="831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803704" w:rsidRDefault="00803704" w:rsidP="00803704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</w:tr>
      <w:tr w:rsidR="00803704" w:rsidTr="00803704">
        <w:trPr>
          <w:trHeight w:val="1064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3.1.1.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 муниципальных учреждений по предоставлению дополнительного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67560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21660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24543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25787,7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25953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21744,2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187258,3</w:t>
            </w:r>
          </w:p>
        </w:tc>
      </w:tr>
      <w:tr w:rsidR="00803704" w:rsidTr="00803704">
        <w:trPr>
          <w:trHeight w:val="115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24543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257</w:t>
            </w:r>
            <w:r w:rsidR="00904817">
              <w:rPr>
                <w:rFonts w:ascii="Times New Roman" w:hAnsi="Times New Roman" w:cs="Times New Roman"/>
                <w:b/>
                <w:sz w:val="22"/>
                <w:szCs w:val="22"/>
              </w:rPr>
              <w:t>87,7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25953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21744,2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141078,3</w:t>
            </w:r>
          </w:p>
        </w:tc>
      </w:tr>
      <w:tr w:rsidR="00803704" w:rsidTr="00803704">
        <w:trPr>
          <w:trHeight w:val="99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46180</w:t>
            </w:r>
          </w:p>
        </w:tc>
      </w:tr>
      <w:tr w:rsidR="00803704" w:rsidTr="00803704">
        <w:trPr>
          <w:trHeight w:val="1064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3.1.2.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10574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10289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8008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18718,2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18750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85009,3</w:t>
            </w:r>
          </w:p>
        </w:tc>
      </w:tr>
      <w:tr w:rsidR="00803704" w:rsidTr="00803704">
        <w:trPr>
          <w:trHeight w:val="115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18718,2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85009,3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3.1.4.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системы дополнительного образования</w:t>
            </w:r>
          </w:p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4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 w:cs="Times New Roman"/>
                <w:b/>
                <w:bCs/>
              </w:rPr>
              <w:t>«Оздоровление и отдых детей и подростков»</w:t>
            </w:r>
          </w:p>
          <w:p w:rsidR="00803704" w:rsidRDefault="00803704" w:rsidP="008037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03704" w:rsidRDefault="00803704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03704" w:rsidRDefault="00803704" w:rsidP="008037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8376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11044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9095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6076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5976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40467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8376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11044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9095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6076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5976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40467</w:t>
            </w:r>
          </w:p>
        </w:tc>
      </w:tr>
      <w:tr w:rsidR="00803704" w:rsidTr="00803704">
        <w:trPr>
          <w:trHeight w:val="2623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4.2.1.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4D028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проведению оздоровительной кампании детей по организации и оздоровление детей в каникулярное время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6026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11044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9095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4876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5976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4D02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4D0287"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4.2.2.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оздоровления</w:t>
            </w:r>
          </w:p>
          <w:p w:rsidR="00803704" w:rsidRPr="004D0287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2350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2350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4D02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4.2.3.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«Создание условий для обучения, отдыха и оздоровления детей и молодежи».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527E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1200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1200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/>
                <w:b/>
                <w:sz w:val="18"/>
                <w:szCs w:val="18"/>
              </w:rPr>
              <w:t>Подпрограмма 5</w:t>
            </w: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ind w:firstLine="6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кадрового потенциала в сфере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том   </w:t>
            </w: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353,1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543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862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1694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1631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5020,1</w:t>
            </w:r>
          </w:p>
        </w:tc>
      </w:tr>
      <w:tr w:rsidR="004D0287" w:rsidTr="00803704">
        <w:trPr>
          <w:trHeight w:val="1151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353,1</w:t>
            </w: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543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862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1694</w:t>
            </w: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1631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5020,1</w:t>
            </w:r>
          </w:p>
        </w:tc>
      </w:tr>
      <w:tr w:rsidR="004D0287" w:rsidTr="00803704">
        <w:trPr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том   </w:t>
            </w: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0287" w:rsidTr="00803704">
        <w:trPr>
          <w:trHeight w:val="253"/>
          <w:tblCellSpacing w:w="5" w:type="dxa"/>
        </w:trPr>
        <w:tc>
          <w:tcPr>
            <w:tcW w:w="12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мероприятие.   5.1. 1    </w:t>
            </w:r>
          </w:p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aff7"/>
              <w:tabs>
                <w:tab w:val="left" w:pos="993"/>
              </w:tabs>
              <w:spacing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«Обеспечение мероприятий по переподготовке, повышению квалификации»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0287" w:rsidRPr="004D0287" w:rsidRDefault="004D0287" w:rsidP="008037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267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377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507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1037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3225</w:t>
            </w:r>
          </w:p>
        </w:tc>
      </w:tr>
      <w:tr w:rsidR="004D0287" w:rsidTr="00803704">
        <w:trPr>
          <w:trHeight w:val="109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 xml:space="preserve">МКУ «Управление образования Чернянского </w:t>
            </w:r>
            <w:r w:rsidRPr="004D0287"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8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9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90481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3225</w:t>
            </w:r>
          </w:p>
        </w:tc>
      </w:tr>
      <w:tr w:rsidR="004D0287" w:rsidTr="00803704">
        <w:trPr>
          <w:trHeight w:val="20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0287" w:rsidTr="00803704">
        <w:trPr>
          <w:trHeight w:val="549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 5.1.2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1795,1</w:t>
            </w:r>
          </w:p>
        </w:tc>
      </w:tr>
      <w:tr w:rsidR="004D0287" w:rsidTr="00803704">
        <w:trPr>
          <w:trHeight w:val="1664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355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594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594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1795,1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6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«Обеспечение  реализации муниципальной программы»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33415,9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39259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90481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45729,3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236537,8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33415,9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39259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90481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45729,3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46925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35222,3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236537,8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6.2.1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33415,9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39259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90481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45729,3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236537,8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33415,9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37652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39259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90481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45729,3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236537,8</w:t>
            </w:r>
          </w:p>
        </w:tc>
      </w:tr>
      <w:tr w:rsidR="004D0287" w:rsidTr="00803704">
        <w:trPr>
          <w:trHeight w:val="118"/>
          <w:tblCellSpacing w:w="5" w:type="dxa"/>
        </w:trPr>
        <w:tc>
          <w:tcPr>
            <w:tcW w:w="1264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jc w:val="center"/>
              <w:rPr>
                <w:color w:val="000000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881"/>
        <w:gridCol w:w="4503"/>
      </w:tblGrid>
      <w:tr w:rsidR="00B67211">
        <w:trPr>
          <w:jc w:val="center"/>
        </w:trPr>
        <w:tc>
          <w:tcPr>
            <w:tcW w:w="108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5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right="-643"/>
        <w:jc w:val="righ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</w:p>
    <w:p w:rsidR="00B67211" w:rsidRDefault="001A3F3A">
      <w:pPr>
        <w:pStyle w:val="ConsPlusNormal0"/>
        <w:tabs>
          <w:tab w:val="left" w:pos="489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Прогноз сводных показателей муниципальных заданий на оказание муниципальных услуг (работ) </w:t>
      </w:r>
    </w:p>
    <w:p w:rsidR="00B67211" w:rsidRDefault="001A3F3A">
      <w:pPr>
        <w:pStyle w:val="ConsPlusNormal0"/>
        <w:tabs>
          <w:tab w:val="left" w:pos="489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муниципальными учреждениями (организациями) по муниципальной программе 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017"/>
        <w:gridCol w:w="1301"/>
        <w:gridCol w:w="1231"/>
        <w:gridCol w:w="1184"/>
        <w:gridCol w:w="1184"/>
        <w:gridCol w:w="1200"/>
        <w:gridCol w:w="1184"/>
        <w:gridCol w:w="181"/>
        <w:gridCol w:w="1701"/>
      </w:tblGrid>
      <w:tr w:rsidR="00B67211">
        <w:trPr>
          <w:trHeight w:val="1058"/>
        </w:trPr>
        <w:tc>
          <w:tcPr>
            <w:tcW w:w="6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подпрограммы, основного мероприятия, услуги (работы), показателя объема услуги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показателя объема услуги </w:t>
            </w:r>
          </w:p>
        </w:tc>
        <w:tc>
          <w:tcPr>
            <w:tcW w:w="4266" w:type="dxa"/>
            <w:gridSpan w:val="4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местного бюджета на оказание муниципальной услуги (работы), 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рублей </w:t>
            </w:r>
          </w:p>
        </w:tc>
      </w:tr>
      <w:tr w:rsidR="00B67211">
        <w:trPr>
          <w:trHeight w:val="765"/>
        </w:trPr>
        <w:tc>
          <w:tcPr>
            <w:tcW w:w="6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13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дошкольного образования </w:t>
            </w:r>
          </w:p>
        </w:tc>
      </w:tr>
      <w:tr w:rsidR="00B67211">
        <w:trPr>
          <w:trHeight w:val="840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 w:type="textWrapping" w:clear="all"/>
              <w:t>Предоставление общедоступного  бесплатного дошкольного образования  в дошкольных образовательных учреждениях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Чернянский</w:t>
            </w:r>
            <w:proofErr w:type="spellEnd"/>
            <w:r>
              <w:rPr>
                <w:rFonts w:ascii="Times New Roman" w:hAnsi="Times New Roman"/>
              </w:rPr>
              <w:t xml:space="preserve"> район»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 w:rsidP="0090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04817">
              <w:rPr>
                <w:rFonts w:ascii="Times New Roman" w:hAnsi="Times New Roman"/>
              </w:rPr>
              <w:t>2348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44241,2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865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программам дошкольного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общего образования </w:t>
            </w:r>
          </w:p>
        </w:tc>
      </w:tr>
      <w:tr w:rsidR="00B67211">
        <w:trPr>
          <w:trHeight w:val="709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/>
              <w:t>Предоставление общедоступного и бесплатного начального общего, основного общего, среднего (полного</w:t>
            </w:r>
            <w:proofErr w:type="gramStart"/>
            <w:r>
              <w:rPr>
                <w:rFonts w:ascii="Times New Roman" w:hAnsi="Times New Roman"/>
              </w:rPr>
              <w:t>)о</w:t>
            </w:r>
            <w:proofErr w:type="gramEnd"/>
            <w:r>
              <w:rPr>
                <w:rFonts w:ascii="Times New Roman" w:hAnsi="Times New Roman"/>
              </w:rPr>
              <w:t>бщего образования по основным общеобразовательным программам  в муниципальных общеобразовательных учреждениях на территории  Чернянского района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904817" w:rsidP="00303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116421,21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106484,2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8540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 ребенок</w:t>
            </w:r>
          </w:p>
        </w:tc>
        <w:tc>
          <w:tcPr>
            <w:tcW w:w="7865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67211">
        <w:trPr>
          <w:trHeight w:val="831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программам общего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3248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3261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3261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  <w:p w:rsidR="00B67211" w:rsidRDefault="00B67211">
            <w:pPr>
              <w:rPr>
                <w:rFonts w:ascii="Times New Roman" w:hAnsi="Times New Roman"/>
              </w:rPr>
            </w:pP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Подпрограмма 3</w:t>
            </w:r>
            <w:r>
              <w:rPr>
                <w:rFonts w:ascii="Times New Roman" w:hAnsi="Times New Roman"/>
              </w:rPr>
              <w:t>  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дополнительного образования 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 w:type="textWrapping" w:clear="all"/>
              <w:t>Предоставление  дополнительного образования  в образовательных учреждениях на территории  муниципального  района «</w:t>
            </w:r>
            <w:proofErr w:type="spellStart"/>
            <w:r>
              <w:rPr>
                <w:rFonts w:ascii="Times New Roman" w:hAnsi="Times New Roman"/>
              </w:rPr>
              <w:t>Чернянский</w:t>
            </w:r>
            <w:proofErr w:type="spellEnd"/>
            <w:r>
              <w:rPr>
                <w:rFonts w:ascii="Times New Roman" w:hAnsi="Times New Roman"/>
              </w:rPr>
              <w:t xml:space="preserve">  район»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9048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44505,9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44675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40494,2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 ребенок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программам дополнительного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</w:tr>
    </w:tbl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5B254C" w:rsidRDefault="005B254C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904817" w:rsidRDefault="00904817"/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353"/>
      </w:tblGrid>
      <w:tr w:rsidR="00B67211">
        <w:tc>
          <w:tcPr>
            <w:tcW w:w="100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6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Порядку разработки, реализации и оценки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эффективности муниципальной программы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Бюджетная заявка на ассигнования из бюджета Чернянского района</w:t>
      </w: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2024 год и на плановый период  2025-2026 годов для финансирования муниципальной программы</w:t>
      </w: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Чернянского района  Белгородской области»</w:t>
      </w:r>
    </w:p>
    <w:p w:rsidR="00B67211" w:rsidRDefault="00B67211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10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538"/>
        <w:gridCol w:w="1135"/>
        <w:gridCol w:w="994"/>
        <w:gridCol w:w="994"/>
        <w:gridCol w:w="1528"/>
        <w:gridCol w:w="994"/>
        <w:gridCol w:w="1163"/>
        <w:gridCol w:w="1555"/>
        <w:gridCol w:w="1106"/>
        <w:gridCol w:w="1163"/>
        <w:gridCol w:w="1561"/>
      </w:tblGrid>
      <w:tr w:rsidR="00B67211">
        <w:trPr>
          <w:trHeight w:val="360"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разделов,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подразделов,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мероприятий   муниципальной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ind w:left="-75" w:right="-1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объем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асси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нований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текущий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год,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тыс.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рублей</w:t>
            </w:r>
          </w:p>
        </w:tc>
        <w:tc>
          <w:tcPr>
            <w:tcW w:w="110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Требуемый объем бюджетных ассигнований, тыс. рублей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  <w:tc>
          <w:tcPr>
            <w:tcW w:w="37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  <w:tc>
          <w:tcPr>
            <w:tcW w:w="3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третий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7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1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7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</w:tr>
      <w:tr w:rsidR="00B67211">
        <w:trPr>
          <w:trHeight w:val="126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соотве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объем/объем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средств по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проекту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программы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соотве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допо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необходимый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объем/объем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средств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проекту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программы</w:t>
            </w:r>
          </w:p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соотве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необходимый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объем/объем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средств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проекту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программы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программе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в целом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 w:rsidP="005D20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1078797,2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1179524,9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1106591,9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72933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954694,6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876927,6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77767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по основным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мероприятиям: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«Субвенции на обеспечение государственных гарантий реализации прав граждан на получение общедоступного и бесплатного </w:t>
            </w:r>
            <w:r>
              <w:rPr>
                <w:sz w:val="22"/>
                <w:szCs w:val="22"/>
                <w:lang w:val="ru-RU" w:eastAsia="ru-RU"/>
              </w:rPr>
              <w:lastRenderedPageBreak/>
              <w:t>дошкольного образования в муниципальных дошкольных образовательных организациях»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tabs>
                <w:tab w:val="left" w:pos="187"/>
                <w:tab w:val="center" w:pos="4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9655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24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Основное мероприятие 1.2.1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 w:rsidP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273542,1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289518,3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279518,3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259899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248899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>Основное мероприятие 1.3.1 «Приобретение оборудования для детского дошкольного учреждения»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>Основное мероприятие 1.4.1. «Развитие инфраструктуры системы дошкольного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tabs>
                <w:tab w:val="left" w:pos="240"/>
                <w:tab w:val="center" w:pos="4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95063,9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 xml:space="preserve">Основное мероприятие 1.5.1. «Формирование условий для </w:t>
            </w:r>
            <w:r>
              <w:rPr>
                <w:rStyle w:val="1f3"/>
                <w:sz w:val="22"/>
                <w:szCs w:val="22"/>
              </w:rPr>
              <w:lastRenderedPageBreak/>
              <w:t>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мероприятие 2.1.1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67211" w:rsidRDefault="00B67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мероприятие 2.1.2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2"/>
                <w:szCs w:val="22"/>
              </w:rPr>
              <w:t>по предоставлению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551098,3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539998,8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532498,8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460965,5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452965,5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Style w:val="1f3"/>
                <w:sz w:val="22"/>
                <w:szCs w:val="22"/>
              </w:rPr>
              <w:t>мероприятие 2.2.1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«Выплата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 xml:space="preserve">  вознаграждения  за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Style w:val="1f3"/>
                <w:sz w:val="22"/>
                <w:szCs w:val="22"/>
              </w:rPr>
              <w:t>классное руководство</w:t>
            </w:r>
            <w:r>
              <w:rPr>
                <w:rStyle w:val="1f3"/>
                <w:rFonts w:eastAsia="Courier New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23927,7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2.3 «Строительство, реконструкция, капитальный ремонт объектов местного значения»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D20C0" w:rsidP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27039</w:t>
            </w:r>
            <w:r w:rsidR="001A3F3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2.4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2.5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учреждений»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2.6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2.7 «Развитие инфраструктуры системы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2.8 «Организация бесплатного здорового горячего питания для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осваивающих образовательные программы начального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12474,6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12034,1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12034,1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7653,4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2.9 «Формирование условий для беспрепятственного доступа инвалидов и других маломобильных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 населения к приоритетным объектам в сфере социальной защиты населения»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201D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1397,4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2.10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3438,9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2.11 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201D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25787,7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25953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26744,2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21744,2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3.1.2 «Обеспечение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функционирования модели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18718,2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3.1.3  «Оснащение оборудованием детских школ искусств»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«Основное мероприятие 3.1.4 «Развитие инфраструктуры системы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4.1.1</w:t>
            </w:r>
          </w:p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«Организация отдыха и оздоровления детей, находящихся в трудной жизненной ситуации».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549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4.2.1. «</w:t>
            </w:r>
            <w:r>
              <w:rPr>
                <w:rFonts w:ascii="Times New Roman" w:eastAsia="Times New Roman" w:hAnsi="Times New Roman" w:cs="Times New Roman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14479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11979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«Основное мероприятие 4.2.2 «Развитие инфраструктуры системы оздоровление»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29A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условий для обучения, отдыха и оздоровления детей и молодежи»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29A1" w:rsidRDefault="0057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29A1" w:rsidRDefault="0057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r>
              <w:rPr>
                <w:rFonts w:ascii="Times New Roman" w:hAnsi="Times New Roman" w:cs="Times New Roman"/>
              </w:rPr>
              <w:t>1.2</w:t>
            </w:r>
            <w:r w:rsidR="005729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мероприятий по переподготовке,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повышению квалификации»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729A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r>
              <w:rPr>
                <w:rFonts w:ascii="Times New Roman" w:hAnsi="Times New Roman" w:cs="Times New Roman"/>
              </w:rPr>
              <w:lastRenderedPageBreak/>
              <w:t>1.2</w:t>
            </w:r>
            <w:r w:rsidR="005729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34818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36178,3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37002,1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37002,1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r>
              <w:rPr>
                <w:rFonts w:ascii="Times New Roman" w:hAnsi="Times New Roman" w:cs="Times New Roman"/>
              </w:rPr>
              <w:t>1.2</w:t>
            </w:r>
            <w:r w:rsidR="005729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</w:t>
            </w:r>
          </w:p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условий для реализации муниципальной программы»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2534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5729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«Создание целостной и сбалансированной системы процедур и механизмов оценки качества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46925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35222,3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35222,3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5729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</w:rPr>
              <w:t>«Осуществление мер социальной защиты многодетных семей, детей-сирот и детей, оставшихся без попечения родителей».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14954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67211" w:rsidRDefault="00B67211">
      <w:pPr>
        <w:tabs>
          <w:tab w:val="left" w:pos="1530"/>
        </w:tabs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 w:rsidP="00B44796">
      <w:pPr>
        <w:pStyle w:val="ConsPlusNormal0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81"/>
        <w:gridCol w:w="4503"/>
      </w:tblGrid>
      <w:tr w:rsidR="00B67211">
        <w:tc>
          <w:tcPr>
            <w:tcW w:w="108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7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методике расчета</w:t>
      </w:r>
    </w:p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показателей конечного результата муниципальной программы </w:t>
      </w:r>
    </w:p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Чернянского района Белгородской области</w:t>
      </w:r>
    </w:p>
    <w:tbl>
      <w:tblPr>
        <w:tblW w:w="15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3962"/>
        <w:gridCol w:w="850"/>
        <w:gridCol w:w="7513"/>
        <w:gridCol w:w="1276"/>
        <w:gridCol w:w="1134"/>
      </w:tblGrid>
      <w:tr w:rsidR="00B67211">
        <w:trPr>
          <w:tblHeader/>
        </w:trPr>
        <w:tc>
          <w:tcPr>
            <w:tcW w:w="495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962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513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Метод сбора информации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Временные характеристики показателя</w:t>
            </w:r>
          </w:p>
        </w:tc>
      </w:tr>
      <w:tr w:rsidR="00B67211">
        <w:trPr>
          <w:trHeight w:val="596"/>
        </w:trPr>
        <w:tc>
          <w:tcPr>
            <w:tcW w:w="495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образования Чернянского района Белгородской области»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rPr>
          <w:trHeight w:val="880"/>
        </w:trPr>
        <w:tc>
          <w:tcPr>
            <w:tcW w:w="495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 не обеспеченных данными услугами;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дошкольного возраста.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rPr>
          <w:trHeight w:val="994"/>
        </w:trPr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дошкольного возраста.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в современных условиях, соответствующих требованиям федеральных государственных образовательных стандартов;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в современных условиях;</w:t>
            </w:r>
            <w:proofErr w:type="gramEnd"/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по программам общего образования, участвующих в олимпиадах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программам общего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по программам общего образования, участвующих в олимпиадах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программам общего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  детей и молодежи в возрасте от 5  до 18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использующих сертификаты дополнительного образования,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Число детей в возрасте от 5 до 18 лет, использующих сертификаты дополнительного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дополнительным образовательным программам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дополнительным образовательным программам.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организованным отдыхом и оздоровлением в учреждениях, подведомственных управлению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 xml:space="preserve"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 xml:space="preserve">педагогических и руководящих  работников образовательных организаций,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lastRenderedPageBreak/>
              <w:t>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уровень ежегодного достижения показателей муниципальной программы и ее подпрограмм;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количество выполненных индикаторов муниципальной программы;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индикаторов муниципальной программы.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дошкольного 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зарегистрированных на получение услуг дошкольного образования и не обеспеченных данными услугами;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детей дошкольного возраста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воспитанников дошкольных образовательных организаций.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Охват детей дошкольным образованием в общем количестве детей в возрасте с 1 до 6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охват детей дошкольным образованием в общем количестве детей в возрасте с 1 до 6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дошкольным образованием в возрасте с 1 до 6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детей в возрасте с 1 до 6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2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общего 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в современных условиях, соответствующих требованиям федеральных государственных образовательных стандартов;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в современных условиях;</w:t>
            </w:r>
            <w:proofErr w:type="gramEnd"/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программам общего образования 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программам общего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Количество созданных Центров для одарённых детей 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числ</w:t>
            </w:r>
            <w:proofErr w:type="spellEnd"/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3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дополнительного образования детей»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  детей и молодежи в возрасте от 5  до 18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численности обучающихся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дополнительным общеобразовательным программам,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по дополнительным образовательным программам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дополнительным общеобразовательным программам,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дополнительным образовательным программам.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использующих сертификаты дополнительного образования,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Число детей в возрасте от 5 до 18 лет, использующих сертификаты дополнительного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4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«Оздоровление и отдых детей и подростков»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организованным отдыхом и оздоровлением в учреждениях, подведомственных управлению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в трудной ситуации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находящихся в трудной жизненной ситуации, охваченных организованным отдыхом и оздоровлением, в общем количестве детей, находящихся в трудной ситуации;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находящихся в трудной жизненной ситуации, охваченных организованным отдыхом и оздоровлением;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отжс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детей, находящихся в трудной ситуации.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оздоровленных детей от общего количества обучающихся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оздоровленных детей от общего количества обучающихся;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оздоровленных детей;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5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«Развитие кадрового потенциала в сфере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педагогических работников, пользующихся льготой на бесплатную жилую площадь с отоплением и освещением;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педагогических работников, претендующих на указанное право.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6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«Обеспечение реализации муниципальной программы»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уровень ежегодного достижения показателей муниципальной программы и ее подпрограмм;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количество выполненных индикаторов муниципальной программы;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индикаторов муниципальной программы.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</w:tbl>
    <w:p w:rsidR="00B67211" w:rsidRDefault="00B67211"/>
    <w:sectPr w:rsidR="00B67211">
      <w:footerReference w:type="default" r:id="rId8"/>
      <w:pgSz w:w="16838" w:h="11906" w:orient="landscape"/>
      <w:pgMar w:top="190" w:right="536" w:bottom="851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8C" w:rsidRDefault="0018418C">
      <w:pPr>
        <w:spacing w:after="0" w:line="240" w:lineRule="auto"/>
      </w:pPr>
      <w:r>
        <w:separator/>
      </w:r>
    </w:p>
  </w:endnote>
  <w:endnote w:type="continuationSeparator" w:id="0">
    <w:p w:rsidR="0018418C" w:rsidRDefault="0018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charset w:val="00"/>
    <w:family w:val="auto"/>
    <w:pitch w:val="default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7ED" w:rsidRDefault="008527E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D427BF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7ED" w:rsidRDefault="008527E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D427BF">
      <w:rPr>
        <w:noProof/>
      </w:rPr>
      <w:t>38</w:t>
    </w:r>
    <w:r>
      <w:fldChar w:fldCharType="end"/>
    </w:r>
  </w:p>
  <w:p w:rsidR="008527ED" w:rsidRDefault="008527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8C" w:rsidRDefault="0018418C">
      <w:pPr>
        <w:spacing w:after="0" w:line="240" w:lineRule="auto"/>
      </w:pPr>
      <w:r>
        <w:separator/>
      </w:r>
    </w:p>
  </w:footnote>
  <w:footnote w:type="continuationSeparator" w:id="0">
    <w:p w:rsidR="0018418C" w:rsidRDefault="00184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11"/>
    <w:rsid w:val="00055700"/>
    <w:rsid w:val="00122136"/>
    <w:rsid w:val="00136B4F"/>
    <w:rsid w:val="0018418C"/>
    <w:rsid w:val="001A3F3A"/>
    <w:rsid w:val="001E34D1"/>
    <w:rsid w:val="00201D1F"/>
    <w:rsid w:val="0021517D"/>
    <w:rsid w:val="00242AE2"/>
    <w:rsid w:val="00303D47"/>
    <w:rsid w:val="003060AC"/>
    <w:rsid w:val="003071F3"/>
    <w:rsid w:val="0034098A"/>
    <w:rsid w:val="00340E59"/>
    <w:rsid w:val="003B5FFB"/>
    <w:rsid w:val="004D0287"/>
    <w:rsid w:val="00527D47"/>
    <w:rsid w:val="005535CE"/>
    <w:rsid w:val="005729A1"/>
    <w:rsid w:val="005B254C"/>
    <w:rsid w:val="005D20C0"/>
    <w:rsid w:val="005E5348"/>
    <w:rsid w:val="00641478"/>
    <w:rsid w:val="006917C3"/>
    <w:rsid w:val="006B59A7"/>
    <w:rsid w:val="00736743"/>
    <w:rsid w:val="00801312"/>
    <w:rsid w:val="00803704"/>
    <w:rsid w:val="008527ED"/>
    <w:rsid w:val="00857F87"/>
    <w:rsid w:val="008C3786"/>
    <w:rsid w:val="008F2512"/>
    <w:rsid w:val="00904817"/>
    <w:rsid w:val="00977DE0"/>
    <w:rsid w:val="00A2103D"/>
    <w:rsid w:val="00A31B52"/>
    <w:rsid w:val="00A405F5"/>
    <w:rsid w:val="00A43385"/>
    <w:rsid w:val="00A75052"/>
    <w:rsid w:val="00AC1ACB"/>
    <w:rsid w:val="00B44796"/>
    <w:rsid w:val="00B67211"/>
    <w:rsid w:val="00BA7839"/>
    <w:rsid w:val="00C634B5"/>
    <w:rsid w:val="00C937C6"/>
    <w:rsid w:val="00D427BF"/>
    <w:rsid w:val="00DF2A5F"/>
    <w:rsid w:val="00E610E0"/>
    <w:rsid w:val="00E960C9"/>
    <w:rsid w:val="00ED5951"/>
    <w:rsid w:val="00F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</w:pPr>
  </w:style>
  <w:style w:type="paragraph" w:styleId="a4">
    <w:name w:val="No Spacing"/>
    <w:uiPriority w:val="1"/>
    <w:qFormat/>
    <w:pPr>
      <w:ind w:firstLine="56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rPr>
      <w:rFonts w:cs="Times New Roman"/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2"/>
    <w:rPr>
      <w:rFonts w:cs="Times New Roman"/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FF"/>
      <w:u w:val="single"/>
    </w:rPr>
  </w:style>
  <w:style w:type="paragraph" w:styleId="af0">
    <w:name w:val="footnote text"/>
    <w:basedOn w:val="a"/>
    <w:link w:val="13"/>
    <w:rPr>
      <w:rFonts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/>
      <w:b/>
      <w:bCs/>
      <w:color w:val="000000"/>
      <w:spacing w:val="-6"/>
      <w:sz w:val="30"/>
      <w:szCs w:val="30"/>
      <w:shd w:val="clear" w:color="auto" w:fill="auto"/>
      <w:lang w:val="ru-RU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color w:val="000000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Arial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eastAsia="HiddenHorzOCR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Times New Roman" w:eastAsia="Times New Roman" w:hAnsi="Times New Roman" w:cs="Times New Roman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53">
    <w:name w:val="Основной шрифт абзаца5"/>
  </w:style>
  <w:style w:type="character" w:customStyle="1" w:styleId="apple-converted-space">
    <w:name w:val="apple-converted-space"/>
  </w:style>
  <w:style w:type="character" w:customStyle="1" w:styleId="af7">
    <w:name w:val="Основной текст Знак"/>
    <w:rPr>
      <w:rFonts w:ascii="Times New Roman" w:hAnsi="Times New Roman" w:cs="Times New Roman"/>
      <w:sz w:val="24"/>
      <w:szCs w:val="24"/>
    </w:rPr>
  </w:style>
  <w:style w:type="character" w:customStyle="1" w:styleId="af8">
    <w:name w:val="Текст сноски Знак"/>
  </w:style>
  <w:style w:type="character" w:customStyle="1" w:styleId="af9">
    <w:name w:val="Символ сноски"/>
    <w:rPr>
      <w:vertAlign w:val="superscript"/>
    </w:rPr>
  </w:style>
  <w:style w:type="character" w:customStyle="1" w:styleId="afa">
    <w:name w:val="Верхний колонтитул Знак"/>
    <w:rPr>
      <w:sz w:val="22"/>
      <w:szCs w:val="22"/>
    </w:rPr>
  </w:style>
  <w:style w:type="character" w:customStyle="1" w:styleId="afb">
    <w:name w:val="Нижний колонтитул Знак"/>
    <w:rPr>
      <w:sz w:val="22"/>
      <w:szCs w:val="22"/>
    </w:rPr>
  </w:style>
  <w:style w:type="character" w:customStyle="1" w:styleId="24">
    <w:name w:val="Стиль2 Знак"/>
    <w:rPr>
      <w:color w:val="0000FF"/>
      <w:sz w:val="28"/>
      <w:szCs w:val="28"/>
      <w:lang w:val="ru-RU"/>
    </w:rPr>
  </w:style>
  <w:style w:type="character" w:styleId="afc">
    <w:name w:val="Strong"/>
    <w:qFormat/>
    <w:rPr>
      <w:b/>
      <w:bCs/>
    </w:rPr>
  </w:style>
  <w:style w:type="character" w:customStyle="1" w:styleId="afd">
    <w:name w:val="Текст примечания Знак"/>
    <w:rPr>
      <w:rFonts w:ascii="Calibri" w:hAnsi="Calibri" w:cs="Calibri"/>
      <w:lang w:val="ru-RU"/>
    </w:rPr>
  </w:style>
  <w:style w:type="character" w:customStyle="1" w:styleId="afe">
    <w:name w:val="Тема примечания Знак"/>
    <w:rPr>
      <w:rFonts w:ascii="Calibri" w:hAnsi="Calibri" w:cs="Calibri"/>
      <w:b/>
      <w:bCs/>
      <w:lang w:val="ru-RU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f">
    <w:name w:val="Текст выноски Знак"/>
    <w:rPr>
      <w:rFonts w:ascii="Times New Roman" w:hAnsi="Times New Roman" w:cs="Times New Roman"/>
      <w:sz w:val="2"/>
      <w:szCs w:val="2"/>
    </w:rPr>
  </w:style>
  <w:style w:type="character" w:styleId="aff0">
    <w:name w:val="Emphasis"/>
    <w:qFormat/>
    <w:rPr>
      <w:i/>
      <w:iCs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rPr>
      <w:rFonts w:ascii="Arial" w:eastAsia="Times New Roman" w:hAnsi="Arial" w:cs="Arial"/>
      <w:lang w:val="ru-RU" w:eastAsia="ar-SA" w:bidi="ar-SA"/>
    </w:rPr>
  </w:style>
  <w:style w:type="character" w:customStyle="1" w:styleId="aff1">
    <w:name w:val="Без интервала Знак"/>
    <w:uiPriority w:val="1"/>
    <w:rPr>
      <w:sz w:val="22"/>
      <w:szCs w:val="22"/>
      <w:lang w:eastAsia="ar-SA" w:bidi="ar-S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styleId="aff2">
    <w:name w:val="page number"/>
    <w:basedOn w:val="53"/>
  </w:style>
  <w:style w:type="character" w:customStyle="1" w:styleId="WW-Absatz-Standardschriftart">
    <w:name w:val="WW-Absatz-Standardschriftart"/>
  </w:style>
  <w:style w:type="character" w:customStyle="1" w:styleId="BodyTextChar">
    <w:name w:val="Body Text Char"/>
    <w:rPr>
      <w:sz w:val="27"/>
      <w:szCs w:val="27"/>
      <w:shd w:val="clear" w:color="auto" w:fill="FFFFFF"/>
    </w:rPr>
  </w:style>
  <w:style w:type="character" w:customStyle="1" w:styleId="BodyTextChar1">
    <w:name w:val="Body Text Char1"/>
    <w:rPr>
      <w:sz w:val="26"/>
      <w:szCs w:val="26"/>
    </w:rPr>
  </w:style>
  <w:style w:type="character" w:customStyle="1" w:styleId="16">
    <w:name w:val="Заголовок №1_"/>
    <w:rPr>
      <w:b/>
      <w:bCs/>
      <w:sz w:val="27"/>
      <w:szCs w:val="27"/>
      <w:shd w:val="clear" w:color="auto" w:fill="FFFFFF"/>
    </w:rPr>
  </w:style>
  <w:style w:type="character" w:customStyle="1" w:styleId="apple-style-span">
    <w:name w:val="apple-style-span"/>
    <w:basedOn w:val="53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9z1">
    <w:name w:val="WW8Num9z1"/>
    <w:rPr>
      <w:rFonts w:cs="Times New Roman"/>
    </w:rPr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25">
    <w:name w:val="Основной шрифт абзаца2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17">
    <w:name w:val="Основной шрифт абзаца1"/>
  </w:style>
  <w:style w:type="character" w:customStyle="1" w:styleId="aff3">
    <w:name w:val="Символ нумерации"/>
  </w:style>
  <w:style w:type="paragraph" w:customStyle="1" w:styleId="18">
    <w:name w:val="Заголовок1"/>
    <w:basedOn w:val="a"/>
    <w:next w:val="aff4"/>
    <w:pPr>
      <w:keepNext/>
      <w:spacing w:before="240" w:after="120"/>
    </w:pPr>
    <w:rPr>
      <w:rFonts w:ascii="Liberation Serif" w:eastAsia="DejaVu Sans" w:hAnsi="Liberation Serif" w:cs="DejaVu Sans"/>
      <w:sz w:val="28"/>
      <w:szCs w:val="28"/>
    </w:rPr>
  </w:style>
  <w:style w:type="paragraph" w:styleId="aff4">
    <w:name w:val="Body Text"/>
    <w:basedOn w:val="a"/>
    <w:link w:val="1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aff5">
    <w:name w:val="List"/>
    <w:basedOn w:val="aff4"/>
    <w:pPr>
      <w:widowControl w:val="0"/>
      <w:spacing w:after="120"/>
      <w:jc w:val="left"/>
    </w:pPr>
    <w:rPr>
      <w:sz w:val="20"/>
      <w:szCs w:val="20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54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Calibri" w:hAnsi="Arial" w:cs="Arial"/>
      <w:lang w:eastAsia="ar-SA"/>
    </w:rPr>
  </w:style>
  <w:style w:type="paragraph" w:customStyle="1" w:styleId="26">
    <w:name w:val="Стиль2"/>
    <w:basedOn w:val="a"/>
    <w:pPr>
      <w:widowControl w:val="0"/>
      <w:spacing w:after="0" w:line="240" w:lineRule="auto"/>
      <w:ind w:firstLine="709"/>
      <w:jc w:val="both"/>
    </w:pPr>
    <w:rPr>
      <w:rFonts w:cs="Times New Roman"/>
      <w:color w:val="0000FF"/>
      <w:sz w:val="28"/>
      <w:szCs w:val="28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Абзац списка1"/>
    <w:basedOn w:val="a"/>
    <w:pPr>
      <w:ind w:left="720"/>
    </w:pPr>
    <w:rPr>
      <w:rFonts w:eastAsia="MS Mincho"/>
    </w:rPr>
  </w:style>
  <w:style w:type="paragraph" w:styleId="aff7">
    <w:name w:val="Normal (Web)"/>
    <w:basedOn w:val="a"/>
    <w:uiPriority w:val="99"/>
    <w:pPr>
      <w:spacing w:before="280" w:after="280" w:line="240" w:lineRule="auto"/>
    </w:pPr>
    <w:rPr>
      <w:sz w:val="24"/>
      <w:szCs w:val="24"/>
    </w:rPr>
  </w:style>
  <w:style w:type="paragraph" w:customStyle="1" w:styleId="1b">
    <w:name w:val="Текст примечания1"/>
    <w:basedOn w:val="a"/>
    <w:rPr>
      <w:rFonts w:cs="Times New Roman"/>
      <w:sz w:val="20"/>
      <w:szCs w:val="20"/>
    </w:rPr>
  </w:style>
  <w:style w:type="paragraph" w:styleId="aff8">
    <w:name w:val="annotation subject"/>
    <w:basedOn w:val="1b"/>
    <w:next w:val="1b"/>
    <w:link w:val="1c"/>
    <w:pPr>
      <w:spacing w:after="0" w:line="240" w:lineRule="auto"/>
    </w:pPr>
    <w:rPr>
      <w:b/>
      <w:bCs/>
      <w:lang w:val="en-US"/>
    </w:rPr>
  </w:style>
  <w:style w:type="paragraph" w:customStyle="1" w:styleId="ConsPlusTitle">
    <w:name w:val="ConsPlusTitle"/>
    <w:pPr>
      <w:widowControl w:val="0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styleId="aff9">
    <w:name w:val="Balloon Text"/>
    <w:basedOn w:val="a"/>
    <w:link w:val="1d"/>
    <w:rPr>
      <w:rFonts w:ascii="Times New Roman" w:hAnsi="Times New Roman" w:cs="Times New Roman"/>
      <w:sz w:val="2"/>
      <w:szCs w:val="2"/>
      <w:lang w:val="en-US"/>
    </w:rPr>
  </w:style>
  <w:style w:type="paragraph" w:customStyle="1" w:styleId="111">
    <w:name w:val="Абзац списка11"/>
    <w:basedOn w:val="a"/>
    <w:pPr>
      <w:ind w:left="720"/>
    </w:pPr>
    <w:rPr>
      <w:rFonts w:eastAsia="MS Mincho"/>
    </w:rPr>
  </w:style>
  <w:style w:type="paragraph" w:customStyle="1" w:styleId="affa">
    <w:name w:val="Знак Знак Знак"/>
    <w:basedOn w:val="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e">
    <w:name w:val="Без интервала1"/>
    <w:pPr>
      <w:spacing w:line="100" w:lineRule="atLeast"/>
    </w:pPr>
    <w:rPr>
      <w:rFonts w:ascii="Calibri" w:eastAsia="Calibri" w:hAnsi="Calibri" w:cs="Calibri"/>
      <w:lang w:eastAsia="hi-IN" w:bidi="hi-IN"/>
    </w:rPr>
  </w:style>
  <w:style w:type="paragraph" w:customStyle="1" w:styleId="27">
    <w:name w:val="Без интервала2"/>
    <w:rPr>
      <w:rFonts w:ascii="Calibri" w:eastAsia="Calibri" w:hAnsi="Calibri" w:cs="Calibri"/>
      <w:lang w:eastAsia="hi-IN" w:bidi="hi-IN"/>
    </w:rPr>
  </w:style>
  <w:style w:type="paragraph" w:customStyle="1" w:styleId="28">
    <w:name w:val="Абзац списка2"/>
    <w:basedOn w:val="a"/>
    <w:pPr>
      <w:widowControl w:val="0"/>
      <w:spacing w:after="0" w:line="240" w:lineRule="auto"/>
      <w:ind w:left="720"/>
    </w:pPr>
    <w:rPr>
      <w:rFonts w:eastAsia="Times New Roman"/>
      <w:sz w:val="24"/>
      <w:szCs w:val="24"/>
      <w:lang w:val="en-US"/>
    </w:rPr>
  </w:style>
  <w:style w:type="paragraph" w:customStyle="1" w:styleId="Standard">
    <w:name w:val="Standard"/>
    <w:rPr>
      <w:rFonts w:ascii="Liberation Serif" w:eastAsia="Liberation Serif" w:hAnsi="Liberation Serif" w:cs="Liberation Serif"/>
      <w:sz w:val="24"/>
      <w:szCs w:val="24"/>
      <w:lang w:eastAsia="hi-IN" w:bidi="hi-IN"/>
    </w:rPr>
  </w:style>
  <w:style w:type="paragraph" w:customStyle="1" w:styleId="500">
    <w:name w:val="Основной текст50"/>
    <w:basedOn w:val="a"/>
    <w:pPr>
      <w:shd w:val="clear" w:color="auto" w:fill="FFFFFF"/>
      <w:spacing w:after="0" w:line="288" w:lineRule="exact"/>
      <w:ind w:hanging="220"/>
      <w:jc w:val="both"/>
    </w:pPr>
    <w:rPr>
      <w:rFonts w:ascii="Trebuchet MS" w:hAnsi="Trebuchet MS" w:cs="Trebuchet MS"/>
      <w:sz w:val="21"/>
      <w:szCs w:val="21"/>
    </w:rPr>
  </w:style>
  <w:style w:type="paragraph" w:customStyle="1" w:styleId="211">
    <w:name w:val="Основной текст 21"/>
    <w:basedOn w:val="a"/>
    <w:pPr>
      <w:spacing w:after="0" w:line="240" w:lineRule="auto"/>
      <w:ind w:right="443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b">
    <w:name w:val="Содержимое таблицы"/>
    <w:basedOn w:val="a"/>
    <w:pPr>
      <w:suppressLineNumbers/>
    </w:pPr>
    <w:rPr>
      <w:rFonts w:eastAsia="Times New Roman"/>
    </w:rPr>
  </w:style>
  <w:style w:type="paragraph" w:customStyle="1" w:styleId="34">
    <w:name w:val="Абзац списка3"/>
    <w:basedOn w:val="a"/>
    <w:pPr>
      <w:ind w:left="720"/>
    </w:pPr>
    <w:rPr>
      <w:rFonts w:eastAsia="MS Mincho" w:cs="Times New Roman"/>
    </w:rPr>
  </w:style>
  <w:style w:type="paragraph" w:customStyle="1" w:styleId="3f3f3f3f3f3f3f1">
    <w:name w:val="О3fб3fы3fч3fн3fы3fй3f1"/>
    <w:pPr>
      <w:widowControl w:val="0"/>
      <w:spacing w:line="360" w:lineRule="atLeast"/>
      <w:jc w:val="both"/>
    </w:pPr>
    <w:rPr>
      <w:rFonts w:ascii="Times New Roman CYR" w:eastAsia="Arial" w:hAnsi="Times New Roman CYR" w:cs="Times New Roman CYR"/>
      <w:sz w:val="28"/>
      <w:szCs w:val="28"/>
      <w:lang w:eastAsia="ar-SA"/>
    </w:rPr>
  </w:style>
  <w:style w:type="paragraph" w:customStyle="1" w:styleId="WW-">
    <w:name w:val="WW-Базовый"/>
    <w:pPr>
      <w:tabs>
        <w:tab w:val="left" w:pos="708"/>
      </w:tabs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c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">
    <w:name w:val="Заголовок №1"/>
    <w:basedOn w:val="a"/>
    <w:pPr>
      <w:shd w:val="clear" w:color="auto" w:fill="FFFFFF"/>
      <w:spacing w:after="0" w:line="322" w:lineRule="exact"/>
      <w:ind w:hanging="880"/>
    </w:pPr>
    <w:rPr>
      <w:rFonts w:cs="Times New Roman"/>
      <w:b/>
      <w:bCs/>
      <w:sz w:val="27"/>
      <w:szCs w:val="27"/>
      <w:lang w:val="en-US"/>
    </w:rPr>
  </w:style>
  <w:style w:type="paragraph" w:customStyle="1" w:styleId="WW-3">
    <w:name w:val="WW-Абзац списка3"/>
    <w:basedOn w:val="a"/>
    <w:pPr>
      <w:ind w:left="720"/>
    </w:pPr>
    <w:rPr>
      <w:rFonts w:eastAsia="MS Mincho" w:cs="Times New Roman"/>
    </w:rPr>
  </w:style>
  <w:style w:type="paragraph" w:customStyle="1" w:styleId="1f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6">
    <w:name w:val="Указатель3"/>
    <w:basedOn w:val="a"/>
    <w:pPr>
      <w:suppressLineNumbers/>
    </w:pPr>
    <w:rPr>
      <w:sz w:val="24"/>
    </w:rPr>
  </w:style>
  <w:style w:type="paragraph" w:customStyle="1" w:styleId="29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a">
    <w:name w:val="Указатель2"/>
    <w:basedOn w:val="a"/>
    <w:pPr>
      <w:suppressLineNumbers/>
    </w:pPr>
    <w:rPr>
      <w:sz w:val="24"/>
    </w:rPr>
  </w:style>
  <w:style w:type="paragraph" w:customStyle="1" w:styleId="1f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f2">
    <w:name w:val="Указатель1"/>
    <w:basedOn w:val="a"/>
    <w:pPr>
      <w:suppressLineNumbers/>
    </w:pPr>
    <w:rPr>
      <w:sz w:val="24"/>
    </w:rPr>
  </w:style>
  <w:style w:type="paragraph" w:customStyle="1" w:styleId="FR1">
    <w:name w:val="FR1"/>
    <w:pPr>
      <w:widowControl w:val="0"/>
      <w:spacing w:line="252" w:lineRule="auto"/>
      <w:jc w:val="center"/>
    </w:pPr>
    <w:rPr>
      <w:rFonts w:eastAsia="Arial" w:cs="Calibri"/>
      <w:b/>
      <w:sz w:val="28"/>
      <w:lang w:eastAsia="ar-SA"/>
    </w:rPr>
  </w:style>
  <w:style w:type="paragraph" w:customStyle="1" w:styleId="WW-1">
    <w:name w:val="WW-Базовый1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affd">
    <w:name w:val="Заголовок таблицы"/>
    <w:basedOn w:val="affb"/>
    <w:pPr>
      <w:jc w:val="center"/>
    </w:pPr>
    <w:rPr>
      <w:rFonts w:eastAsia="Calibri"/>
      <w:b/>
      <w:bCs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Pr>
      <w:rFonts w:ascii="Courier New" w:eastAsia="Arial" w:hAnsi="Courier New" w:cs="Courier New"/>
      <w:sz w:val="16"/>
      <w:lang w:eastAsia="ar-SA"/>
    </w:rPr>
  </w:style>
  <w:style w:type="paragraph" w:customStyle="1" w:styleId="s1">
    <w:name w:val="s_1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Базовый"/>
    <w:pPr>
      <w:tabs>
        <w:tab w:val="left" w:pos="70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fff">
    <w:name w:val="Основной текст_"/>
    <w:link w:val="46"/>
    <w:rPr>
      <w:spacing w:val="5"/>
      <w:sz w:val="19"/>
      <w:szCs w:val="19"/>
      <w:shd w:val="clear" w:color="auto" w:fill="FFFFFF"/>
    </w:rPr>
  </w:style>
  <w:style w:type="paragraph" w:customStyle="1" w:styleId="46">
    <w:name w:val="Основной текст4"/>
    <w:basedOn w:val="a"/>
    <w:link w:val="afff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 w:cs="Times New Roman"/>
      <w:spacing w:val="5"/>
      <w:sz w:val="19"/>
      <w:szCs w:val="19"/>
      <w:lang w:val="en-US" w:eastAsia="en-US"/>
    </w:rPr>
  </w:style>
  <w:style w:type="character" w:customStyle="1" w:styleId="1f3">
    <w:name w:val="Основной текст1"/>
    <w:rPr>
      <w:color w:val="000000"/>
      <w:spacing w:val="5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i/>
      <w:iCs/>
      <w:color w:val="000000"/>
      <w:spacing w:val="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7">
    <w:name w:val="Основной текст3"/>
    <w:basedOn w:val="a"/>
    <w:pPr>
      <w:widowControl w:val="0"/>
      <w:shd w:val="clear" w:color="auto" w:fill="FFFFFF"/>
      <w:spacing w:before="1080" w:after="7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  <w:lang w:eastAsia="ru-RU"/>
    </w:rPr>
  </w:style>
  <w:style w:type="character" w:customStyle="1" w:styleId="2b">
    <w:name w:val="Основной текст (2)_"/>
    <w:link w:val="2c"/>
    <w:rPr>
      <w:b/>
      <w:bCs/>
      <w:spacing w:val="4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after="420" w:line="360" w:lineRule="exact"/>
      <w:jc w:val="center"/>
    </w:pPr>
    <w:rPr>
      <w:rFonts w:ascii="Times New Roman" w:eastAsia="Times New Roman" w:hAnsi="Times New Roman" w:cs="Times New Roman"/>
      <w:b/>
      <w:bCs/>
      <w:spacing w:val="4"/>
      <w:sz w:val="20"/>
      <w:szCs w:val="20"/>
      <w:lang w:val="en-US" w:eastAsia="en-US"/>
    </w:rPr>
  </w:style>
  <w:style w:type="character" w:customStyle="1" w:styleId="115pt0pt">
    <w:name w:val="Основной текст + 11;5 pt;Интервал 0 pt"/>
    <w:rPr>
      <w:rFonts w:ascii="Times New Roman" w:eastAsia="Times New Roman" w:hAnsi="Times New Roman" w:cs="Times New Roman"/>
      <w:color w:val="000000"/>
      <w:spacing w:val="3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Знак1"/>
    <w:link w:val="aff4"/>
    <w:rPr>
      <w:rFonts w:eastAsia="Calibri"/>
      <w:sz w:val="24"/>
      <w:szCs w:val="24"/>
      <w:lang w:val="en-US" w:eastAsia="ar-SA"/>
    </w:rPr>
  </w:style>
  <w:style w:type="character" w:customStyle="1" w:styleId="13">
    <w:name w:val="Текст сноски Знак1"/>
    <w:link w:val="af0"/>
    <w:rPr>
      <w:rFonts w:ascii="Calibri" w:eastAsia="Calibri" w:hAnsi="Calibri"/>
      <w:lang w:val="en-US" w:eastAsia="ar-SA"/>
    </w:rPr>
  </w:style>
  <w:style w:type="character" w:customStyle="1" w:styleId="11">
    <w:name w:val="Верхний колонтитул Знак1"/>
    <w:link w:val="ab"/>
    <w:rPr>
      <w:rFonts w:ascii="Calibri" w:eastAsia="Calibri" w:hAnsi="Calibri"/>
      <w:sz w:val="22"/>
      <w:szCs w:val="22"/>
      <w:lang w:val="en-US" w:eastAsia="ar-SA"/>
    </w:rPr>
  </w:style>
  <w:style w:type="character" w:customStyle="1" w:styleId="12">
    <w:name w:val="Нижний колонтитул Знак1"/>
    <w:link w:val="ac"/>
    <w:rPr>
      <w:rFonts w:ascii="Calibri" w:eastAsia="Calibri" w:hAnsi="Calibri"/>
      <w:sz w:val="22"/>
      <w:szCs w:val="22"/>
      <w:lang w:val="en-US" w:eastAsia="ar-SA"/>
    </w:rPr>
  </w:style>
  <w:style w:type="paragraph" w:styleId="afff0">
    <w:name w:val="annotation text"/>
    <w:basedOn w:val="a"/>
    <w:link w:val="1f4"/>
    <w:uiPriority w:val="99"/>
    <w:semiHidden/>
    <w:unhideWhenUsed/>
    <w:pPr>
      <w:spacing w:line="240" w:lineRule="auto"/>
    </w:pPr>
    <w:rPr>
      <w:rFonts w:cs="Times New Roman"/>
      <w:sz w:val="20"/>
      <w:szCs w:val="20"/>
      <w:lang w:val="en-US"/>
    </w:rPr>
  </w:style>
  <w:style w:type="character" w:customStyle="1" w:styleId="1f4">
    <w:name w:val="Текст примечания Знак1"/>
    <w:link w:val="afff0"/>
    <w:uiPriority w:val="99"/>
    <w:semiHidden/>
    <w:rPr>
      <w:rFonts w:ascii="Calibri" w:eastAsia="Calibri" w:hAnsi="Calibri" w:cs="Calibri"/>
      <w:lang w:eastAsia="ar-SA"/>
    </w:rPr>
  </w:style>
  <w:style w:type="character" w:customStyle="1" w:styleId="1c">
    <w:name w:val="Тема примечания Знак1"/>
    <w:link w:val="aff8"/>
    <w:rPr>
      <w:rFonts w:ascii="Calibri" w:eastAsia="Calibri" w:hAnsi="Calibri" w:cs="Calibri"/>
      <w:b/>
      <w:bCs/>
      <w:lang w:eastAsia="ar-SA"/>
    </w:rPr>
  </w:style>
  <w:style w:type="character" w:customStyle="1" w:styleId="1d">
    <w:name w:val="Текст выноски Знак1"/>
    <w:link w:val="aff9"/>
    <w:rPr>
      <w:rFonts w:eastAsia="Calibri"/>
      <w:sz w:val="2"/>
      <w:szCs w:val="2"/>
      <w:lang w:val="en-US" w:eastAsia="ar-SA"/>
    </w:rPr>
  </w:style>
  <w:style w:type="paragraph" w:customStyle="1" w:styleId="120">
    <w:name w:val="Основной текст12"/>
    <w:basedOn w:val="a"/>
    <w:pPr>
      <w:shd w:val="clear" w:color="auto" w:fill="FFFFFF"/>
      <w:spacing w:before="180" w:after="900" w:line="322" w:lineRule="exact"/>
      <w:ind w:hanging="168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8">
    <w:name w:val="Основной текст (3)_"/>
    <w:link w:val="39"/>
    <w:rPr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"/>
    <w:link w:val="38"/>
    <w:pPr>
      <w:shd w:val="clear" w:color="auto" w:fill="FFFFFF"/>
      <w:spacing w:before="540" w:after="180" w:line="0" w:lineRule="atLeast"/>
    </w:pPr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</w:pPr>
  </w:style>
  <w:style w:type="paragraph" w:styleId="a4">
    <w:name w:val="No Spacing"/>
    <w:uiPriority w:val="1"/>
    <w:qFormat/>
    <w:pPr>
      <w:ind w:firstLine="56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rPr>
      <w:rFonts w:cs="Times New Roman"/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2"/>
    <w:rPr>
      <w:rFonts w:cs="Times New Roman"/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FF"/>
      <w:u w:val="single"/>
    </w:rPr>
  </w:style>
  <w:style w:type="paragraph" w:styleId="af0">
    <w:name w:val="footnote text"/>
    <w:basedOn w:val="a"/>
    <w:link w:val="13"/>
    <w:rPr>
      <w:rFonts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/>
      <w:b/>
      <w:bCs/>
      <w:color w:val="000000"/>
      <w:spacing w:val="-6"/>
      <w:sz w:val="30"/>
      <w:szCs w:val="30"/>
      <w:shd w:val="clear" w:color="auto" w:fill="auto"/>
      <w:lang w:val="ru-RU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color w:val="000000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Arial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eastAsia="HiddenHorzOCR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Times New Roman" w:eastAsia="Times New Roman" w:hAnsi="Times New Roman" w:cs="Times New Roman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53">
    <w:name w:val="Основной шрифт абзаца5"/>
  </w:style>
  <w:style w:type="character" w:customStyle="1" w:styleId="apple-converted-space">
    <w:name w:val="apple-converted-space"/>
  </w:style>
  <w:style w:type="character" w:customStyle="1" w:styleId="af7">
    <w:name w:val="Основной текст Знак"/>
    <w:rPr>
      <w:rFonts w:ascii="Times New Roman" w:hAnsi="Times New Roman" w:cs="Times New Roman"/>
      <w:sz w:val="24"/>
      <w:szCs w:val="24"/>
    </w:rPr>
  </w:style>
  <w:style w:type="character" w:customStyle="1" w:styleId="af8">
    <w:name w:val="Текст сноски Знак"/>
  </w:style>
  <w:style w:type="character" w:customStyle="1" w:styleId="af9">
    <w:name w:val="Символ сноски"/>
    <w:rPr>
      <w:vertAlign w:val="superscript"/>
    </w:rPr>
  </w:style>
  <w:style w:type="character" w:customStyle="1" w:styleId="afa">
    <w:name w:val="Верхний колонтитул Знак"/>
    <w:rPr>
      <w:sz w:val="22"/>
      <w:szCs w:val="22"/>
    </w:rPr>
  </w:style>
  <w:style w:type="character" w:customStyle="1" w:styleId="afb">
    <w:name w:val="Нижний колонтитул Знак"/>
    <w:rPr>
      <w:sz w:val="22"/>
      <w:szCs w:val="22"/>
    </w:rPr>
  </w:style>
  <w:style w:type="character" w:customStyle="1" w:styleId="24">
    <w:name w:val="Стиль2 Знак"/>
    <w:rPr>
      <w:color w:val="0000FF"/>
      <w:sz w:val="28"/>
      <w:szCs w:val="28"/>
      <w:lang w:val="ru-RU"/>
    </w:rPr>
  </w:style>
  <w:style w:type="character" w:styleId="afc">
    <w:name w:val="Strong"/>
    <w:qFormat/>
    <w:rPr>
      <w:b/>
      <w:bCs/>
    </w:rPr>
  </w:style>
  <w:style w:type="character" w:customStyle="1" w:styleId="afd">
    <w:name w:val="Текст примечания Знак"/>
    <w:rPr>
      <w:rFonts w:ascii="Calibri" w:hAnsi="Calibri" w:cs="Calibri"/>
      <w:lang w:val="ru-RU"/>
    </w:rPr>
  </w:style>
  <w:style w:type="character" w:customStyle="1" w:styleId="afe">
    <w:name w:val="Тема примечания Знак"/>
    <w:rPr>
      <w:rFonts w:ascii="Calibri" w:hAnsi="Calibri" w:cs="Calibri"/>
      <w:b/>
      <w:bCs/>
      <w:lang w:val="ru-RU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f">
    <w:name w:val="Текст выноски Знак"/>
    <w:rPr>
      <w:rFonts w:ascii="Times New Roman" w:hAnsi="Times New Roman" w:cs="Times New Roman"/>
      <w:sz w:val="2"/>
      <w:szCs w:val="2"/>
    </w:rPr>
  </w:style>
  <w:style w:type="character" w:styleId="aff0">
    <w:name w:val="Emphasis"/>
    <w:qFormat/>
    <w:rPr>
      <w:i/>
      <w:iCs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rPr>
      <w:rFonts w:ascii="Arial" w:eastAsia="Times New Roman" w:hAnsi="Arial" w:cs="Arial"/>
      <w:lang w:val="ru-RU" w:eastAsia="ar-SA" w:bidi="ar-SA"/>
    </w:rPr>
  </w:style>
  <w:style w:type="character" w:customStyle="1" w:styleId="aff1">
    <w:name w:val="Без интервала Знак"/>
    <w:uiPriority w:val="1"/>
    <w:rPr>
      <w:sz w:val="22"/>
      <w:szCs w:val="22"/>
      <w:lang w:eastAsia="ar-SA" w:bidi="ar-S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styleId="aff2">
    <w:name w:val="page number"/>
    <w:basedOn w:val="53"/>
  </w:style>
  <w:style w:type="character" w:customStyle="1" w:styleId="WW-Absatz-Standardschriftart">
    <w:name w:val="WW-Absatz-Standardschriftart"/>
  </w:style>
  <w:style w:type="character" w:customStyle="1" w:styleId="BodyTextChar">
    <w:name w:val="Body Text Char"/>
    <w:rPr>
      <w:sz w:val="27"/>
      <w:szCs w:val="27"/>
      <w:shd w:val="clear" w:color="auto" w:fill="FFFFFF"/>
    </w:rPr>
  </w:style>
  <w:style w:type="character" w:customStyle="1" w:styleId="BodyTextChar1">
    <w:name w:val="Body Text Char1"/>
    <w:rPr>
      <w:sz w:val="26"/>
      <w:szCs w:val="26"/>
    </w:rPr>
  </w:style>
  <w:style w:type="character" w:customStyle="1" w:styleId="16">
    <w:name w:val="Заголовок №1_"/>
    <w:rPr>
      <w:b/>
      <w:bCs/>
      <w:sz w:val="27"/>
      <w:szCs w:val="27"/>
      <w:shd w:val="clear" w:color="auto" w:fill="FFFFFF"/>
    </w:rPr>
  </w:style>
  <w:style w:type="character" w:customStyle="1" w:styleId="apple-style-span">
    <w:name w:val="apple-style-span"/>
    <w:basedOn w:val="53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9z1">
    <w:name w:val="WW8Num9z1"/>
    <w:rPr>
      <w:rFonts w:cs="Times New Roman"/>
    </w:rPr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25">
    <w:name w:val="Основной шрифт абзаца2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17">
    <w:name w:val="Основной шрифт абзаца1"/>
  </w:style>
  <w:style w:type="character" w:customStyle="1" w:styleId="aff3">
    <w:name w:val="Символ нумерации"/>
  </w:style>
  <w:style w:type="paragraph" w:customStyle="1" w:styleId="18">
    <w:name w:val="Заголовок1"/>
    <w:basedOn w:val="a"/>
    <w:next w:val="aff4"/>
    <w:pPr>
      <w:keepNext/>
      <w:spacing w:before="240" w:after="120"/>
    </w:pPr>
    <w:rPr>
      <w:rFonts w:ascii="Liberation Serif" w:eastAsia="DejaVu Sans" w:hAnsi="Liberation Serif" w:cs="DejaVu Sans"/>
      <w:sz w:val="28"/>
      <w:szCs w:val="28"/>
    </w:rPr>
  </w:style>
  <w:style w:type="paragraph" w:styleId="aff4">
    <w:name w:val="Body Text"/>
    <w:basedOn w:val="a"/>
    <w:link w:val="1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aff5">
    <w:name w:val="List"/>
    <w:basedOn w:val="aff4"/>
    <w:pPr>
      <w:widowControl w:val="0"/>
      <w:spacing w:after="120"/>
      <w:jc w:val="left"/>
    </w:pPr>
    <w:rPr>
      <w:sz w:val="20"/>
      <w:szCs w:val="20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54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Calibri" w:hAnsi="Arial" w:cs="Arial"/>
      <w:lang w:eastAsia="ar-SA"/>
    </w:rPr>
  </w:style>
  <w:style w:type="paragraph" w:customStyle="1" w:styleId="26">
    <w:name w:val="Стиль2"/>
    <w:basedOn w:val="a"/>
    <w:pPr>
      <w:widowControl w:val="0"/>
      <w:spacing w:after="0" w:line="240" w:lineRule="auto"/>
      <w:ind w:firstLine="709"/>
      <w:jc w:val="both"/>
    </w:pPr>
    <w:rPr>
      <w:rFonts w:cs="Times New Roman"/>
      <w:color w:val="0000FF"/>
      <w:sz w:val="28"/>
      <w:szCs w:val="28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Абзац списка1"/>
    <w:basedOn w:val="a"/>
    <w:pPr>
      <w:ind w:left="720"/>
    </w:pPr>
    <w:rPr>
      <w:rFonts w:eastAsia="MS Mincho"/>
    </w:rPr>
  </w:style>
  <w:style w:type="paragraph" w:styleId="aff7">
    <w:name w:val="Normal (Web)"/>
    <w:basedOn w:val="a"/>
    <w:uiPriority w:val="99"/>
    <w:pPr>
      <w:spacing w:before="280" w:after="280" w:line="240" w:lineRule="auto"/>
    </w:pPr>
    <w:rPr>
      <w:sz w:val="24"/>
      <w:szCs w:val="24"/>
    </w:rPr>
  </w:style>
  <w:style w:type="paragraph" w:customStyle="1" w:styleId="1b">
    <w:name w:val="Текст примечания1"/>
    <w:basedOn w:val="a"/>
    <w:rPr>
      <w:rFonts w:cs="Times New Roman"/>
      <w:sz w:val="20"/>
      <w:szCs w:val="20"/>
    </w:rPr>
  </w:style>
  <w:style w:type="paragraph" w:styleId="aff8">
    <w:name w:val="annotation subject"/>
    <w:basedOn w:val="1b"/>
    <w:next w:val="1b"/>
    <w:link w:val="1c"/>
    <w:pPr>
      <w:spacing w:after="0" w:line="240" w:lineRule="auto"/>
    </w:pPr>
    <w:rPr>
      <w:b/>
      <w:bCs/>
      <w:lang w:val="en-US"/>
    </w:rPr>
  </w:style>
  <w:style w:type="paragraph" w:customStyle="1" w:styleId="ConsPlusTitle">
    <w:name w:val="ConsPlusTitle"/>
    <w:pPr>
      <w:widowControl w:val="0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styleId="aff9">
    <w:name w:val="Balloon Text"/>
    <w:basedOn w:val="a"/>
    <w:link w:val="1d"/>
    <w:rPr>
      <w:rFonts w:ascii="Times New Roman" w:hAnsi="Times New Roman" w:cs="Times New Roman"/>
      <w:sz w:val="2"/>
      <w:szCs w:val="2"/>
      <w:lang w:val="en-US"/>
    </w:rPr>
  </w:style>
  <w:style w:type="paragraph" w:customStyle="1" w:styleId="111">
    <w:name w:val="Абзац списка11"/>
    <w:basedOn w:val="a"/>
    <w:pPr>
      <w:ind w:left="720"/>
    </w:pPr>
    <w:rPr>
      <w:rFonts w:eastAsia="MS Mincho"/>
    </w:rPr>
  </w:style>
  <w:style w:type="paragraph" w:customStyle="1" w:styleId="affa">
    <w:name w:val="Знак Знак Знак"/>
    <w:basedOn w:val="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e">
    <w:name w:val="Без интервала1"/>
    <w:pPr>
      <w:spacing w:line="100" w:lineRule="atLeast"/>
    </w:pPr>
    <w:rPr>
      <w:rFonts w:ascii="Calibri" w:eastAsia="Calibri" w:hAnsi="Calibri" w:cs="Calibri"/>
      <w:lang w:eastAsia="hi-IN" w:bidi="hi-IN"/>
    </w:rPr>
  </w:style>
  <w:style w:type="paragraph" w:customStyle="1" w:styleId="27">
    <w:name w:val="Без интервала2"/>
    <w:rPr>
      <w:rFonts w:ascii="Calibri" w:eastAsia="Calibri" w:hAnsi="Calibri" w:cs="Calibri"/>
      <w:lang w:eastAsia="hi-IN" w:bidi="hi-IN"/>
    </w:rPr>
  </w:style>
  <w:style w:type="paragraph" w:customStyle="1" w:styleId="28">
    <w:name w:val="Абзац списка2"/>
    <w:basedOn w:val="a"/>
    <w:pPr>
      <w:widowControl w:val="0"/>
      <w:spacing w:after="0" w:line="240" w:lineRule="auto"/>
      <w:ind w:left="720"/>
    </w:pPr>
    <w:rPr>
      <w:rFonts w:eastAsia="Times New Roman"/>
      <w:sz w:val="24"/>
      <w:szCs w:val="24"/>
      <w:lang w:val="en-US"/>
    </w:rPr>
  </w:style>
  <w:style w:type="paragraph" w:customStyle="1" w:styleId="Standard">
    <w:name w:val="Standard"/>
    <w:rPr>
      <w:rFonts w:ascii="Liberation Serif" w:eastAsia="Liberation Serif" w:hAnsi="Liberation Serif" w:cs="Liberation Serif"/>
      <w:sz w:val="24"/>
      <w:szCs w:val="24"/>
      <w:lang w:eastAsia="hi-IN" w:bidi="hi-IN"/>
    </w:rPr>
  </w:style>
  <w:style w:type="paragraph" w:customStyle="1" w:styleId="500">
    <w:name w:val="Основной текст50"/>
    <w:basedOn w:val="a"/>
    <w:pPr>
      <w:shd w:val="clear" w:color="auto" w:fill="FFFFFF"/>
      <w:spacing w:after="0" w:line="288" w:lineRule="exact"/>
      <w:ind w:hanging="220"/>
      <w:jc w:val="both"/>
    </w:pPr>
    <w:rPr>
      <w:rFonts w:ascii="Trebuchet MS" w:hAnsi="Trebuchet MS" w:cs="Trebuchet MS"/>
      <w:sz w:val="21"/>
      <w:szCs w:val="21"/>
    </w:rPr>
  </w:style>
  <w:style w:type="paragraph" w:customStyle="1" w:styleId="211">
    <w:name w:val="Основной текст 21"/>
    <w:basedOn w:val="a"/>
    <w:pPr>
      <w:spacing w:after="0" w:line="240" w:lineRule="auto"/>
      <w:ind w:right="443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b">
    <w:name w:val="Содержимое таблицы"/>
    <w:basedOn w:val="a"/>
    <w:pPr>
      <w:suppressLineNumbers/>
    </w:pPr>
    <w:rPr>
      <w:rFonts w:eastAsia="Times New Roman"/>
    </w:rPr>
  </w:style>
  <w:style w:type="paragraph" w:customStyle="1" w:styleId="34">
    <w:name w:val="Абзац списка3"/>
    <w:basedOn w:val="a"/>
    <w:pPr>
      <w:ind w:left="720"/>
    </w:pPr>
    <w:rPr>
      <w:rFonts w:eastAsia="MS Mincho" w:cs="Times New Roman"/>
    </w:rPr>
  </w:style>
  <w:style w:type="paragraph" w:customStyle="1" w:styleId="3f3f3f3f3f3f3f1">
    <w:name w:val="О3fб3fы3fч3fн3fы3fй3f1"/>
    <w:pPr>
      <w:widowControl w:val="0"/>
      <w:spacing w:line="360" w:lineRule="atLeast"/>
      <w:jc w:val="both"/>
    </w:pPr>
    <w:rPr>
      <w:rFonts w:ascii="Times New Roman CYR" w:eastAsia="Arial" w:hAnsi="Times New Roman CYR" w:cs="Times New Roman CYR"/>
      <w:sz w:val="28"/>
      <w:szCs w:val="28"/>
      <w:lang w:eastAsia="ar-SA"/>
    </w:rPr>
  </w:style>
  <w:style w:type="paragraph" w:customStyle="1" w:styleId="WW-">
    <w:name w:val="WW-Базовый"/>
    <w:pPr>
      <w:tabs>
        <w:tab w:val="left" w:pos="708"/>
      </w:tabs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c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">
    <w:name w:val="Заголовок №1"/>
    <w:basedOn w:val="a"/>
    <w:pPr>
      <w:shd w:val="clear" w:color="auto" w:fill="FFFFFF"/>
      <w:spacing w:after="0" w:line="322" w:lineRule="exact"/>
      <w:ind w:hanging="880"/>
    </w:pPr>
    <w:rPr>
      <w:rFonts w:cs="Times New Roman"/>
      <w:b/>
      <w:bCs/>
      <w:sz w:val="27"/>
      <w:szCs w:val="27"/>
      <w:lang w:val="en-US"/>
    </w:rPr>
  </w:style>
  <w:style w:type="paragraph" w:customStyle="1" w:styleId="WW-3">
    <w:name w:val="WW-Абзац списка3"/>
    <w:basedOn w:val="a"/>
    <w:pPr>
      <w:ind w:left="720"/>
    </w:pPr>
    <w:rPr>
      <w:rFonts w:eastAsia="MS Mincho" w:cs="Times New Roman"/>
    </w:rPr>
  </w:style>
  <w:style w:type="paragraph" w:customStyle="1" w:styleId="1f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6">
    <w:name w:val="Указатель3"/>
    <w:basedOn w:val="a"/>
    <w:pPr>
      <w:suppressLineNumbers/>
    </w:pPr>
    <w:rPr>
      <w:sz w:val="24"/>
    </w:rPr>
  </w:style>
  <w:style w:type="paragraph" w:customStyle="1" w:styleId="29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a">
    <w:name w:val="Указатель2"/>
    <w:basedOn w:val="a"/>
    <w:pPr>
      <w:suppressLineNumbers/>
    </w:pPr>
    <w:rPr>
      <w:sz w:val="24"/>
    </w:rPr>
  </w:style>
  <w:style w:type="paragraph" w:customStyle="1" w:styleId="1f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f2">
    <w:name w:val="Указатель1"/>
    <w:basedOn w:val="a"/>
    <w:pPr>
      <w:suppressLineNumbers/>
    </w:pPr>
    <w:rPr>
      <w:sz w:val="24"/>
    </w:rPr>
  </w:style>
  <w:style w:type="paragraph" w:customStyle="1" w:styleId="FR1">
    <w:name w:val="FR1"/>
    <w:pPr>
      <w:widowControl w:val="0"/>
      <w:spacing w:line="252" w:lineRule="auto"/>
      <w:jc w:val="center"/>
    </w:pPr>
    <w:rPr>
      <w:rFonts w:eastAsia="Arial" w:cs="Calibri"/>
      <w:b/>
      <w:sz w:val="28"/>
      <w:lang w:eastAsia="ar-SA"/>
    </w:rPr>
  </w:style>
  <w:style w:type="paragraph" w:customStyle="1" w:styleId="WW-1">
    <w:name w:val="WW-Базовый1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affd">
    <w:name w:val="Заголовок таблицы"/>
    <w:basedOn w:val="affb"/>
    <w:pPr>
      <w:jc w:val="center"/>
    </w:pPr>
    <w:rPr>
      <w:rFonts w:eastAsia="Calibri"/>
      <w:b/>
      <w:bCs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Pr>
      <w:rFonts w:ascii="Courier New" w:eastAsia="Arial" w:hAnsi="Courier New" w:cs="Courier New"/>
      <w:sz w:val="16"/>
      <w:lang w:eastAsia="ar-SA"/>
    </w:rPr>
  </w:style>
  <w:style w:type="paragraph" w:customStyle="1" w:styleId="s1">
    <w:name w:val="s_1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Базовый"/>
    <w:pPr>
      <w:tabs>
        <w:tab w:val="left" w:pos="70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fff">
    <w:name w:val="Основной текст_"/>
    <w:link w:val="46"/>
    <w:rPr>
      <w:spacing w:val="5"/>
      <w:sz w:val="19"/>
      <w:szCs w:val="19"/>
      <w:shd w:val="clear" w:color="auto" w:fill="FFFFFF"/>
    </w:rPr>
  </w:style>
  <w:style w:type="paragraph" w:customStyle="1" w:styleId="46">
    <w:name w:val="Основной текст4"/>
    <w:basedOn w:val="a"/>
    <w:link w:val="afff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 w:cs="Times New Roman"/>
      <w:spacing w:val="5"/>
      <w:sz w:val="19"/>
      <w:szCs w:val="19"/>
      <w:lang w:val="en-US" w:eastAsia="en-US"/>
    </w:rPr>
  </w:style>
  <w:style w:type="character" w:customStyle="1" w:styleId="1f3">
    <w:name w:val="Основной текст1"/>
    <w:rPr>
      <w:color w:val="000000"/>
      <w:spacing w:val="5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i/>
      <w:iCs/>
      <w:color w:val="000000"/>
      <w:spacing w:val="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7">
    <w:name w:val="Основной текст3"/>
    <w:basedOn w:val="a"/>
    <w:pPr>
      <w:widowControl w:val="0"/>
      <w:shd w:val="clear" w:color="auto" w:fill="FFFFFF"/>
      <w:spacing w:before="1080" w:after="7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  <w:lang w:eastAsia="ru-RU"/>
    </w:rPr>
  </w:style>
  <w:style w:type="character" w:customStyle="1" w:styleId="2b">
    <w:name w:val="Основной текст (2)_"/>
    <w:link w:val="2c"/>
    <w:rPr>
      <w:b/>
      <w:bCs/>
      <w:spacing w:val="4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after="420" w:line="360" w:lineRule="exact"/>
      <w:jc w:val="center"/>
    </w:pPr>
    <w:rPr>
      <w:rFonts w:ascii="Times New Roman" w:eastAsia="Times New Roman" w:hAnsi="Times New Roman" w:cs="Times New Roman"/>
      <w:b/>
      <w:bCs/>
      <w:spacing w:val="4"/>
      <w:sz w:val="20"/>
      <w:szCs w:val="20"/>
      <w:lang w:val="en-US" w:eastAsia="en-US"/>
    </w:rPr>
  </w:style>
  <w:style w:type="character" w:customStyle="1" w:styleId="115pt0pt">
    <w:name w:val="Основной текст + 11;5 pt;Интервал 0 pt"/>
    <w:rPr>
      <w:rFonts w:ascii="Times New Roman" w:eastAsia="Times New Roman" w:hAnsi="Times New Roman" w:cs="Times New Roman"/>
      <w:color w:val="000000"/>
      <w:spacing w:val="3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Знак1"/>
    <w:link w:val="aff4"/>
    <w:rPr>
      <w:rFonts w:eastAsia="Calibri"/>
      <w:sz w:val="24"/>
      <w:szCs w:val="24"/>
      <w:lang w:val="en-US" w:eastAsia="ar-SA"/>
    </w:rPr>
  </w:style>
  <w:style w:type="character" w:customStyle="1" w:styleId="13">
    <w:name w:val="Текст сноски Знак1"/>
    <w:link w:val="af0"/>
    <w:rPr>
      <w:rFonts w:ascii="Calibri" w:eastAsia="Calibri" w:hAnsi="Calibri"/>
      <w:lang w:val="en-US" w:eastAsia="ar-SA"/>
    </w:rPr>
  </w:style>
  <w:style w:type="character" w:customStyle="1" w:styleId="11">
    <w:name w:val="Верхний колонтитул Знак1"/>
    <w:link w:val="ab"/>
    <w:rPr>
      <w:rFonts w:ascii="Calibri" w:eastAsia="Calibri" w:hAnsi="Calibri"/>
      <w:sz w:val="22"/>
      <w:szCs w:val="22"/>
      <w:lang w:val="en-US" w:eastAsia="ar-SA"/>
    </w:rPr>
  </w:style>
  <w:style w:type="character" w:customStyle="1" w:styleId="12">
    <w:name w:val="Нижний колонтитул Знак1"/>
    <w:link w:val="ac"/>
    <w:rPr>
      <w:rFonts w:ascii="Calibri" w:eastAsia="Calibri" w:hAnsi="Calibri"/>
      <w:sz w:val="22"/>
      <w:szCs w:val="22"/>
      <w:lang w:val="en-US" w:eastAsia="ar-SA"/>
    </w:rPr>
  </w:style>
  <w:style w:type="paragraph" w:styleId="afff0">
    <w:name w:val="annotation text"/>
    <w:basedOn w:val="a"/>
    <w:link w:val="1f4"/>
    <w:uiPriority w:val="99"/>
    <w:semiHidden/>
    <w:unhideWhenUsed/>
    <w:pPr>
      <w:spacing w:line="240" w:lineRule="auto"/>
    </w:pPr>
    <w:rPr>
      <w:rFonts w:cs="Times New Roman"/>
      <w:sz w:val="20"/>
      <w:szCs w:val="20"/>
      <w:lang w:val="en-US"/>
    </w:rPr>
  </w:style>
  <w:style w:type="character" w:customStyle="1" w:styleId="1f4">
    <w:name w:val="Текст примечания Знак1"/>
    <w:link w:val="afff0"/>
    <w:uiPriority w:val="99"/>
    <w:semiHidden/>
    <w:rPr>
      <w:rFonts w:ascii="Calibri" w:eastAsia="Calibri" w:hAnsi="Calibri" w:cs="Calibri"/>
      <w:lang w:eastAsia="ar-SA"/>
    </w:rPr>
  </w:style>
  <w:style w:type="character" w:customStyle="1" w:styleId="1c">
    <w:name w:val="Тема примечания Знак1"/>
    <w:link w:val="aff8"/>
    <w:rPr>
      <w:rFonts w:ascii="Calibri" w:eastAsia="Calibri" w:hAnsi="Calibri" w:cs="Calibri"/>
      <w:b/>
      <w:bCs/>
      <w:lang w:eastAsia="ar-SA"/>
    </w:rPr>
  </w:style>
  <w:style w:type="character" w:customStyle="1" w:styleId="1d">
    <w:name w:val="Текст выноски Знак1"/>
    <w:link w:val="aff9"/>
    <w:rPr>
      <w:rFonts w:eastAsia="Calibri"/>
      <w:sz w:val="2"/>
      <w:szCs w:val="2"/>
      <w:lang w:val="en-US" w:eastAsia="ar-SA"/>
    </w:rPr>
  </w:style>
  <w:style w:type="paragraph" w:customStyle="1" w:styleId="120">
    <w:name w:val="Основной текст12"/>
    <w:basedOn w:val="a"/>
    <w:pPr>
      <w:shd w:val="clear" w:color="auto" w:fill="FFFFFF"/>
      <w:spacing w:before="180" w:after="900" w:line="322" w:lineRule="exact"/>
      <w:ind w:hanging="168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8">
    <w:name w:val="Основной текст (3)_"/>
    <w:link w:val="39"/>
    <w:rPr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"/>
    <w:link w:val="38"/>
    <w:pPr>
      <w:shd w:val="clear" w:color="auto" w:fill="FFFFFF"/>
      <w:spacing w:before="540" w:after="180" w:line="0" w:lineRule="atLeast"/>
    </w:pPr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85</Pages>
  <Words>16830</Words>
  <Characters>95932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opachki</cp:lastModifiedBy>
  <cp:revision>41</cp:revision>
  <cp:lastPrinted>2024-07-09T11:56:00Z</cp:lastPrinted>
  <dcterms:created xsi:type="dcterms:W3CDTF">2024-01-22T10:59:00Z</dcterms:created>
  <dcterms:modified xsi:type="dcterms:W3CDTF">2024-07-15T10:31:00Z</dcterms:modified>
  <cp:version>1048576</cp:version>
</cp:coreProperties>
</file>