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</w:rPr>
      </w:pPr>
      <w:r>
        <w:rPr>
          <w:b/>
        </w:rPr>
        <w:t>Анкета</w:t>
      </w:r>
    </w:p>
    <w:p>
      <w:pPr>
        <w:pStyle w:val="Normal"/>
        <w:spacing w:before="0" w:after="0"/>
        <w:jc w:val="center"/>
        <w:rPr/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Style25"/>
        <w:widowControl/>
        <w:numPr>
          <w:ilvl w:val="0"/>
          <w:numId w:val="1"/>
        </w:numPr>
        <w:spacing w:lineRule="auto" w:line="276"/>
        <w:ind w:left="1080" w:right="0" w:hanging="360"/>
        <w:rPr/>
      </w:pPr>
      <w:r>
        <w:rPr/>
        <w:t>Общие сведения об участнике публичных консультаций</w:t>
      </w:r>
    </w:p>
    <w:tbl>
      <w:tblPr>
        <w:tblW w:w="9890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72"/>
        <w:gridCol w:w="5217"/>
      </w:tblGrid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Управление социальной защиты населения администрации Чернянского района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социальная защита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3119007633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Швецова Татьяна Дмитриевна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8 47232 5-51-65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lang w:val="en-US"/>
              </w:rPr>
              <w:t>shvetsova</w:t>
            </w:r>
            <w:r>
              <w:rPr/>
              <w:t>_</w:t>
            </w:r>
            <w:r>
              <w:rPr>
                <w:lang w:val="en-US"/>
              </w:rPr>
              <w:t>td</w:t>
            </w:r>
            <w:r>
              <w:rPr/>
              <w:t>@</w:t>
            </w:r>
            <w:r>
              <w:rPr>
                <w:lang w:val="en-US"/>
              </w:rPr>
              <w:t>ch</w:t>
            </w:r>
            <w:r>
              <w:rPr/>
              <w:t>.</w:t>
            </w:r>
            <w:r>
              <w:rPr>
                <w:lang w:val="en-US"/>
              </w:rPr>
              <w:t>belregion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</w:tc>
      </w:tr>
    </w:tbl>
    <w:p>
      <w:pPr>
        <w:pStyle w:val="Normal"/>
        <w:spacing w:before="0" w:after="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b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1"/>
              <w:widowControl w:val="false"/>
              <w:tabs>
                <w:tab w:val="clear" w:pos="708"/>
                <w:tab w:val="left" w:pos="994" w:leader="none"/>
              </w:tabs>
              <w:ind w:left="720" w:right="0" w:hanging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nos" w:hAnsi="Tinos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 xml:space="preserve">«О внесении изменений в постановление администрации муниципального района «Чернянский район» Белгородской области </w:t>
            </w:r>
          </w:p>
          <w:p>
            <w:pPr>
              <w:pStyle w:val="Style101"/>
              <w:widowControl w:val="false"/>
              <w:tabs>
                <w:tab w:val="clear" w:pos="708"/>
                <w:tab w:val="left" w:pos="994" w:leader="none"/>
              </w:tabs>
              <w:ind w:left="720" w:right="0" w:hanging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nos" w:hAnsi="Tinos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от 15 июня 2022 года № 384»</w:t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i/>
                <w:color w:val="000000"/>
              </w:rPr>
              <w:t>(наименование проекта нормативного правового акта администрации Чернянского района до размещения формы на официальном сайте)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color w:val="000000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rPr/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rPr/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/>
            </w:pPr>
            <w:r>
              <w:rPr/>
              <w:t>Замечания и предложения принимаются по адресу: Белгородская область, п. Чернянка, пл. Октябрьская, д. 6, а также по адресу электронной почты:309560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/>
            </w:pPr>
            <w:r>
              <w:rPr/>
              <w:t>shvetsova_td@ch.belregion.ru.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/>
            </w:pPr>
            <w:r>
              <w:rPr/>
              <w:t xml:space="preserve">Сроки приема замечаний и предложений: </w:t>
            </w:r>
            <w:r>
              <w:rPr>
                <w:shd w:fill="auto" w:val="clear"/>
              </w:rPr>
              <w:t>с 0</w:t>
            </w:r>
            <w:r>
              <w:rPr>
                <w:shd w:fill="auto" w:val="clear"/>
              </w:rPr>
              <w:t xml:space="preserve">2 </w:t>
            </w:r>
            <w:r>
              <w:rPr>
                <w:shd w:fill="auto" w:val="clear"/>
              </w:rPr>
              <w:t>ма</w:t>
            </w:r>
            <w:r>
              <w:rPr>
                <w:shd w:fill="auto" w:val="clear"/>
              </w:rPr>
              <w:t>я</w:t>
            </w:r>
            <w:r>
              <w:rPr>
                <w:shd w:fill="auto" w:val="clear"/>
              </w:rPr>
              <w:t xml:space="preserve"> 2025 года по </w:t>
            </w:r>
            <w:r>
              <w:rPr>
                <w:shd w:fill="auto" w:val="clear"/>
              </w:rPr>
              <w:t>12</w:t>
            </w:r>
            <w:r>
              <w:rPr>
                <w:shd w:fill="auto" w:val="clear"/>
              </w:rPr>
              <w:t xml:space="preserve"> ма</w:t>
            </w:r>
            <w:r>
              <w:rPr>
                <w:shd w:fill="auto" w:val="clear"/>
              </w:rPr>
              <w:t>я</w:t>
            </w:r>
            <w:r>
              <w:rPr>
                <w:shd w:fill="auto" w:val="clear"/>
              </w:rPr>
              <w:t xml:space="preserve"> 2025 года.</w:t>
            </w:r>
          </w:p>
        </w:tc>
      </w:tr>
    </w:tbl>
    <w:sectPr>
      <w:type w:val="nextPage"/>
      <w:pgSz w:w="11906" w:h="16838"/>
      <w:pgMar w:left="1134" w:right="567" w:gutter="0" w:header="0" w:top="567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-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Style9">
    <w:name w:val="Основной шрифт абзаца"/>
    <w:qFormat/>
    <w:rPr/>
  </w:style>
  <w:style w:type="character" w:styleId="11">
    <w:name w:val="Стиль1 Знак"/>
    <w:qFormat/>
    <w:rPr>
      <w:rFonts w:ascii="Times New Roman" w:hAnsi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20" w:customStyle="1">
    <w:name w:val="Font Style20"/>
    <w:uiPriority w:val="99"/>
    <w:qFormat/>
    <w:rPr>
      <w:rFonts w:ascii="Times New Roman" w:hAnsi="Times New Roman" w:cs="Times New Roman"/>
      <w:sz w:val="28"/>
      <w:szCs w:val="2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uiPriority w:val="35"/>
    <w:semiHidden/>
    <w:unhideWhenUsed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Style15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1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2">
    <w:name w:val="Index Heading"/>
    <w:basedOn w:val="Style10"/>
    <w:pPr/>
    <w:rPr/>
  </w:style>
  <w:style w:type="paragraph" w:styleId="Style23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3">
    <w:name w:val="Стиль1"/>
    <w:basedOn w:val="Normal"/>
    <w:qFormat/>
    <w:pPr>
      <w:spacing w:lineRule="auto" w:line="240" w:before="0" w:after="0"/>
      <w:ind w:left="0" w:right="0" w:firstLine="709"/>
      <w:jc w:val="both"/>
    </w:pPr>
    <w:rPr>
      <w:rFonts w:eastAsia="Calibri"/>
      <w:lang w:val="en-US"/>
    </w:rPr>
  </w:style>
  <w:style w:type="paragraph" w:styleId="Style24">
    <w:name w:val="Без интервала"/>
    <w:qFormat/>
    <w:pPr>
      <w:widowControl/>
      <w:suppressAutoHyphens w:val="true"/>
      <w:bidi w:val="0"/>
      <w:spacing w:before="0" w:after="200"/>
      <w:ind w:left="0" w:right="0" w:firstLine="709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Style25">
    <w:name w:val="Абзац списка"/>
    <w:basedOn w:val="Normal"/>
    <w:qFormat/>
    <w:pPr>
      <w:widowControl w:val="false"/>
      <w:spacing w:lineRule="auto" w:line="240" w:before="0" w:after="0"/>
      <w:ind w:left="720" w:right="0" w:hanging="0"/>
      <w:contextualSpacing/>
    </w:pPr>
    <w:rPr>
      <w:sz w:val="20"/>
      <w:szCs w:val="20"/>
    </w:rPr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Style101" w:customStyle="1">
    <w:name w:val="Style10"/>
    <w:uiPriority w:val="99"/>
    <w:qFormat/>
    <w:pPr>
      <w:keepNext w:val="false"/>
      <w:keepLines w:val="false"/>
      <w:pageBreakBefore w:val="false"/>
      <w:widowControl w:val="false"/>
      <w:shd w:val="nil" w:color="000000"/>
      <w:suppressAutoHyphens w:val="true"/>
      <w:bidi w:val="0"/>
      <w:spacing w:lineRule="exact" w:line="324" w:beforeAutospacing="0" w:before="0" w:afterAutospacing="0" w:after="0"/>
      <w:ind w:left="0" w:right="0" w:firstLine="720"/>
      <w:jc w:val="both"/>
    </w:pPr>
    <w:rPr>
      <w:rFonts w:ascii="Arial" w:hAnsi="Arial" w:eastAsia="Times New Roman" w:cs="Arial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4"/>
      <w:sz w:val="24"/>
      <w:szCs w:val="24"/>
      <w:u w:val="none"/>
      <w:vertAlign w:val="baseline"/>
      <w:lang w:val="ru-RU" w:eastAsia="ru-RU" w:bidi="ar-SA"/>
      <w14:ligatures w14:val="none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Application>LibreOffice/7.5.6.2$Linux_X86_64 LibreOffice_project/50$Build-2</Application>
  <AppVersion>15.0000</AppVersion>
  <Pages>2</Pages>
  <Words>283</Words>
  <Characters>2017</Characters>
  <CharactersWithSpaces>2271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2024-09-04T10:52:00Z</dcterms:created>
  <dc:creator>URI</dc:creator>
  <dc:description/>
  <dc:language>ru-RU</dc:language>
  <cp:lastModifiedBy/>
  <dcterms:modified xsi:type="dcterms:W3CDTF">2025-05-07T11:52:10Z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