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8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816"/>
        <w:jc w:val="center"/>
        <w:rPr>
          <w:b/>
        </w:rPr>
      </w:pPr>
      <w:r>
        <w:rPr>
          <w:b/>
        </w:rPr>
        <w:t xml:space="preserve">ЧЕРНЯНСКИЙ РАЙОН</w:t>
      </w:r>
      <w:r/>
    </w:p>
    <w:p>
      <w:pPr>
        <w:pStyle w:val="816"/>
        <w:rPr>
          <w:b/>
          <w:sz w:val="14"/>
          <w:szCs w:val="28"/>
        </w:rPr>
      </w:pPr>
      <w:r>
        <w:rPr>
          <w:b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420370</wp:posOffset>
                </wp:positionV>
                <wp:extent cx="476885" cy="612140"/>
                <wp:effectExtent l="0" t="0" r="0" b="0"/>
                <wp:wrapTopAndBottom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1.9pt;mso-position-horizontal:absolute;mso-position-vertical-relative:margin;margin-top:33.1pt;mso-position-vertical:absolute;width:37.5pt;height:48.2pt;mso-wrap-distance-left:9.0pt;mso-wrap-distance-top:0.0pt;mso-wrap-distance-right:9.0pt;mso-wrap-distance-bottom:0.0pt;" stroked="f">
                <v:path textboxrect="0,0,0,0"/>
                <w10:wrap type="topAndBottom"/>
                <v:imagedata r:id="rId9" o:title=""/>
              </v:shape>
            </w:pict>
          </mc:Fallback>
        </mc:AlternateContent>
      </w:r>
      <w:r>
        <w:rPr>
          <w:b/>
          <w:sz w:val="14"/>
          <w:szCs w:val="28"/>
        </w:rPr>
      </w:r>
      <w:r/>
    </w:p>
    <w:p>
      <w:pPr>
        <w:pStyle w:val="828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828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/>
    </w:p>
    <w:p>
      <w:pPr>
        <w:pStyle w:val="816"/>
        <w:rPr>
          <w:b/>
        </w:rPr>
      </w:pPr>
      <w:r>
        <w:rPr>
          <w:b/>
        </w:rPr>
      </w:r>
      <w:r/>
    </w:p>
    <w:p>
      <w:pPr>
        <w:pStyle w:val="816"/>
        <w:jc w:val="center"/>
        <w:spacing w:line="276" w:lineRule="auto"/>
        <w:shd w:val="clear" w:color="auto" w:fill="ffffff"/>
        <w:rPr>
          <w:b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</w:rPr>
      </w:r>
      <w:r/>
    </w:p>
    <w:p>
      <w:pPr>
        <w:pStyle w:val="816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pStyle w:val="816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1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 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 __________</w:t>
      </w:r>
      <w:r>
        <w:rPr>
          <w:b/>
          <w:sz w:val="28"/>
          <w:szCs w:val="28"/>
        </w:rPr>
        <w:t xml:space="preserve"> 2024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г.</w:t>
      </w:r>
      <w:r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№ </w:t>
      </w:r>
      <w:r/>
    </w:p>
    <w:p>
      <w:pPr>
        <w:ind w:left="1418" w:right="1700"/>
        <w:jc w:val="center"/>
        <w:tabs>
          <w:tab w:val="left" w:pos="9498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pStyle w:val="816"/>
        <w:ind w:left="1418" w:right="1700"/>
        <w:jc w:val="center"/>
        <w:tabs>
          <w:tab w:val="left" w:pos="9498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</w:r>
      <w:r/>
    </w:p>
    <w:p>
      <w:pPr>
        <w:pStyle w:val="834"/>
        <w:ind w:left="110"/>
        <w:jc w:val="center"/>
        <w:rPr>
          <w:b/>
          <w:bCs/>
        </w:rPr>
      </w:pPr>
      <w:r>
        <w:rPr>
          <w:b/>
          <w:bCs/>
        </w:rPr>
        <w:t xml:space="preserve">Об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 xml:space="preserve">утверждении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 xml:space="preserve">Положения о</w:t>
      </w:r>
      <w:r>
        <w:rPr>
          <w:b/>
          <w:bCs/>
        </w:rPr>
        <w:t xml:space="preserve"> закупке товаров, работ, услуг </w:t>
      </w:r>
      <w:r>
        <w:rPr>
          <w:b/>
          <w:bCs/>
        </w:rPr>
        <w:t xml:space="preserve">для нужд </w:t>
      </w:r>
      <w:r>
        <w:rPr>
          <w:b/>
          <w:bCs/>
        </w:rPr>
      </w:r>
      <w:r/>
    </w:p>
    <w:p>
      <w:pPr>
        <w:pStyle w:val="834"/>
        <w:ind w:left="110"/>
        <w:jc w:val="center"/>
        <w:rPr>
          <w:b/>
          <w:bCs/>
        </w:rPr>
      </w:pPr>
      <w:r>
        <w:rPr>
          <w:b/>
          <w:bCs/>
        </w:rPr>
        <w:t xml:space="preserve">МБУ «Центр правового обслуживания» муниципального района «</w:t>
      </w:r>
      <w:r>
        <w:rPr>
          <w:b/>
          <w:bCs/>
        </w:rPr>
        <w:t xml:space="preserve">Чернянский</w:t>
      </w:r>
      <w:r>
        <w:rPr>
          <w:b/>
          <w:bCs/>
        </w:rPr>
        <w:t xml:space="preserve"> район» Белгородской области</w:t>
      </w:r>
      <w:r>
        <w:rPr>
          <w:b/>
          <w:bCs/>
        </w:rPr>
      </w:r>
      <w:r/>
    </w:p>
    <w:p>
      <w:pPr>
        <w:pStyle w:val="816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34"/>
        <w:ind w:left="109" w:right="141" w:firstLine="458"/>
        <w:jc w:val="both"/>
        <w:spacing w:before="271" w:line="230" w:lineRule="auto"/>
        <w:rPr>
          <w:sz w:val="28"/>
          <w:szCs w:val="28"/>
        </w:rPr>
      </w:pPr>
      <w:r>
        <w:rPr>
          <w:color w:val="1d1d1d"/>
          <w:sz w:val="28"/>
          <w:szCs w:val="28"/>
        </w:rPr>
        <w:t xml:space="preserve">В </w:t>
      </w:r>
      <w:r>
        <w:rPr>
          <w:color w:val="0e0e0e"/>
          <w:sz w:val="28"/>
          <w:szCs w:val="28"/>
        </w:rPr>
        <w:t xml:space="preserve">соответствии </w:t>
      </w:r>
      <w:r>
        <w:rPr>
          <w:color w:val="1c1c1c"/>
          <w:sz w:val="28"/>
          <w:szCs w:val="28"/>
        </w:rPr>
        <w:t xml:space="preserve">с </w:t>
      </w:r>
      <w:r>
        <w:rPr>
          <w:color w:val="080808"/>
          <w:sz w:val="28"/>
          <w:szCs w:val="28"/>
        </w:rPr>
        <w:t xml:space="preserve">Федеральным </w:t>
      </w:r>
      <w:r>
        <w:rPr>
          <w:sz w:val="28"/>
          <w:szCs w:val="28"/>
        </w:rPr>
        <w:t xml:space="preserve">законом </w:t>
      </w:r>
      <w:r>
        <w:rPr>
          <w:color w:val="080808"/>
          <w:sz w:val="28"/>
          <w:szCs w:val="28"/>
        </w:rPr>
        <w:t xml:space="preserve">Российской </w:t>
      </w:r>
      <w:r>
        <w:rPr>
          <w:sz w:val="28"/>
          <w:szCs w:val="28"/>
        </w:rPr>
        <w:t xml:space="preserve">Федерации от 18 </w:t>
      </w:r>
      <w:r>
        <w:rPr>
          <w:i/>
          <w:color w:val="131313"/>
          <w:sz w:val="28"/>
          <w:szCs w:val="28"/>
        </w:rPr>
        <w:t xml:space="preserve"> </w:t>
      </w:r>
      <w:r>
        <w:rPr>
          <w:sz w:val="28"/>
          <w:szCs w:val="28"/>
        </w:rPr>
        <w:t xml:space="preserve">июля </w:t>
      </w:r>
      <w:r>
        <w:rPr>
          <w:color w:val="0e0e0e"/>
          <w:sz w:val="28"/>
          <w:szCs w:val="28"/>
        </w:rPr>
        <w:t xml:space="preserve">2011</w:t>
      </w:r>
      <w:r>
        <w:rPr>
          <w:color w:val="070707"/>
          <w:sz w:val="28"/>
          <w:szCs w:val="28"/>
        </w:rPr>
        <w:t xml:space="preserve">г. </w:t>
      </w:r>
      <w:r>
        <w:rPr>
          <w:color w:val="1c1c1c"/>
          <w:sz w:val="28"/>
          <w:szCs w:val="28"/>
        </w:rPr>
        <w:t xml:space="preserve">№</w:t>
      </w:r>
      <w:r>
        <w:rPr>
          <w:color w:val="050505"/>
          <w:sz w:val="28"/>
          <w:szCs w:val="28"/>
        </w:rPr>
        <w:t xml:space="preserve">223-ФЗ</w:t>
      </w:r>
      <w:r>
        <w:rPr>
          <w:color w:val="050505"/>
          <w:sz w:val="28"/>
          <w:szCs w:val="28"/>
        </w:rPr>
        <w:t xml:space="preserve"> </w:t>
      </w:r>
      <w:r>
        <w:rPr>
          <w:color w:val="1c1c1c"/>
          <w:sz w:val="28"/>
          <w:szCs w:val="28"/>
        </w:rPr>
        <w:t xml:space="preserve">«О </w:t>
      </w:r>
      <w:r>
        <w:rPr>
          <w:color w:val="070707"/>
          <w:sz w:val="28"/>
          <w:szCs w:val="28"/>
        </w:rPr>
        <w:t xml:space="preserve">закупках товаров, </w:t>
      </w:r>
      <w:r>
        <w:rPr>
          <w:color w:val="0f0f0f"/>
          <w:sz w:val="28"/>
          <w:szCs w:val="28"/>
        </w:rPr>
        <w:t xml:space="preserve">работ, </w:t>
      </w:r>
      <w:r>
        <w:rPr>
          <w:color w:val="111111"/>
          <w:sz w:val="28"/>
          <w:szCs w:val="28"/>
        </w:rPr>
        <w:t xml:space="preserve">услуг </w:t>
      </w:r>
      <w:r>
        <w:rPr>
          <w:sz w:val="28"/>
          <w:szCs w:val="28"/>
        </w:rPr>
        <w:t xml:space="preserve">отдельными </w:t>
      </w:r>
      <w:r>
        <w:rPr>
          <w:color w:val="070707"/>
          <w:sz w:val="28"/>
          <w:szCs w:val="28"/>
        </w:rPr>
        <w:t xml:space="preserve">видами </w:t>
      </w:r>
      <w:r>
        <w:rPr>
          <w:color w:val="0e0e0e"/>
          <w:sz w:val="28"/>
          <w:szCs w:val="28"/>
        </w:rPr>
        <w:t xml:space="preserve">юридических </w:t>
      </w:r>
      <w:r>
        <w:rPr>
          <w:color w:val="131313"/>
          <w:sz w:val="28"/>
          <w:szCs w:val="28"/>
        </w:rPr>
        <w:t xml:space="preserve">лиц», </w:t>
      </w:r>
      <w:r>
        <w:rPr>
          <w:sz w:val="28"/>
          <w:szCs w:val="28"/>
        </w:rPr>
        <w:t xml:space="preserve">администрация муниципального </w:t>
      </w:r>
      <w:r>
        <w:rPr>
          <w:color w:val="0a0a0a"/>
          <w:sz w:val="28"/>
          <w:szCs w:val="28"/>
        </w:rPr>
        <w:t xml:space="preserve">района </w:t>
      </w:r>
      <w:r>
        <w:rPr>
          <w:color w:val="0c0c0c"/>
          <w:sz w:val="28"/>
          <w:szCs w:val="28"/>
        </w:rPr>
        <w:t xml:space="preserve">«</w:t>
      </w:r>
      <w:r>
        <w:rPr>
          <w:color w:val="0c0c0c"/>
          <w:sz w:val="28"/>
          <w:szCs w:val="28"/>
        </w:rPr>
        <w:t xml:space="preserve">Чернянский</w:t>
      </w:r>
      <w:r>
        <w:rPr>
          <w:color w:val="0c0c0c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район»</w:t>
      </w:r>
      <w:r>
        <w:rPr>
          <w:sz w:val="28"/>
          <w:szCs w:val="28"/>
        </w:rPr>
        <w:t xml:space="preserve"> </w:t>
      </w:r>
      <w:r>
        <w:rPr>
          <w:color w:val="080808"/>
          <w:sz w:val="28"/>
          <w:szCs w:val="28"/>
        </w:rPr>
        <w:t xml:space="preserve">Белгородской </w:t>
      </w:r>
      <w:r>
        <w:rPr>
          <w:sz w:val="28"/>
          <w:szCs w:val="28"/>
        </w:rPr>
        <w:t xml:space="preserve">области</w:t>
      </w:r>
      <w:r>
        <w:rPr>
          <w:color w:val="1f1f1f"/>
          <w:sz w:val="28"/>
          <w:szCs w:val="28"/>
        </w:rPr>
        <w:t xml:space="preserve"> </w:t>
      </w:r>
      <w:r>
        <w:rPr>
          <w:b/>
          <w:color w:val="181818"/>
          <w:sz w:val="28"/>
          <w:szCs w:val="28"/>
        </w:rPr>
        <w:t xml:space="preserve">п</w:t>
      </w:r>
      <w:r>
        <w:rPr>
          <w:b/>
          <w:color w:val="181818"/>
          <w:sz w:val="28"/>
          <w:szCs w:val="28"/>
        </w:rPr>
        <w:t xml:space="preserve"> о с т а </w:t>
      </w:r>
      <w:r>
        <w:rPr>
          <w:b/>
          <w:color w:val="181818"/>
          <w:sz w:val="28"/>
          <w:szCs w:val="28"/>
        </w:rPr>
        <w:t xml:space="preserve">н</w:t>
      </w:r>
      <w:r>
        <w:rPr>
          <w:b/>
          <w:color w:val="181818"/>
          <w:sz w:val="28"/>
          <w:szCs w:val="28"/>
        </w:rPr>
        <w:t xml:space="preserve"> о в л я е т:</w:t>
      </w:r>
      <w:r>
        <w:rPr>
          <w:sz w:val="28"/>
          <w:szCs w:val="28"/>
        </w:rPr>
      </w:r>
      <w:r/>
    </w:p>
    <w:p>
      <w:pPr>
        <w:pStyle w:val="656"/>
        <w:numPr>
          <w:ilvl w:val="0"/>
          <w:numId w:val="2"/>
        </w:numPr>
        <w:ind w:left="0" w:firstLine="567"/>
        <w:jc w:val="both"/>
        <w:spacing w:line="235" w:lineRule="auto"/>
        <w:tabs>
          <w:tab w:val="left" w:pos="851" w:leader="none"/>
        </w:tabs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Утвердить Положение </w:t>
      </w:r>
      <w:r>
        <w:rPr>
          <w:color w:val="1f1f1f"/>
          <w:spacing w:val="-2"/>
          <w:sz w:val="28"/>
          <w:szCs w:val="28"/>
        </w:rPr>
        <w:t xml:space="preserve">о </w:t>
      </w:r>
      <w:r>
        <w:rPr>
          <w:spacing w:val="-2"/>
          <w:sz w:val="28"/>
          <w:szCs w:val="28"/>
        </w:rPr>
        <w:t xml:space="preserve">закупках </w:t>
      </w:r>
      <w:r>
        <w:rPr>
          <w:color w:val="0c0c0c"/>
          <w:spacing w:val="-2"/>
          <w:sz w:val="28"/>
          <w:szCs w:val="28"/>
        </w:rPr>
        <w:t xml:space="preserve">товаров, </w:t>
      </w:r>
      <w:r>
        <w:rPr>
          <w:color w:val="0a0a0a"/>
          <w:spacing w:val="-2"/>
          <w:sz w:val="28"/>
          <w:szCs w:val="28"/>
        </w:rPr>
        <w:t xml:space="preserve">работ, </w:t>
      </w:r>
      <w:r>
        <w:rPr>
          <w:spacing w:val="-2"/>
          <w:sz w:val="28"/>
          <w:szCs w:val="28"/>
        </w:rPr>
        <w:t xml:space="preserve">услуг </w:t>
      </w:r>
      <w:r>
        <w:rPr>
          <w:color w:val="1f1f1f"/>
          <w:spacing w:val="-2"/>
          <w:sz w:val="28"/>
          <w:szCs w:val="28"/>
        </w:rPr>
        <w:t xml:space="preserve">для </w:t>
      </w:r>
      <w:r>
        <w:rPr>
          <w:color w:val="080808"/>
          <w:spacing w:val="-2"/>
          <w:sz w:val="28"/>
          <w:szCs w:val="28"/>
        </w:rPr>
        <w:t xml:space="preserve">нужд </w:t>
      </w:r>
      <w:r>
        <w:rPr>
          <w:color w:val="1f1f1f"/>
          <w:spacing w:val="-5"/>
          <w:sz w:val="28"/>
          <w:szCs w:val="28"/>
        </w:rPr>
        <w:t xml:space="preserve">МБУ</w:t>
      </w:r>
      <w:r>
        <w:rPr>
          <w:color w:val="1f1f1f"/>
          <w:spacing w:val="-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«Центр </w:t>
      </w:r>
      <w:r>
        <w:rPr>
          <w:color w:val="0a0a0a"/>
          <w:spacing w:val="-4"/>
          <w:sz w:val="28"/>
          <w:szCs w:val="28"/>
        </w:rPr>
        <w:t xml:space="preserve">правового обслуживания» </w:t>
      </w:r>
      <w:r>
        <w:rPr>
          <w:spacing w:val="-4"/>
          <w:sz w:val="28"/>
          <w:szCs w:val="28"/>
        </w:rPr>
        <w:t xml:space="preserve">муниципального </w:t>
      </w:r>
      <w:r>
        <w:rPr>
          <w:color w:val="0c0c0c"/>
          <w:spacing w:val="-4"/>
          <w:sz w:val="28"/>
          <w:szCs w:val="28"/>
        </w:rPr>
        <w:t xml:space="preserve">района </w:t>
      </w:r>
      <w:r>
        <w:rPr>
          <w:color w:val="0a0a0a"/>
          <w:spacing w:val="-4"/>
          <w:sz w:val="28"/>
          <w:szCs w:val="28"/>
        </w:rPr>
        <w:t xml:space="preserve">«</w:t>
      </w:r>
      <w:r>
        <w:rPr>
          <w:color w:val="0a0a0a"/>
          <w:spacing w:val="-4"/>
          <w:sz w:val="28"/>
          <w:szCs w:val="28"/>
        </w:rPr>
        <w:t xml:space="preserve">Чернянский</w:t>
      </w:r>
      <w:r>
        <w:rPr>
          <w:color w:val="0a0a0a"/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район» </w:t>
      </w:r>
      <w:r>
        <w:rPr>
          <w:sz w:val="28"/>
          <w:szCs w:val="28"/>
        </w:rPr>
        <w:t xml:space="preserve">Белгородской </w:t>
      </w:r>
      <w:r>
        <w:rPr>
          <w:color w:val="0a0a0a"/>
          <w:sz w:val="28"/>
          <w:szCs w:val="28"/>
        </w:rPr>
        <w:t xml:space="preserve">области </w:t>
      </w:r>
      <w:r>
        <w:rPr>
          <w:sz w:val="28"/>
          <w:szCs w:val="28"/>
        </w:rPr>
        <w:t xml:space="preserve">(прилагается).</w:t>
      </w:r>
      <w:r>
        <w:rPr>
          <w:sz w:val="28"/>
          <w:szCs w:val="28"/>
        </w:rPr>
      </w:r>
      <w:r/>
    </w:p>
    <w:p>
      <w:pPr>
        <w:pStyle w:val="656"/>
        <w:numPr>
          <w:ilvl w:val="0"/>
          <w:numId w:val="2"/>
        </w:numPr>
        <w:ind w:left="0" w:firstLine="567"/>
        <w:jc w:val="both"/>
        <w:spacing w:line="230" w:lineRule="auto"/>
        <w:tabs>
          <w:tab w:val="left" w:pos="851" w:leader="none"/>
          <w:tab w:val="left" w:pos="1230" w:leader="none"/>
        </w:tabs>
        <w:rPr>
          <w:sz w:val="28"/>
          <w:szCs w:val="28"/>
        </w:rPr>
      </w:pPr>
      <w:r>
        <w:rPr>
          <w:color w:val="0a0a0a"/>
          <w:position w:val="1"/>
          <w:sz w:val="28"/>
          <w:szCs w:val="28"/>
        </w:rPr>
        <w:t xml:space="preserve">Директору </w:t>
      </w:r>
      <w:r>
        <w:rPr>
          <w:color w:val="1c1c1c"/>
          <w:position w:val="1"/>
          <w:sz w:val="28"/>
          <w:szCs w:val="28"/>
        </w:rPr>
        <w:t xml:space="preserve">МБУ </w:t>
      </w:r>
      <w:r>
        <w:rPr>
          <w:position w:val="1"/>
          <w:sz w:val="28"/>
          <w:szCs w:val="28"/>
        </w:rPr>
        <w:t xml:space="preserve">«Центр правового</w:t>
      </w:r>
      <w:r>
        <w:rPr>
          <w:sz w:val="28"/>
          <w:szCs w:val="28"/>
        </w:rPr>
        <w:t xml:space="preserve"> </w:t>
      </w:r>
      <w:r>
        <w:rPr>
          <w:position w:val="1"/>
          <w:sz w:val="28"/>
          <w:szCs w:val="28"/>
        </w:rPr>
        <w:t xml:space="preserve">обслуживания» муниципального </w:t>
      </w:r>
      <w:r>
        <w:rPr>
          <w:color w:val="0f0f0f"/>
          <w:sz w:val="28"/>
          <w:szCs w:val="28"/>
        </w:rPr>
        <w:t xml:space="preserve">района </w:t>
      </w:r>
      <w:r>
        <w:rPr>
          <w:color w:val="0a0a0a"/>
          <w:sz w:val="28"/>
          <w:szCs w:val="28"/>
        </w:rPr>
        <w:t xml:space="preserve">«</w:t>
      </w:r>
      <w:r>
        <w:rPr>
          <w:color w:val="0a0a0a"/>
          <w:sz w:val="28"/>
          <w:szCs w:val="28"/>
        </w:rPr>
        <w:t xml:space="preserve">Чернянский</w:t>
      </w:r>
      <w:r>
        <w:rPr>
          <w:color w:val="0a0a0a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район» </w:t>
      </w:r>
      <w:r>
        <w:rPr>
          <w:color w:val="050505"/>
          <w:sz w:val="28"/>
          <w:szCs w:val="28"/>
        </w:rPr>
        <w:t xml:space="preserve">Белгородской </w:t>
      </w:r>
      <w:r>
        <w:rPr>
          <w:sz w:val="28"/>
          <w:szCs w:val="28"/>
        </w:rPr>
        <w:t xml:space="preserve">области </w:t>
      </w:r>
      <w:r>
        <w:rPr>
          <w:color w:val="0a0a0a"/>
          <w:sz w:val="28"/>
          <w:szCs w:val="28"/>
        </w:rPr>
        <w:t xml:space="preserve">(Башкатова </w:t>
      </w:r>
      <w:r>
        <w:rPr>
          <w:color w:val="0c0c0c"/>
          <w:sz w:val="28"/>
          <w:szCs w:val="28"/>
        </w:rPr>
        <w:t xml:space="preserve">М.А.) </w:t>
      </w:r>
      <w:r>
        <w:rPr>
          <w:sz w:val="28"/>
          <w:szCs w:val="28"/>
        </w:rPr>
        <w:t xml:space="preserve">разместить</w:t>
      </w:r>
      <w:r>
        <w:rPr>
          <w:sz w:val="28"/>
          <w:szCs w:val="28"/>
        </w:rPr>
        <w:t xml:space="preserve"> утвержденное </w:t>
      </w:r>
      <w:r>
        <w:rPr>
          <w:color w:val="151515"/>
          <w:sz w:val="28"/>
          <w:szCs w:val="28"/>
        </w:rPr>
        <w:t xml:space="preserve">Положение </w:t>
      </w:r>
      <w:r>
        <w:rPr>
          <w:color w:val="131313"/>
          <w:sz w:val="28"/>
          <w:szCs w:val="28"/>
        </w:rPr>
        <w:t xml:space="preserve">о </w:t>
      </w:r>
      <w:r>
        <w:rPr>
          <w:sz w:val="28"/>
          <w:szCs w:val="28"/>
        </w:rPr>
        <w:t xml:space="preserve">закупках </w:t>
      </w:r>
      <w:r>
        <w:rPr>
          <w:color w:val="0c0c0c"/>
          <w:sz w:val="28"/>
          <w:szCs w:val="28"/>
        </w:rPr>
        <w:t xml:space="preserve">товаров, </w:t>
      </w:r>
      <w:r>
        <w:rPr>
          <w:color w:val="0e0e0e"/>
          <w:sz w:val="28"/>
          <w:szCs w:val="28"/>
        </w:rPr>
        <w:t xml:space="preserve">работ, </w:t>
      </w:r>
      <w:r>
        <w:rPr>
          <w:color w:val="080808"/>
          <w:sz w:val="28"/>
          <w:szCs w:val="28"/>
        </w:rPr>
        <w:t xml:space="preserve">услуг </w:t>
      </w:r>
      <w:r>
        <w:rPr>
          <w:color w:val="131313"/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информационно-телекоммуникационной </w:t>
      </w:r>
      <w:r>
        <w:rPr>
          <w:color w:val="1a1a1a"/>
          <w:sz w:val="28"/>
          <w:szCs w:val="28"/>
        </w:rPr>
        <w:t xml:space="preserve">сети </w:t>
      </w:r>
      <w:r>
        <w:rPr>
          <w:sz w:val="28"/>
          <w:szCs w:val="28"/>
        </w:rPr>
        <w:t xml:space="preserve">«Интернет» </w:t>
      </w:r>
      <w:r>
        <w:rPr>
          <w:color w:val="181818"/>
          <w:sz w:val="28"/>
          <w:szCs w:val="28"/>
        </w:rPr>
        <w:t xml:space="preserve">на </w:t>
      </w:r>
      <w:r>
        <w:rPr>
          <w:color w:val="050505"/>
          <w:sz w:val="28"/>
          <w:szCs w:val="28"/>
        </w:rPr>
        <w:t xml:space="preserve">официальном </w:t>
      </w:r>
      <w:r>
        <w:rPr>
          <w:color w:val="0c0c0c"/>
          <w:sz w:val="28"/>
          <w:szCs w:val="28"/>
        </w:rPr>
        <w:t xml:space="preserve">сайте </w:t>
      </w:r>
      <w:hyperlink r:id="rId10" w:tooltip="http://www.zakupki.gov.ru/" w:history="1">
        <w:r>
          <w:rPr>
            <w:sz w:val="28"/>
            <w:szCs w:val="28"/>
            <w:u w:val="single"/>
          </w:rPr>
          <w:t xml:space="preserve">www.zakupki.gov.ru</w:t>
        </w:r>
      </w:hyperlink>
      <w:r>
        <w:rPr>
          <w:sz w:val="28"/>
          <w:szCs w:val="28"/>
          <w:u w:val="none"/>
        </w:rPr>
        <w:t xml:space="preserve"> </w:t>
      </w:r>
      <w:r>
        <w:rPr>
          <w:color w:val="011c2a"/>
          <w:sz w:val="28"/>
          <w:szCs w:val="28"/>
          <w:u w:val="none"/>
        </w:rPr>
        <w:t xml:space="preserve">и</w:t>
      </w:r>
      <w:r>
        <w:rPr>
          <w:color w:val="011c2a"/>
          <w:sz w:val="28"/>
          <w:szCs w:val="28"/>
          <w:u w:val="none"/>
        </w:rPr>
        <w:t xml:space="preserve"> </w:t>
      </w:r>
      <w:r>
        <w:rPr>
          <w:sz w:val="28"/>
          <w:szCs w:val="28"/>
          <w:u w:val="none"/>
        </w:rPr>
        <w:t xml:space="preserve">о</w:t>
      </w:r>
      <w:r>
        <w:rPr>
          <w:sz w:val="28"/>
          <w:szCs w:val="28"/>
        </w:rPr>
        <w:t xml:space="preserve">существлять закупки </w:t>
      </w:r>
      <w:r>
        <w:rPr>
          <w:color w:val="0e0e0e"/>
          <w:sz w:val="28"/>
          <w:szCs w:val="28"/>
        </w:rPr>
        <w:t xml:space="preserve">посредством </w:t>
      </w:r>
      <w:r>
        <w:rPr>
          <w:color w:val="080808"/>
          <w:sz w:val="28"/>
          <w:szCs w:val="28"/>
        </w:rPr>
        <w:t xml:space="preserve">региональной </w:t>
      </w:r>
      <w:r>
        <w:rPr>
          <w:color w:val="0a0a0a"/>
          <w:spacing w:val="-2"/>
          <w:sz w:val="28"/>
          <w:szCs w:val="28"/>
        </w:rPr>
        <w:t xml:space="preserve">информационной </w:t>
      </w:r>
      <w:r>
        <w:rPr>
          <w:color w:val="0f0f0f"/>
          <w:spacing w:val="-2"/>
          <w:sz w:val="28"/>
          <w:szCs w:val="28"/>
        </w:rPr>
        <w:t xml:space="preserve">системы </w:t>
      </w:r>
      <w:r>
        <w:rPr>
          <w:color w:val="0c0c0c"/>
          <w:spacing w:val="-2"/>
          <w:sz w:val="28"/>
          <w:szCs w:val="28"/>
        </w:rPr>
        <w:t xml:space="preserve">Белгородской </w:t>
      </w:r>
      <w:r>
        <w:rPr>
          <w:spacing w:val="-2"/>
          <w:sz w:val="28"/>
          <w:szCs w:val="28"/>
        </w:rPr>
        <w:t xml:space="preserve">области (РИСБО).</w:t>
      </w:r>
      <w:r>
        <w:rPr>
          <w:sz w:val="28"/>
          <w:szCs w:val="28"/>
        </w:rPr>
      </w:r>
      <w:r/>
    </w:p>
    <w:p>
      <w:pPr>
        <w:pStyle w:val="656"/>
        <w:numPr>
          <w:ilvl w:val="0"/>
          <w:numId w:val="2"/>
        </w:numPr>
        <w:ind w:left="0" w:firstLine="567"/>
        <w:jc w:val="both"/>
        <w:spacing w:line="301" w:lineRule="exact"/>
        <w:tabs>
          <w:tab w:val="left" w:pos="851" w:leader="none"/>
          <w:tab w:val="left" w:pos="1369" w:leader="none"/>
        </w:tabs>
        <w:rPr>
          <w:sz w:val="28"/>
          <w:szCs w:val="28"/>
        </w:rPr>
      </w:pPr>
      <w:r>
        <w:rPr>
          <w:color w:val="0f0f0f"/>
          <w:sz w:val="28"/>
          <w:szCs w:val="28"/>
        </w:rPr>
        <w:t xml:space="preserve">Признать </w:t>
      </w:r>
      <w:r>
        <w:rPr>
          <w:sz w:val="28"/>
          <w:szCs w:val="28"/>
        </w:rPr>
        <w:t xml:space="preserve">утратившим </w:t>
      </w:r>
      <w:r>
        <w:rPr>
          <w:color w:val="0c0c0c"/>
          <w:sz w:val="28"/>
          <w:szCs w:val="28"/>
        </w:rPr>
        <w:t xml:space="preserve">силу </w:t>
      </w:r>
      <w:r>
        <w:rPr>
          <w:sz w:val="28"/>
          <w:szCs w:val="28"/>
        </w:rPr>
        <w:t xml:space="preserve">постановление администрации </w:t>
      </w:r>
      <w:r>
        <w:rPr>
          <w:color w:val="080808"/>
          <w:spacing w:val="-2"/>
          <w:sz w:val="28"/>
          <w:szCs w:val="28"/>
        </w:rPr>
        <w:t xml:space="preserve">муниципального </w:t>
      </w:r>
      <w:r>
        <w:rPr>
          <w:color w:val="0e0e0e"/>
          <w:spacing w:val="-2"/>
          <w:sz w:val="28"/>
          <w:szCs w:val="28"/>
        </w:rPr>
        <w:t xml:space="preserve">района </w:t>
      </w:r>
      <w:r>
        <w:rPr>
          <w:color w:val="050505"/>
          <w:spacing w:val="-2"/>
          <w:sz w:val="28"/>
          <w:szCs w:val="28"/>
        </w:rPr>
        <w:t xml:space="preserve">«</w:t>
      </w:r>
      <w:r>
        <w:rPr>
          <w:color w:val="050505"/>
          <w:spacing w:val="-2"/>
          <w:sz w:val="28"/>
          <w:szCs w:val="28"/>
        </w:rPr>
        <w:t xml:space="preserve">Чернянский</w:t>
      </w:r>
      <w:r>
        <w:rPr>
          <w:color w:val="050505"/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район» </w:t>
      </w:r>
      <w:r>
        <w:rPr>
          <w:color w:val="0a0a0a"/>
          <w:spacing w:val="-2"/>
          <w:sz w:val="28"/>
          <w:szCs w:val="28"/>
        </w:rPr>
        <w:t xml:space="preserve">Белгородской </w:t>
      </w:r>
      <w:r>
        <w:rPr>
          <w:color w:val="070707"/>
          <w:spacing w:val="-2"/>
          <w:sz w:val="28"/>
          <w:szCs w:val="28"/>
        </w:rPr>
        <w:t xml:space="preserve">области </w:t>
      </w:r>
      <w:r>
        <w:rPr>
          <w:color w:val="111111"/>
          <w:spacing w:val="-2"/>
          <w:sz w:val="28"/>
          <w:szCs w:val="28"/>
        </w:rPr>
        <w:t xml:space="preserve">от </w:t>
      </w:r>
      <w:r>
        <w:rPr>
          <w:color w:val="181818"/>
          <w:spacing w:val="-2"/>
          <w:sz w:val="28"/>
          <w:szCs w:val="28"/>
        </w:rPr>
        <w:t xml:space="preserve">28 сентября </w:t>
      </w:r>
      <w:r>
        <w:rPr>
          <w:color w:val="111111"/>
          <w:sz w:val="28"/>
          <w:szCs w:val="28"/>
        </w:rPr>
        <w:t xml:space="preserve">2022 </w:t>
      </w:r>
      <w:r>
        <w:rPr>
          <w:color w:val="080808"/>
          <w:sz w:val="28"/>
          <w:szCs w:val="28"/>
        </w:rPr>
        <w:t xml:space="preserve">года </w:t>
      </w:r>
      <w:r>
        <w:rPr>
          <w:color w:val="181818"/>
          <w:sz w:val="28"/>
          <w:szCs w:val="28"/>
        </w:rPr>
        <w:t xml:space="preserve">№</w:t>
      </w:r>
      <w:r>
        <w:rPr>
          <w:color w:val="1a1a1a"/>
          <w:sz w:val="28"/>
          <w:szCs w:val="28"/>
        </w:rPr>
        <w:t xml:space="preserve"> 597 </w:t>
      </w:r>
      <w:r>
        <w:rPr>
          <w:color w:val="0f0f0f"/>
          <w:sz w:val="28"/>
          <w:szCs w:val="28"/>
        </w:rPr>
        <w:t xml:space="preserve">«Об </w:t>
      </w:r>
      <w:r>
        <w:rPr>
          <w:color w:val="0a0a0a"/>
          <w:sz w:val="28"/>
          <w:szCs w:val="28"/>
        </w:rPr>
        <w:t xml:space="preserve">утверждении </w:t>
      </w:r>
      <w:r>
        <w:rPr>
          <w:sz w:val="28"/>
          <w:szCs w:val="28"/>
        </w:rPr>
        <w:t xml:space="preserve">положения </w:t>
      </w:r>
      <w:r>
        <w:rPr>
          <w:color w:val="1a1a1a"/>
          <w:sz w:val="28"/>
          <w:szCs w:val="28"/>
        </w:rPr>
        <w:t xml:space="preserve">о </w:t>
      </w:r>
      <w:r>
        <w:rPr>
          <w:color w:val="0a0a0a"/>
          <w:sz w:val="28"/>
          <w:szCs w:val="28"/>
        </w:rPr>
        <w:t xml:space="preserve">закупках </w:t>
      </w:r>
      <w:r>
        <w:rPr>
          <w:color w:val="050505"/>
          <w:sz w:val="28"/>
          <w:szCs w:val="28"/>
        </w:rPr>
        <w:t xml:space="preserve">товаров, </w:t>
      </w:r>
      <w:r>
        <w:rPr>
          <w:color w:val="0e0e0e"/>
          <w:sz w:val="28"/>
          <w:szCs w:val="28"/>
        </w:rPr>
        <w:t xml:space="preserve">работ, </w:t>
      </w:r>
      <w:r>
        <w:rPr>
          <w:color w:val="0a0a0a"/>
          <w:sz w:val="28"/>
          <w:szCs w:val="28"/>
        </w:rPr>
        <w:t xml:space="preserve">услуг </w:t>
      </w:r>
      <w:r>
        <w:rPr>
          <w:sz w:val="28"/>
          <w:szCs w:val="28"/>
        </w:rPr>
        <w:t xml:space="preserve">для </w:t>
      </w:r>
      <w:r>
        <w:rPr>
          <w:color w:val="0f0f0f"/>
          <w:sz w:val="28"/>
          <w:szCs w:val="28"/>
        </w:rPr>
        <w:t xml:space="preserve">нужд </w:t>
      </w:r>
      <w:r>
        <w:rPr>
          <w:color w:val="232323"/>
          <w:sz w:val="28"/>
          <w:szCs w:val="28"/>
        </w:rPr>
        <w:t xml:space="preserve">МБУ</w:t>
      </w:r>
      <w:r>
        <w:rPr>
          <w:color w:val="232323"/>
          <w:sz w:val="28"/>
          <w:szCs w:val="28"/>
        </w:rPr>
        <w:t xml:space="preserve"> </w:t>
      </w:r>
      <w:r>
        <w:rPr>
          <w:color w:val="0f0f0f"/>
          <w:sz w:val="28"/>
          <w:szCs w:val="28"/>
        </w:rPr>
        <w:t xml:space="preserve">«Центр </w:t>
      </w:r>
      <w:r>
        <w:rPr>
          <w:color w:val="0a0a0a"/>
          <w:sz w:val="28"/>
          <w:szCs w:val="28"/>
        </w:rPr>
        <w:t xml:space="preserve">правового </w:t>
      </w:r>
      <w:r>
        <w:rPr>
          <w:sz w:val="28"/>
          <w:szCs w:val="28"/>
        </w:rPr>
        <w:t xml:space="preserve">обслуживания» </w:t>
      </w:r>
      <w:r>
        <w:rPr>
          <w:color w:val="0c0c0c"/>
          <w:sz w:val="28"/>
          <w:szCs w:val="28"/>
        </w:rPr>
        <w:t xml:space="preserve">муниципального </w:t>
      </w:r>
      <w:r>
        <w:rPr>
          <w:color w:val="0f0f0f"/>
          <w:sz w:val="28"/>
          <w:szCs w:val="28"/>
        </w:rPr>
        <w:t xml:space="preserve">района </w:t>
      </w:r>
      <w:r>
        <w:rPr>
          <w:color w:val="0a0a0a"/>
          <w:spacing w:val="-6"/>
          <w:sz w:val="28"/>
          <w:szCs w:val="28"/>
        </w:rPr>
        <w:t xml:space="preserve">«</w:t>
      </w:r>
      <w:r>
        <w:rPr>
          <w:color w:val="0a0a0a"/>
          <w:spacing w:val="-6"/>
          <w:sz w:val="28"/>
          <w:szCs w:val="28"/>
        </w:rPr>
        <w:t xml:space="preserve">Чернянский</w:t>
      </w:r>
      <w:r>
        <w:rPr>
          <w:color w:val="0a0a0a"/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район» Белгородской </w:t>
      </w:r>
      <w:r>
        <w:rPr>
          <w:color w:val="0a0a0a"/>
          <w:spacing w:val="-6"/>
          <w:sz w:val="28"/>
          <w:szCs w:val="28"/>
        </w:rPr>
        <w:t xml:space="preserve">области.</w:t>
      </w:r>
      <w:r>
        <w:rPr>
          <w:sz w:val="28"/>
          <w:szCs w:val="28"/>
        </w:rPr>
      </w:r>
      <w:r/>
    </w:p>
    <w:p>
      <w:pPr>
        <w:pStyle w:val="656"/>
        <w:numPr>
          <w:ilvl w:val="0"/>
          <w:numId w:val="2"/>
        </w:numPr>
        <w:ind w:left="0" w:firstLine="567"/>
        <w:jc w:val="both"/>
        <w:spacing w:line="319" w:lineRule="exact"/>
        <w:tabs>
          <w:tab w:val="left" w:pos="851" w:leader="none"/>
        </w:tabs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Настоящее постановление вступает </w:t>
      </w:r>
      <w:r>
        <w:rPr>
          <w:color w:val="212121"/>
          <w:spacing w:val="-4"/>
          <w:sz w:val="28"/>
          <w:szCs w:val="28"/>
        </w:rPr>
        <w:t xml:space="preserve">в </w:t>
      </w:r>
      <w:r>
        <w:rPr>
          <w:color w:val="0c0c0c"/>
          <w:spacing w:val="-4"/>
          <w:sz w:val="28"/>
          <w:szCs w:val="28"/>
        </w:rPr>
        <w:t xml:space="preserve">силу с</w:t>
      </w:r>
      <w:r>
        <w:rPr>
          <w:color w:val="0c0c0c"/>
          <w:spacing w:val="-4"/>
          <w:sz w:val="28"/>
          <w:szCs w:val="28"/>
        </w:rPr>
        <w:t xml:space="preserve">о дня его подписания.</w:t>
      </w:r>
      <w:r>
        <w:rPr>
          <w:sz w:val="28"/>
          <w:szCs w:val="28"/>
        </w:rPr>
      </w:r>
      <w:r/>
    </w:p>
    <w:p>
      <w:pPr>
        <w:pStyle w:val="816"/>
        <w:ind w:right="142" w:firstLine="567"/>
        <w:jc w:val="both"/>
        <w:tabs>
          <w:tab w:val="left" w:pos="360" w:leader="none"/>
        </w:tabs>
        <w:rPr>
          <w:sz w:val="28"/>
          <w:szCs w:val="28"/>
          <w:highlight w:val="none"/>
        </w:rPr>
        <w:outlineLvl w:val="0"/>
      </w:pPr>
      <w:r>
        <w:rPr>
          <w:color w:val="0f0f0f"/>
          <w:sz w:val="28"/>
          <w:szCs w:val="28"/>
        </w:rPr>
        <w:t xml:space="preserve">5. Контроль </w:t>
      </w:r>
      <w:r>
        <w:rPr>
          <w:color w:val="0c0c0c"/>
          <w:sz w:val="28"/>
          <w:szCs w:val="28"/>
        </w:rPr>
        <w:t xml:space="preserve">за</w:t>
      </w:r>
      <w:r>
        <w:rPr>
          <w:color w:val="0c0c0c"/>
          <w:sz w:val="28"/>
          <w:szCs w:val="28"/>
        </w:rPr>
        <w:t xml:space="preserve"> </w:t>
      </w:r>
      <w:r>
        <w:rPr>
          <w:color w:val="050505"/>
          <w:sz w:val="28"/>
          <w:szCs w:val="28"/>
        </w:rPr>
        <w:t xml:space="preserve">исполнением </w:t>
      </w:r>
      <w:r>
        <w:rPr>
          <w:sz w:val="28"/>
          <w:szCs w:val="28"/>
        </w:rPr>
        <w:t xml:space="preserve">настоящего постановления </w:t>
      </w:r>
      <w:r>
        <w:rPr>
          <w:color w:val="0a0a0a"/>
          <w:sz w:val="28"/>
          <w:szCs w:val="28"/>
        </w:rPr>
        <w:t xml:space="preserve">возложить </w:t>
      </w:r>
      <w:r>
        <w:rPr>
          <w:color w:val="111111"/>
          <w:sz w:val="28"/>
          <w:szCs w:val="28"/>
        </w:rPr>
        <w:t xml:space="preserve">на </w:t>
      </w:r>
      <w:r>
        <w:rPr>
          <w:color w:val="0a0a0a"/>
          <w:spacing w:val="-2"/>
          <w:sz w:val="28"/>
          <w:szCs w:val="28"/>
        </w:rPr>
        <w:t xml:space="preserve">заместителя главы администрации Чернянского района - Руководителя </w:t>
      </w:r>
      <w:r>
        <w:rPr>
          <w:spacing w:val="-2"/>
          <w:sz w:val="28"/>
          <w:szCs w:val="28"/>
        </w:rPr>
        <w:t xml:space="preserve">аппарата администрации </w:t>
      </w:r>
      <w:r>
        <w:rPr>
          <w:color w:val="0c0c0c"/>
          <w:spacing w:val="-2"/>
          <w:sz w:val="28"/>
          <w:szCs w:val="28"/>
        </w:rPr>
        <w:t xml:space="preserve">Чернянского</w:t>
      </w:r>
      <w:r>
        <w:rPr>
          <w:color w:val="0c0c0c"/>
          <w:spacing w:val="-2"/>
          <w:sz w:val="28"/>
          <w:szCs w:val="28"/>
        </w:rPr>
        <w:t xml:space="preserve"> </w:t>
      </w:r>
      <w:r>
        <w:rPr>
          <w:color w:val="0f0f0f"/>
          <w:spacing w:val="-2"/>
          <w:sz w:val="28"/>
          <w:szCs w:val="28"/>
        </w:rPr>
        <w:t xml:space="preserve">района (</w:t>
      </w:r>
      <w:r>
        <w:rPr>
          <w:color w:val="080808"/>
          <w:spacing w:val="-2"/>
          <w:sz w:val="28"/>
          <w:szCs w:val="28"/>
        </w:rPr>
        <w:t xml:space="preserve">Овсянникова Л.Н.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</w:r>
      <w:r/>
    </w:p>
    <w:p>
      <w:pPr>
        <w:ind w:right="142" w:firstLine="567"/>
        <w:jc w:val="both"/>
        <w:tabs>
          <w:tab w:val="left" w:pos="360" w:leader="none"/>
        </w:tabs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right="142" w:firstLine="567"/>
        <w:jc w:val="both"/>
        <w:tabs>
          <w:tab w:val="left" w:pos="360" w:leader="none"/>
        </w:tabs>
        <w:rPr>
          <w:sz w:val="28"/>
          <w:szCs w:val="28"/>
        </w:rPr>
        <w:outlineLvl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816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</w:r>
      <w:r/>
    </w:p>
    <w:p>
      <w:pPr>
        <w:pStyle w:val="816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Чернянского р</w:t>
      </w:r>
      <w:r>
        <w:rPr>
          <w:b/>
          <w:sz w:val="28"/>
          <w:szCs w:val="28"/>
        </w:rPr>
        <w:t xml:space="preserve">айона</w:t>
      </w:r>
      <w:r>
        <w:rPr>
          <w:b/>
          <w:sz w:val="28"/>
          <w:szCs w:val="28"/>
        </w:rPr>
        <w:t xml:space="preserve">                                                         Т.П. Круглякова</w:t>
      </w:r>
      <w:r/>
    </w:p>
    <w:p>
      <w:pPr>
        <w:pStyle w:val="816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16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contextualSpacing/>
        <w:ind w:left="0"/>
        <w:jc w:val="left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pPr>
        <w:pStyle w:val="816"/>
      </w:pPr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851" w:right="991" w:bottom="709" w:left="156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6"/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6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6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6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6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6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6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6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6"/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6"/>
    <w:next w:val="816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6"/>
    <w:next w:val="816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6"/>
    <w:next w:val="816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6"/>
    <w:next w:val="816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6"/>
    <w:next w:val="816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6"/>
    <w:next w:val="816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6"/>
    <w:next w:val="816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6"/>
    <w:next w:val="816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6"/>
    <w:next w:val="816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6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6"/>
    <w:next w:val="816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link w:val="658"/>
    <w:uiPriority w:val="10"/>
    <w:rPr>
      <w:sz w:val="48"/>
      <w:szCs w:val="48"/>
    </w:rPr>
  </w:style>
  <w:style w:type="paragraph" w:styleId="660">
    <w:name w:val="Subtitle"/>
    <w:basedOn w:val="816"/>
    <w:next w:val="816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link w:val="660"/>
    <w:uiPriority w:val="11"/>
    <w:rPr>
      <w:sz w:val="24"/>
      <w:szCs w:val="24"/>
    </w:rPr>
  </w:style>
  <w:style w:type="paragraph" w:styleId="662">
    <w:name w:val="Quote"/>
    <w:basedOn w:val="816"/>
    <w:next w:val="816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6"/>
    <w:next w:val="816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6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link w:val="666"/>
    <w:uiPriority w:val="99"/>
  </w:style>
  <w:style w:type="paragraph" w:styleId="668">
    <w:name w:val="Footer"/>
    <w:basedOn w:val="816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link w:val="668"/>
    <w:uiPriority w:val="99"/>
  </w:style>
  <w:style w:type="paragraph" w:styleId="670">
    <w:name w:val="Caption"/>
    <w:basedOn w:val="816"/>
    <w:next w:val="8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8">
    <w:name w:val="Hyperlink"/>
    <w:uiPriority w:val="99"/>
    <w:unhideWhenUsed/>
    <w:rPr>
      <w:color w:val="0000ff" w:themeColor="hyperlink"/>
      <w:u w:val="single"/>
    </w:rPr>
  </w:style>
  <w:style w:type="paragraph" w:styleId="799">
    <w:name w:val="footnote text"/>
    <w:basedOn w:val="816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basedOn w:val="816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basedOn w:val="816"/>
    <w:next w:val="816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6"/>
    <w:next w:val="816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6"/>
    <w:next w:val="816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6"/>
    <w:next w:val="816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6"/>
    <w:next w:val="816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6"/>
    <w:next w:val="816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6"/>
    <w:next w:val="816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6"/>
    <w:next w:val="816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6"/>
    <w:next w:val="816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>
    <w:name w:val="table of figures"/>
    <w:basedOn w:val="816"/>
    <w:next w:val="816"/>
    <w:uiPriority w:val="99"/>
    <w:unhideWhenUsed/>
    <w:pPr>
      <w:spacing w:after="0" w:afterAutospacing="0"/>
    </w:pPr>
  </w:style>
  <w:style w:type="paragraph" w:styleId="816" w:default="1">
    <w:name w:val="Normal"/>
    <w:next w:val="816"/>
    <w:link w:val="816"/>
    <w:rPr>
      <w:sz w:val="24"/>
      <w:szCs w:val="24"/>
      <w:lang w:val="ru-RU" w:eastAsia="ru-RU" w:bidi="ar-SA"/>
    </w:rPr>
  </w:style>
  <w:style w:type="paragraph" w:styleId="817">
    <w:name w:val="Заголовок 1"/>
    <w:basedOn w:val="816"/>
    <w:next w:val="816"/>
    <w:link w:val="822"/>
    <w:pPr>
      <w:jc w:val="center"/>
      <w:keepNext/>
      <w:outlineLvl w:val="0"/>
    </w:pPr>
    <w:rPr>
      <w:sz w:val="36"/>
      <w:szCs w:val="20"/>
    </w:rPr>
  </w:style>
  <w:style w:type="paragraph" w:styleId="818">
    <w:name w:val="Заголовок 2"/>
    <w:basedOn w:val="816"/>
    <w:next w:val="816"/>
    <w:link w:val="823"/>
    <w:pPr>
      <w:jc w:val="center"/>
      <w:keepNext/>
      <w:outlineLvl w:val="1"/>
    </w:pPr>
    <w:rPr>
      <w:i/>
      <w:sz w:val="28"/>
      <w:szCs w:val="20"/>
    </w:rPr>
  </w:style>
  <w:style w:type="character" w:styleId="819">
    <w:name w:val="Основной шрифт абзаца"/>
    <w:next w:val="819"/>
    <w:link w:val="816"/>
    <w:semiHidden/>
  </w:style>
  <w:style w:type="table" w:styleId="820">
    <w:name w:val="Обычная таблица"/>
    <w:next w:val="820"/>
    <w:link w:val="816"/>
    <w:semiHidden/>
    <w:tblPr/>
  </w:style>
  <w:style w:type="numbering" w:styleId="821">
    <w:name w:val="Нет списка"/>
    <w:next w:val="821"/>
    <w:link w:val="816"/>
    <w:semiHidden/>
  </w:style>
  <w:style w:type="character" w:styleId="822">
    <w:name w:val="Заголовок 1 Знак"/>
    <w:next w:val="822"/>
    <w:link w:val="817"/>
    <w:rPr>
      <w:sz w:val="36"/>
      <w:lang w:val="ru-RU" w:eastAsia="ru-RU" w:bidi="ar-SA"/>
    </w:rPr>
  </w:style>
  <w:style w:type="character" w:styleId="823">
    <w:name w:val="Заголовок 2 Знак"/>
    <w:next w:val="823"/>
    <w:link w:val="818"/>
    <w:rPr>
      <w:i/>
      <w:sz w:val="28"/>
      <w:lang w:val="ru-RU" w:eastAsia="ru-RU" w:bidi="ar-SA"/>
    </w:rPr>
  </w:style>
  <w:style w:type="character" w:styleId="824">
    <w:name w:val="docaccess_title"/>
    <w:basedOn w:val="819"/>
    <w:next w:val="824"/>
    <w:link w:val="816"/>
  </w:style>
  <w:style w:type="character" w:styleId="825">
    <w:name w:val="Font Style22"/>
    <w:next w:val="825"/>
    <w:link w:val="816"/>
    <w:rPr>
      <w:rFonts w:ascii="Times New Roman" w:hAnsi="Times New Roman"/>
      <w:sz w:val="26"/>
      <w:szCs w:val="26"/>
    </w:rPr>
  </w:style>
  <w:style w:type="character" w:styleId="826">
    <w:name w:val="Выделение"/>
    <w:next w:val="826"/>
    <w:link w:val="816"/>
    <w:rPr>
      <w:i/>
      <w:iCs/>
    </w:rPr>
  </w:style>
  <w:style w:type="paragraph" w:styleId="827">
    <w:name w:val="ConsPlusNormal"/>
    <w:next w:val="827"/>
    <w:link w:val="816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  <w:lang w:val="ru-RU" w:eastAsia="zh-CN" w:bidi="ar-SA"/>
    </w:rPr>
  </w:style>
  <w:style w:type="paragraph" w:styleId="828">
    <w:name w:val="Название объекта"/>
    <w:basedOn w:val="816"/>
    <w:next w:val="816"/>
    <w:link w:val="816"/>
    <w:pPr>
      <w:ind w:left="4003"/>
      <w:spacing w:line="391" w:lineRule="exact"/>
      <w:shd w:val="clear" w:color="auto" w:fill="ffffff"/>
      <w:widowControl w:val="off"/>
    </w:pPr>
    <w:rPr>
      <w:b/>
      <w:bCs/>
      <w:color w:val="000000"/>
      <w:spacing w:val="-5"/>
      <w:sz w:val="26"/>
      <w:szCs w:val="26"/>
    </w:rPr>
  </w:style>
  <w:style w:type="paragraph" w:styleId="829">
    <w:name w:val="Текст выноски"/>
    <w:basedOn w:val="816"/>
    <w:next w:val="829"/>
    <w:link w:val="830"/>
    <w:rPr>
      <w:rFonts w:ascii="Tahoma" w:hAnsi="Tahoma"/>
      <w:sz w:val="16"/>
      <w:szCs w:val="16"/>
    </w:rPr>
  </w:style>
  <w:style w:type="character" w:styleId="830">
    <w:name w:val="Текст выноски Знак"/>
    <w:basedOn w:val="819"/>
    <w:next w:val="830"/>
    <w:link w:val="829"/>
    <w:rPr>
      <w:rFonts w:ascii="Tahoma" w:hAnsi="Tahoma"/>
      <w:sz w:val="16"/>
      <w:szCs w:val="16"/>
    </w:rPr>
  </w:style>
  <w:style w:type="character" w:styleId="831" w:default="1">
    <w:name w:val="Default Paragraph Font"/>
    <w:uiPriority w:val="1"/>
    <w:semiHidden/>
    <w:unhideWhenUsed/>
  </w:style>
  <w:style w:type="numbering" w:styleId="832" w:default="1">
    <w:name w:val="No List"/>
    <w:uiPriority w:val="99"/>
    <w:semiHidden/>
    <w:unhideWhenUsed/>
  </w:style>
  <w:style w:type="table" w:styleId="833" w:default="1">
    <w:name w:val="Normal Table"/>
    <w:uiPriority w:val="99"/>
    <w:semiHidden/>
    <w:unhideWhenUsed/>
    <w:tblPr/>
  </w:style>
  <w:style w:type="paragraph" w:styleId="834" w:customStyle="1">
    <w:name w:val="Body Text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://www.zakupki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modified xsi:type="dcterms:W3CDTF">2024-11-21T11:14:02Z</dcterms:modified>
</cp:coreProperties>
</file>