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tabs>
                <w:tab w:val="left" w:pos="1418" w:leader="none"/>
                <w:tab w:val="left" w:pos="1560" w:leader="none"/>
                <w:tab w:val="left" w:pos="1843" w:leader="none"/>
                <w:tab w:val="left" w:pos="7938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Чернянского муниципального округа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Об утверждении административного регламента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предоставления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муниципальной услуги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zh-CN"/>
              </w:rPr>
              <w:t xml:space="preserve">Об утверждении административного регламента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предоставления муниципальной услуги «</w:t>
            </w:r>
            <w:bookmarkStart w:id="0" w:name="undefined"/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Выдача градостроительного плана земельного участк</w:t>
            </w:r>
            <w:bookmarkEnd w:id="0"/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В целях упорядочения административных п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роцедур и административных действий, повышения качества предоставления и доступности муниципальной услуги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</w:t>
            </w:r>
            <w:r>
              <w:rPr>
                <w:lang w:eastAsia="en-US"/>
              </w:rPr>
              <w:t xml:space="preserve">Чернянского муниципального округа</w:t>
            </w:r>
            <w:r>
              <w:t xml:space="preserve">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</w:t>
            </w:r>
            <w:r>
              <w:rPr>
                <w:lang w:eastAsia="en-US"/>
              </w:rPr>
              <w:t xml:space="preserve">Чернянского муниципального округа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1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21" w:customStyle="1">
    <w:name w:val="Основной текст Знак"/>
    <w:basedOn w:val="815"/>
    <w:link w:val="822"/>
    <w:semiHidden/>
    <w:rPr>
      <w:rFonts w:ascii="Calibri" w:hAnsi="Calibri" w:eastAsia="Times New Roman" w:cs="Calibri"/>
      <w:lang w:eastAsia="ar-SA"/>
    </w:rPr>
  </w:style>
  <w:style w:type="paragraph" w:styleId="822">
    <w:name w:val="Body Text"/>
    <w:basedOn w:val="814"/>
    <w:link w:val="82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3" w:customStyle="1">
    <w:name w:val="Основной текст Знак1"/>
    <w:basedOn w:val="815"/>
    <w:link w:val="82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24</cp:revision>
  <dcterms:created xsi:type="dcterms:W3CDTF">2021-09-27T10:24:00Z</dcterms:created>
  <dcterms:modified xsi:type="dcterms:W3CDTF">2026-01-20T12:33:27Z</dcterms:modified>
</cp:coreProperties>
</file>