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AE" w:rsidRDefault="007B44AE" w:rsidP="007B44AE">
      <w:pPr>
        <w:jc w:val="center"/>
        <w:rPr>
          <w:b/>
          <w:sz w:val="28"/>
          <w:szCs w:val="28"/>
        </w:rPr>
      </w:pPr>
      <w:r w:rsidRPr="00D74066">
        <w:rPr>
          <w:b/>
          <w:sz w:val="28"/>
          <w:szCs w:val="28"/>
        </w:rPr>
        <w:t xml:space="preserve">О конкурсном отборе кандидатов для участия в профессиональной переподготовке </w:t>
      </w:r>
      <w:r>
        <w:rPr>
          <w:b/>
          <w:sz w:val="28"/>
          <w:szCs w:val="28"/>
        </w:rPr>
        <w:t xml:space="preserve">специалистов </w:t>
      </w:r>
    </w:p>
    <w:p w:rsidR="007B44AE" w:rsidRDefault="007B44AE" w:rsidP="007B44AE">
      <w:pPr>
        <w:jc w:val="center"/>
        <w:rPr>
          <w:b/>
          <w:sz w:val="28"/>
          <w:szCs w:val="28"/>
        </w:rPr>
      </w:pPr>
    </w:p>
    <w:p w:rsidR="007B44AE" w:rsidRDefault="007B44AE" w:rsidP="007B44AE">
      <w:pPr>
        <w:jc w:val="center"/>
        <w:rPr>
          <w:b/>
          <w:sz w:val="28"/>
          <w:szCs w:val="28"/>
        </w:rPr>
      </w:pPr>
    </w:p>
    <w:p w:rsidR="007B44AE" w:rsidRPr="008C1FAC" w:rsidRDefault="007B44AE" w:rsidP="007B44AE">
      <w:pPr>
        <w:jc w:val="right"/>
        <w:rPr>
          <w:b/>
          <w:sz w:val="28"/>
          <w:szCs w:val="28"/>
        </w:rPr>
      </w:pPr>
      <w:r w:rsidRPr="008C1FAC">
        <w:rPr>
          <w:sz w:val="28"/>
          <w:szCs w:val="28"/>
        </w:rPr>
        <w:t>Информация о конкурсном отборе для размещения на официальных сайтах</w:t>
      </w:r>
    </w:p>
    <w:p w:rsidR="007B44AE" w:rsidRPr="00AD3CBF" w:rsidRDefault="007B44AE" w:rsidP="007B44AE">
      <w:pPr>
        <w:jc w:val="center"/>
        <w:rPr>
          <w:b/>
          <w:sz w:val="26"/>
          <w:szCs w:val="26"/>
        </w:rPr>
      </w:pPr>
      <w:r w:rsidRPr="00AD3CBF">
        <w:rPr>
          <w:b/>
          <w:sz w:val="26"/>
          <w:szCs w:val="26"/>
        </w:rPr>
        <w:t xml:space="preserve">Департамент кадровой политики Белгородской области </w:t>
      </w:r>
    </w:p>
    <w:p w:rsidR="007B44AE" w:rsidRDefault="007B44AE" w:rsidP="007B44AE">
      <w:pPr>
        <w:jc w:val="center"/>
        <w:rPr>
          <w:b/>
          <w:sz w:val="26"/>
          <w:szCs w:val="26"/>
        </w:rPr>
      </w:pPr>
      <w:r w:rsidRPr="00AD3CBF">
        <w:rPr>
          <w:b/>
          <w:sz w:val="26"/>
          <w:szCs w:val="26"/>
        </w:rPr>
        <w:t>сообща</w:t>
      </w:r>
      <w:r>
        <w:rPr>
          <w:b/>
          <w:sz w:val="26"/>
          <w:szCs w:val="26"/>
        </w:rPr>
        <w:t>е</w:t>
      </w:r>
      <w:r w:rsidRPr="00AD3CBF">
        <w:rPr>
          <w:b/>
          <w:sz w:val="26"/>
          <w:szCs w:val="26"/>
        </w:rPr>
        <w:t xml:space="preserve">т о </w:t>
      </w:r>
      <w:r>
        <w:rPr>
          <w:b/>
          <w:sz w:val="26"/>
          <w:szCs w:val="26"/>
        </w:rPr>
        <w:t>конкурсном отборе кандидатов</w:t>
      </w:r>
      <w:r w:rsidRPr="004A251B">
        <w:rPr>
          <w:b/>
          <w:sz w:val="26"/>
          <w:szCs w:val="26"/>
        </w:rPr>
        <w:t xml:space="preserve"> для </w:t>
      </w:r>
      <w:r>
        <w:rPr>
          <w:b/>
          <w:sz w:val="26"/>
          <w:szCs w:val="26"/>
        </w:rPr>
        <w:t xml:space="preserve">участия </w:t>
      </w:r>
    </w:p>
    <w:p w:rsidR="007B44AE" w:rsidRPr="00AD3CBF" w:rsidRDefault="007B44AE" w:rsidP="007B44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профессиональной переподготовке специалистов для включения в команду профессиональных проектных менеджеров Белгородской области</w:t>
      </w:r>
    </w:p>
    <w:p w:rsidR="007B44AE" w:rsidRPr="006F4E88" w:rsidRDefault="007B44AE" w:rsidP="007B44AE">
      <w:pPr>
        <w:jc w:val="both"/>
        <w:rPr>
          <w:sz w:val="8"/>
          <w:szCs w:val="8"/>
        </w:rPr>
      </w:pPr>
    </w:p>
    <w:p w:rsidR="007B44AE" w:rsidRDefault="007B44AE" w:rsidP="007B44AE">
      <w:pPr>
        <w:ind w:firstLine="709"/>
        <w:jc w:val="both"/>
      </w:pPr>
      <w:r w:rsidRPr="00DE2BEC">
        <w:rPr>
          <w:b/>
        </w:rPr>
        <w:t>Для участия в конкурсном отборе</w:t>
      </w:r>
      <w:r w:rsidRPr="00DE2BEC">
        <w:t xml:space="preserve"> </w:t>
      </w:r>
      <w:r>
        <w:t xml:space="preserve">приглашаются </w:t>
      </w:r>
      <w:r w:rsidRPr="00D13673">
        <w:t>специалисты предприятий и организаций всех форм собственности.</w:t>
      </w:r>
    </w:p>
    <w:p w:rsidR="007B44AE" w:rsidRPr="006F4E88" w:rsidRDefault="007B44AE" w:rsidP="007B44AE">
      <w:pPr>
        <w:ind w:firstLine="709"/>
        <w:jc w:val="both"/>
        <w:rPr>
          <w:sz w:val="8"/>
          <w:szCs w:val="8"/>
        </w:rPr>
      </w:pPr>
    </w:p>
    <w:p w:rsidR="007B44AE" w:rsidRDefault="007B44AE" w:rsidP="007B44AE">
      <w:pPr>
        <w:ind w:firstLine="709"/>
        <w:jc w:val="both"/>
      </w:pPr>
      <w:r w:rsidRPr="003C6247">
        <w:t xml:space="preserve">Участие в программе профессиональной переподготовки для включения в команду профессиональных проектных менеджеров Белгородской области </w:t>
      </w:r>
      <w:r>
        <w:t>предусматривает:</w:t>
      </w:r>
    </w:p>
    <w:p w:rsidR="007B44AE" w:rsidRDefault="007B44AE" w:rsidP="007B44AE">
      <w:pPr>
        <w:ind w:firstLine="709"/>
        <w:jc w:val="both"/>
      </w:pPr>
      <w:r>
        <w:t>- включение в Губернаторскую команду профессиональных проектных менеджеров Белгородской области;</w:t>
      </w:r>
    </w:p>
    <w:p w:rsidR="007B44AE" w:rsidRDefault="007B44AE" w:rsidP="007B44AE">
      <w:pPr>
        <w:ind w:firstLine="709"/>
        <w:jc w:val="both"/>
      </w:pPr>
      <w:r>
        <w:t xml:space="preserve">- </w:t>
      </w:r>
      <w:proofErr w:type="spellStart"/>
      <w:r>
        <w:t>задействование</w:t>
      </w:r>
      <w:proofErr w:type="spellEnd"/>
      <w:r>
        <w:t xml:space="preserve"> в качестве руководителей проектов, реализуемых в органах исполнительной власти, государственных органах, органах местного самоуправления области;</w:t>
      </w:r>
    </w:p>
    <w:p w:rsidR="007B44AE" w:rsidRDefault="007B44AE" w:rsidP="007B44AE">
      <w:pPr>
        <w:ind w:firstLine="709"/>
        <w:jc w:val="both"/>
      </w:pPr>
      <w:r>
        <w:t>- привлечение в качестве экспертов при рассмотрении вышеуказанных проектов.</w:t>
      </w:r>
    </w:p>
    <w:p w:rsidR="007B44AE" w:rsidRPr="006F4E88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7B44AE" w:rsidRPr="00C62FE4" w:rsidRDefault="007B44AE" w:rsidP="007B44AE">
      <w:pPr>
        <w:tabs>
          <w:tab w:val="left" w:pos="-5040"/>
        </w:tabs>
        <w:ind w:firstLine="540"/>
        <w:jc w:val="both"/>
        <w:rPr>
          <w:b/>
        </w:rPr>
      </w:pPr>
      <w:r w:rsidRPr="00C62FE4">
        <w:rPr>
          <w:b/>
        </w:rPr>
        <w:t>К кандидатам предъявляются следующие требования:</w:t>
      </w:r>
    </w:p>
    <w:p w:rsidR="007B44AE" w:rsidRPr="00A822DF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- гражданство Российской Федерации;</w:t>
      </w:r>
    </w:p>
    <w:p w:rsidR="007B44AE" w:rsidRPr="00A822DF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- проживание на территории Белгородской области;</w:t>
      </w:r>
    </w:p>
    <w:p w:rsidR="007B44AE" w:rsidRPr="00A822DF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- возраст от 27 до 45 лет;</w:t>
      </w:r>
    </w:p>
    <w:p w:rsidR="007B44AE" w:rsidRPr="00A822DF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- наличие высшего профессионального образования;</w:t>
      </w:r>
    </w:p>
    <w:p w:rsidR="007B44AE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DF">
        <w:rPr>
          <w:rFonts w:ascii="Times New Roman" w:hAnsi="Times New Roman" w:cs="Times New Roman"/>
          <w:sz w:val="24"/>
          <w:szCs w:val="24"/>
        </w:rPr>
        <w:t>- наличие не менее 5 лет опыта профессиональной деятельности.</w:t>
      </w:r>
    </w:p>
    <w:p w:rsidR="007B44AE" w:rsidRPr="006F4E88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B44AE" w:rsidRPr="00AC2FD0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D0">
        <w:rPr>
          <w:rFonts w:ascii="Times New Roman" w:hAnsi="Times New Roman" w:cs="Times New Roman"/>
          <w:b/>
          <w:sz w:val="24"/>
          <w:szCs w:val="24"/>
        </w:rPr>
        <w:t>Для участия в конкурсном отборе кандидатами представляются следующие документы:</w:t>
      </w:r>
    </w:p>
    <w:p w:rsidR="007B44AE" w:rsidRPr="00CF40FB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0FB">
        <w:rPr>
          <w:rFonts w:ascii="Times New Roman" w:hAnsi="Times New Roman" w:cs="Times New Roman"/>
          <w:sz w:val="24"/>
          <w:szCs w:val="24"/>
        </w:rPr>
        <w:t>а) заявление кандидата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40FB">
        <w:rPr>
          <w:rFonts w:ascii="Times New Roman" w:hAnsi="Times New Roman" w:cs="Times New Roman"/>
          <w:sz w:val="24"/>
          <w:szCs w:val="24"/>
        </w:rPr>
        <w:t>риложение 1</w:t>
      </w:r>
      <w:r w:rsidRPr="001475D0">
        <w:t xml:space="preserve"> </w:t>
      </w:r>
      <w:r>
        <w:rPr>
          <w:rFonts w:ascii="Times New Roman" w:hAnsi="Times New Roman" w:cs="Times New Roman"/>
          <w:sz w:val="24"/>
          <w:szCs w:val="24"/>
        </w:rPr>
        <w:t>к и</w:t>
      </w:r>
      <w:r w:rsidRPr="001475D0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75D0">
        <w:rPr>
          <w:rFonts w:ascii="Times New Roman" w:hAnsi="Times New Roman" w:cs="Times New Roman"/>
          <w:sz w:val="24"/>
          <w:szCs w:val="24"/>
        </w:rPr>
        <w:t xml:space="preserve"> о конкурсном отборе для размещения на официальных сайтах</w:t>
      </w:r>
      <w:r w:rsidRPr="00CF40FB">
        <w:rPr>
          <w:rFonts w:ascii="Times New Roman" w:hAnsi="Times New Roman" w:cs="Times New Roman"/>
          <w:sz w:val="24"/>
          <w:szCs w:val="24"/>
        </w:rPr>
        <w:t>);</w:t>
      </w:r>
    </w:p>
    <w:p w:rsidR="007B44AE" w:rsidRPr="00CF40FB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0FB">
        <w:rPr>
          <w:rFonts w:ascii="Times New Roman" w:hAnsi="Times New Roman" w:cs="Times New Roman"/>
          <w:sz w:val="24"/>
          <w:szCs w:val="24"/>
        </w:rPr>
        <w:t>б) собственноручно заполненная и подписанная анкета установленного образца с фотографией, заверенная в установленном законом порядке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(Приложения 2,3</w:t>
      </w:r>
      <w:r w:rsidRPr="0014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и</w:t>
      </w:r>
      <w:r w:rsidRPr="001475D0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75D0">
        <w:rPr>
          <w:rFonts w:ascii="Times New Roman" w:hAnsi="Times New Roman" w:cs="Times New Roman"/>
          <w:sz w:val="24"/>
          <w:szCs w:val="24"/>
        </w:rPr>
        <w:t xml:space="preserve"> о конкурсном отборе для размещения на официальных сайтах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40FB">
        <w:rPr>
          <w:rFonts w:ascii="Times New Roman" w:hAnsi="Times New Roman" w:cs="Times New Roman"/>
          <w:sz w:val="24"/>
          <w:szCs w:val="24"/>
        </w:rPr>
        <w:t>;</w:t>
      </w:r>
    </w:p>
    <w:p w:rsidR="007B44AE" w:rsidRPr="00CF40FB" w:rsidRDefault="007B44AE" w:rsidP="007B44AE">
      <w:pPr>
        <w:ind w:firstLine="540"/>
        <w:jc w:val="both"/>
      </w:pPr>
      <w:r w:rsidRPr="00CF40FB">
        <w:t>в) презентация проекта, направленного на решение стратегических задач социально-экономического развития Белгородской области, предлагаемого кандидатом в качестве руководителя проекта, по форме, установленной распоряжением заместителя Губернатора области – начальника департамента кадровой политики области от 27 декабря 2011 года</w:t>
      </w:r>
      <w:r>
        <w:t xml:space="preserve">       </w:t>
      </w:r>
      <w:r w:rsidRPr="00CF40FB">
        <w:t xml:space="preserve"> </w:t>
      </w:r>
      <w:r w:rsidRPr="00B32C2B">
        <w:t xml:space="preserve">№ 136 «Об утверждении форм документов по управлению проектами» (с </w:t>
      </w:r>
      <w:proofErr w:type="spellStart"/>
      <w:r w:rsidRPr="00B32C2B">
        <w:t>изм</w:t>
      </w:r>
      <w:proofErr w:type="spellEnd"/>
      <w:r w:rsidRPr="00B32C2B">
        <w:t>., внесенными распоряжением заместителя Губернатора области – начальника департамента кадровой политики области от 28.01.2013г. № 17</w:t>
      </w:r>
      <w:proofErr w:type="gramStart"/>
      <w:r w:rsidRPr="00B32C2B">
        <w:t xml:space="preserve"> )</w:t>
      </w:r>
      <w:proofErr w:type="gramEnd"/>
      <w:r w:rsidRPr="00B32C2B">
        <w:t>. Указанное распоряжение можно найти на официальном сайте департамента кадровой политики области в сети Интернет по</w:t>
      </w:r>
      <w:r w:rsidRPr="00677A6E">
        <w:t xml:space="preserve"> адресу: </w:t>
      </w:r>
      <w:hyperlink r:id="rId4" w:history="1">
        <w:r w:rsidRPr="00677A6E">
          <w:t>http://www.dkp31.ru</w:t>
        </w:r>
      </w:hyperlink>
      <w:r>
        <w:t xml:space="preserve"> в разделе «Проектное управление»</w:t>
      </w:r>
      <w:r w:rsidRPr="00CF40FB">
        <w:t xml:space="preserve">; </w:t>
      </w:r>
    </w:p>
    <w:p w:rsidR="007B44AE" w:rsidRPr="00CF40FB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40FB">
        <w:rPr>
          <w:rFonts w:ascii="Times New Roman" w:hAnsi="Times New Roman" w:cs="Times New Roman"/>
          <w:sz w:val="24"/>
          <w:szCs w:val="24"/>
        </w:rPr>
        <w:t xml:space="preserve">г) </w:t>
      </w:r>
      <w:hyperlink r:id="rId5" w:history="1">
        <w:r w:rsidRPr="00CF40FB">
          <w:rPr>
            <w:rFonts w:ascii="Times New Roman" w:hAnsi="Times New Roman" w:cs="Times New Roman"/>
            <w:sz w:val="24"/>
            <w:szCs w:val="24"/>
          </w:rPr>
          <w:t>рекомендация</w:t>
        </w:r>
      </w:hyperlink>
      <w:r w:rsidRPr="00CF40FB">
        <w:rPr>
          <w:rFonts w:ascii="Times New Roman" w:hAnsi="Times New Roman" w:cs="Times New Roman"/>
          <w:sz w:val="24"/>
          <w:szCs w:val="24"/>
        </w:rPr>
        <w:t xml:space="preserve"> направляющего органа либо организации (за исключением кандидатов-самовыдвиженцев)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40FB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 к и</w:t>
      </w:r>
      <w:r w:rsidRPr="001475D0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75D0">
        <w:rPr>
          <w:rFonts w:ascii="Times New Roman" w:hAnsi="Times New Roman" w:cs="Times New Roman"/>
          <w:sz w:val="24"/>
          <w:szCs w:val="24"/>
        </w:rPr>
        <w:t xml:space="preserve"> о конкурсном отборе для размещения на официальных сайтах</w:t>
      </w:r>
      <w:r w:rsidRPr="00CF40FB">
        <w:rPr>
          <w:rFonts w:ascii="Times New Roman" w:hAnsi="Times New Roman" w:cs="Times New Roman"/>
          <w:sz w:val="24"/>
          <w:szCs w:val="24"/>
        </w:rPr>
        <w:t>);</w:t>
      </w:r>
    </w:p>
    <w:p w:rsidR="007B44AE" w:rsidRPr="00CF40FB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F40FB">
        <w:rPr>
          <w:rFonts w:ascii="Times New Roman" w:hAnsi="Times New Roman" w:cs="Times New Roman"/>
          <w:sz w:val="24"/>
          <w:szCs w:val="24"/>
        </w:rPr>
        <w:t>)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законом порядке;</w:t>
      </w:r>
    </w:p>
    <w:p w:rsidR="007B44AE" w:rsidRPr="00CF40FB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40FB">
        <w:rPr>
          <w:rFonts w:ascii="Times New Roman" w:hAnsi="Times New Roman" w:cs="Times New Roman"/>
          <w:sz w:val="24"/>
          <w:szCs w:val="24"/>
        </w:rPr>
        <w:t>е) копия документа об изменении фамилии (в случае если фамилия изменялась), заверенная в установленном законом порядке;</w:t>
      </w:r>
    </w:p>
    <w:p w:rsidR="007B44AE" w:rsidRPr="00CF40FB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40FB">
        <w:rPr>
          <w:rFonts w:ascii="Times New Roman" w:hAnsi="Times New Roman" w:cs="Times New Roman"/>
          <w:sz w:val="24"/>
          <w:szCs w:val="24"/>
        </w:rPr>
        <w:lastRenderedPageBreak/>
        <w:t>ж) копия паспорта гражданина Российской Федерации (страницы, содержащие фотографию и дату рождения, информацию о месте выдачи паспорта, регистрацию по месту жительства), заверенная в установленном законом порядке;</w:t>
      </w:r>
    </w:p>
    <w:p w:rsidR="007B44AE" w:rsidRPr="00CF40FB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F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F40FB">
        <w:rPr>
          <w:rFonts w:ascii="Times New Roman" w:hAnsi="Times New Roman" w:cs="Times New Roman"/>
          <w:sz w:val="24"/>
          <w:szCs w:val="24"/>
        </w:rPr>
        <w:t>) копия трудовой книжки, заверенная в установленном законом порядке (каждая страница ксерокопии заверяется подписью должностного лица и печатью, на копии после последней записи о работе перед заверяющей подписью и печатью должна присутствовать фраза «Работает по настоящее время»);</w:t>
      </w:r>
    </w:p>
    <w:p w:rsidR="007B44AE" w:rsidRPr="00CF40FB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40FB">
        <w:rPr>
          <w:rFonts w:ascii="Times New Roman" w:hAnsi="Times New Roman" w:cs="Times New Roman"/>
          <w:sz w:val="24"/>
          <w:szCs w:val="24"/>
        </w:rPr>
        <w:t>и) документ, подтверждающий опыт участия в проектной деятельности (при наличии), заверенный подписью должностного лица и печатью;</w:t>
      </w:r>
    </w:p>
    <w:p w:rsidR="007B44AE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40FB">
        <w:rPr>
          <w:rFonts w:ascii="Times New Roman" w:hAnsi="Times New Roman" w:cs="Times New Roman"/>
          <w:sz w:val="24"/>
          <w:szCs w:val="24"/>
        </w:rPr>
        <w:t>к) медицинская справка формы № 086-у.</w:t>
      </w:r>
    </w:p>
    <w:p w:rsidR="007B44AE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документов можно найти </w:t>
      </w:r>
      <w:r w:rsidRPr="00677A6E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77A6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 Губернатора и Правительства Белгородской области</w:t>
      </w:r>
      <w:r w:rsidRPr="002A5083">
        <w:rPr>
          <w:rFonts w:ascii="Times New Roman" w:hAnsi="Times New Roman" w:cs="Times New Roman"/>
          <w:sz w:val="24"/>
          <w:szCs w:val="24"/>
        </w:rPr>
        <w:t xml:space="preserve"> </w:t>
      </w:r>
      <w:r w:rsidRPr="00677A6E">
        <w:rPr>
          <w:rFonts w:ascii="Times New Roman" w:hAnsi="Times New Roman" w:cs="Times New Roman"/>
          <w:sz w:val="24"/>
          <w:szCs w:val="24"/>
        </w:rPr>
        <w:t xml:space="preserve">в сети Интернет по адресу: </w:t>
      </w:r>
      <w:r>
        <w:rPr>
          <w:rFonts w:ascii="Times New Roman" w:hAnsi="Times New Roman" w:cs="Times New Roman"/>
          <w:sz w:val="24"/>
          <w:szCs w:val="24"/>
        </w:rPr>
        <w:t xml:space="preserve">http://www.belregion.ru, </w:t>
      </w:r>
      <w:r w:rsidRPr="00677A6E">
        <w:rPr>
          <w:rFonts w:ascii="Times New Roman" w:hAnsi="Times New Roman" w:cs="Times New Roman"/>
          <w:sz w:val="24"/>
          <w:szCs w:val="24"/>
        </w:rPr>
        <w:t xml:space="preserve">департамента кадровой политики области в сети Интернет по адресу: </w:t>
      </w:r>
      <w:hyperlink r:id="rId6" w:history="1">
        <w:r w:rsidRPr="00677A6E">
          <w:rPr>
            <w:rFonts w:ascii="Times New Roman" w:hAnsi="Times New Roman" w:cs="Times New Roman"/>
            <w:sz w:val="24"/>
            <w:szCs w:val="24"/>
          </w:rPr>
          <w:t>http://www.dkp31.ru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разделах «Новости».</w:t>
      </w:r>
    </w:p>
    <w:p w:rsidR="007B44AE" w:rsidRDefault="007B44AE" w:rsidP="007B44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A6E">
        <w:rPr>
          <w:rFonts w:ascii="Times New Roman" w:hAnsi="Times New Roman" w:cs="Times New Roman"/>
          <w:sz w:val="24"/>
          <w:szCs w:val="24"/>
        </w:rPr>
        <w:t>Кандидат, изъявивший желание участвовать в конкурсном отборе, подает заявление на имя руководителя соответствующего органа исполнительной власти, государственного органа области, органа местного самоуправления, осуществляющего координацию в соответствующей сфере государственного, муниципального 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77A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4AE" w:rsidRPr="006F4E88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7B44AE" w:rsidRPr="00677A6E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3673">
        <w:rPr>
          <w:rFonts w:ascii="Times New Roman" w:hAnsi="Times New Roman" w:cs="Times New Roman"/>
          <w:b/>
          <w:sz w:val="24"/>
          <w:szCs w:val="24"/>
        </w:rPr>
        <w:t>Прием заявлений и прилагаемых документов на конкурс</w:t>
      </w:r>
      <w:r w:rsidRPr="00D13673">
        <w:rPr>
          <w:rFonts w:ascii="Times New Roman" w:hAnsi="Times New Roman" w:cs="Times New Roman"/>
          <w:sz w:val="24"/>
          <w:szCs w:val="24"/>
        </w:rPr>
        <w:t xml:space="preserve"> заканчивается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3F37">
        <w:rPr>
          <w:rFonts w:ascii="Times New Roman" w:hAnsi="Times New Roman" w:cs="Times New Roman"/>
          <w:b/>
          <w:sz w:val="24"/>
          <w:szCs w:val="24"/>
        </w:rPr>
        <w:t>28 февраля 2013 года</w:t>
      </w:r>
      <w:r w:rsidRPr="00D13673">
        <w:rPr>
          <w:rFonts w:ascii="Times New Roman" w:hAnsi="Times New Roman" w:cs="Times New Roman"/>
          <w:sz w:val="24"/>
          <w:szCs w:val="24"/>
        </w:rPr>
        <w:t>.</w:t>
      </w:r>
      <w:r w:rsidRPr="00677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4AE" w:rsidRPr="006F4E88" w:rsidRDefault="007B44AE" w:rsidP="007B44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7B44AE" w:rsidRPr="00677A6E" w:rsidRDefault="007B44AE" w:rsidP="007B44AE">
      <w:pPr>
        <w:pStyle w:val="a3"/>
        <w:rPr>
          <w:i w:val="0"/>
          <w:sz w:val="24"/>
          <w:szCs w:val="24"/>
        </w:rPr>
      </w:pPr>
      <w:r w:rsidRPr="00677A6E">
        <w:rPr>
          <w:i w:val="0"/>
          <w:sz w:val="24"/>
          <w:szCs w:val="24"/>
        </w:rPr>
        <w:t>Конкурсный отбор осуществляется в два этапа, включающие квалификационный отбор и конкурсные испытания.</w:t>
      </w:r>
    </w:p>
    <w:p w:rsidR="007B44AE" w:rsidRPr="006F4E88" w:rsidRDefault="007B44AE" w:rsidP="007B44AE">
      <w:pPr>
        <w:pStyle w:val="a3"/>
        <w:rPr>
          <w:b/>
          <w:i w:val="0"/>
          <w:sz w:val="8"/>
          <w:szCs w:val="8"/>
        </w:rPr>
      </w:pPr>
    </w:p>
    <w:p w:rsidR="007B44AE" w:rsidRDefault="007B44AE" w:rsidP="007B44AE">
      <w:pPr>
        <w:pStyle w:val="a3"/>
        <w:rPr>
          <w:i w:val="0"/>
          <w:sz w:val="24"/>
          <w:szCs w:val="24"/>
        </w:rPr>
      </w:pPr>
      <w:r w:rsidRPr="00C62FE4">
        <w:rPr>
          <w:b/>
          <w:i w:val="0"/>
          <w:sz w:val="24"/>
          <w:szCs w:val="24"/>
        </w:rPr>
        <w:t>Квалификационный отбор</w:t>
      </w:r>
      <w:r w:rsidRPr="00C62FE4">
        <w:rPr>
          <w:i w:val="0"/>
          <w:sz w:val="24"/>
          <w:szCs w:val="24"/>
        </w:rPr>
        <w:t xml:space="preserve"> проводится на основе анализа предста</w:t>
      </w:r>
      <w:r>
        <w:rPr>
          <w:i w:val="0"/>
          <w:sz w:val="24"/>
          <w:szCs w:val="24"/>
        </w:rPr>
        <w:t xml:space="preserve">вленных </w:t>
      </w:r>
      <w:proofErr w:type="gramStart"/>
      <w:r>
        <w:rPr>
          <w:i w:val="0"/>
          <w:sz w:val="24"/>
          <w:szCs w:val="24"/>
        </w:rPr>
        <w:t>документов</w:t>
      </w:r>
      <w:proofErr w:type="gramEnd"/>
      <w:r>
        <w:rPr>
          <w:i w:val="0"/>
          <w:sz w:val="24"/>
          <w:szCs w:val="24"/>
        </w:rPr>
        <w:t xml:space="preserve"> создаваемыми</w:t>
      </w:r>
      <w:r w:rsidRPr="00C62FE4">
        <w:rPr>
          <w:i w:val="0"/>
          <w:sz w:val="24"/>
          <w:szCs w:val="24"/>
        </w:rPr>
        <w:t xml:space="preserve"> в органах государственной власти</w:t>
      </w:r>
      <w:r w:rsidRPr="00C62FE4">
        <w:rPr>
          <w:i w:val="0"/>
          <w:color w:val="CC99FF"/>
          <w:sz w:val="24"/>
          <w:szCs w:val="24"/>
        </w:rPr>
        <w:t xml:space="preserve"> </w:t>
      </w:r>
      <w:r w:rsidRPr="00C62FE4">
        <w:rPr>
          <w:i w:val="0"/>
          <w:sz w:val="24"/>
          <w:szCs w:val="24"/>
        </w:rPr>
        <w:t>области рабочими группами.</w:t>
      </w:r>
    </w:p>
    <w:p w:rsidR="007B44AE" w:rsidRPr="006F4E88" w:rsidRDefault="007B44AE" w:rsidP="007B44AE">
      <w:pPr>
        <w:pStyle w:val="a3"/>
        <w:rPr>
          <w:b/>
          <w:bCs/>
          <w:i w:val="0"/>
          <w:iCs/>
          <w:sz w:val="8"/>
          <w:szCs w:val="8"/>
        </w:rPr>
      </w:pPr>
    </w:p>
    <w:p w:rsidR="007B44AE" w:rsidRPr="00A822DF" w:rsidRDefault="007B44AE" w:rsidP="007B44AE">
      <w:pPr>
        <w:autoSpaceDE w:val="0"/>
        <w:autoSpaceDN w:val="0"/>
        <w:adjustRightInd w:val="0"/>
        <w:ind w:firstLine="720"/>
        <w:jc w:val="both"/>
        <w:outlineLvl w:val="1"/>
      </w:pPr>
      <w:r w:rsidRPr="00C62FE4">
        <w:rPr>
          <w:b/>
        </w:rPr>
        <w:t>Конкурсные испытания</w:t>
      </w:r>
      <w:r>
        <w:t xml:space="preserve"> проводятся путё</w:t>
      </w:r>
      <w:r w:rsidRPr="00A822DF">
        <w:t>м проведения отбора:</w:t>
      </w:r>
    </w:p>
    <w:p w:rsidR="007B44AE" w:rsidRPr="00A822DF" w:rsidRDefault="007B44AE" w:rsidP="007B44AE">
      <w:pPr>
        <w:autoSpaceDE w:val="0"/>
        <w:autoSpaceDN w:val="0"/>
        <w:adjustRightInd w:val="0"/>
        <w:ind w:firstLine="720"/>
        <w:jc w:val="both"/>
        <w:outlineLvl w:val="1"/>
      </w:pPr>
      <w:r w:rsidRPr="00A822DF">
        <w:t>- по анкетным данным;</w:t>
      </w:r>
    </w:p>
    <w:p w:rsidR="007B44AE" w:rsidRPr="00A822DF" w:rsidRDefault="007B44AE" w:rsidP="007B44AE">
      <w:pPr>
        <w:autoSpaceDE w:val="0"/>
        <w:autoSpaceDN w:val="0"/>
        <w:adjustRightInd w:val="0"/>
        <w:ind w:firstLine="720"/>
        <w:jc w:val="both"/>
        <w:outlineLvl w:val="1"/>
      </w:pPr>
      <w:r w:rsidRPr="00A822DF">
        <w:t xml:space="preserve"> - по результатам психологического тестирования, проводимого кадровой службой соответствующего органа государственной власти;</w:t>
      </w:r>
    </w:p>
    <w:p w:rsidR="007B44AE" w:rsidRDefault="007B44AE" w:rsidP="007B44AE">
      <w:pPr>
        <w:autoSpaceDE w:val="0"/>
        <w:autoSpaceDN w:val="0"/>
        <w:adjustRightInd w:val="0"/>
        <w:ind w:firstLine="720"/>
        <w:jc w:val="both"/>
        <w:outlineLvl w:val="1"/>
      </w:pPr>
      <w:r w:rsidRPr="00A822DF">
        <w:t>- итогового интервью с членами конкурсной комиссии с презентацией проекта.</w:t>
      </w:r>
    </w:p>
    <w:p w:rsidR="007B44AE" w:rsidRPr="006F4E88" w:rsidRDefault="007B44AE" w:rsidP="007B44AE">
      <w:pPr>
        <w:ind w:firstLine="720"/>
        <w:jc w:val="both"/>
        <w:rPr>
          <w:sz w:val="8"/>
          <w:szCs w:val="8"/>
        </w:rPr>
      </w:pPr>
    </w:p>
    <w:p w:rsidR="007B44AE" w:rsidRDefault="007B44AE" w:rsidP="007B44AE">
      <w:pPr>
        <w:ind w:firstLine="720"/>
        <w:jc w:val="both"/>
      </w:pPr>
      <w:r w:rsidRPr="00AA3504">
        <w:t xml:space="preserve">Специалисты, успешно прошедшие конкурсный отбор, будут зачислены на </w:t>
      </w:r>
      <w:proofErr w:type="gramStart"/>
      <w:r w:rsidRPr="00AA3504">
        <w:t>обучение</w:t>
      </w:r>
      <w:r>
        <w:t xml:space="preserve"> по программе</w:t>
      </w:r>
      <w:proofErr w:type="gramEnd"/>
      <w:r>
        <w:t xml:space="preserve"> профессиональной переподготовки «</w:t>
      </w:r>
      <w:r>
        <w:rPr>
          <w:b/>
        </w:rPr>
        <w:t>Управление проектами</w:t>
      </w:r>
      <w:r>
        <w:t>»</w:t>
      </w:r>
      <w:r w:rsidRPr="00AA3504">
        <w:t>.</w:t>
      </w:r>
    </w:p>
    <w:p w:rsidR="007B44AE" w:rsidRPr="00BA7CFD" w:rsidRDefault="007B44AE" w:rsidP="007B44AE">
      <w:pPr>
        <w:ind w:firstLine="720"/>
        <w:jc w:val="both"/>
        <w:rPr>
          <w:sz w:val="4"/>
          <w:szCs w:val="4"/>
        </w:rPr>
      </w:pPr>
    </w:p>
    <w:p w:rsidR="007B44AE" w:rsidRPr="006F4E88" w:rsidRDefault="007B44AE" w:rsidP="007B44AE">
      <w:pPr>
        <w:ind w:firstLine="708"/>
        <w:jc w:val="both"/>
        <w:rPr>
          <w:b/>
          <w:sz w:val="8"/>
          <w:szCs w:val="8"/>
        </w:rPr>
      </w:pPr>
    </w:p>
    <w:p w:rsidR="007B44AE" w:rsidRDefault="007B44AE" w:rsidP="007B44AE">
      <w:pPr>
        <w:ind w:firstLine="708"/>
        <w:jc w:val="both"/>
        <w:rPr>
          <w:b/>
        </w:rPr>
      </w:pPr>
      <w:r w:rsidRPr="00955B38">
        <w:rPr>
          <w:b/>
        </w:rPr>
        <w:t xml:space="preserve">Обучение специалистов </w:t>
      </w:r>
      <w:r>
        <w:rPr>
          <w:b/>
        </w:rPr>
        <w:t xml:space="preserve">будет </w:t>
      </w:r>
      <w:r w:rsidRPr="00955B38">
        <w:rPr>
          <w:b/>
        </w:rPr>
        <w:t>проводит</w:t>
      </w:r>
      <w:r>
        <w:rPr>
          <w:b/>
        </w:rPr>
        <w:t>ь</w:t>
      </w:r>
      <w:r w:rsidRPr="00955B38">
        <w:rPr>
          <w:b/>
        </w:rPr>
        <w:t>ся</w:t>
      </w:r>
      <w:r>
        <w:rPr>
          <w:b/>
        </w:rPr>
        <w:t>:</w:t>
      </w:r>
    </w:p>
    <w:p w:rsidR="007B44AE" w:rsidRPr="00D13673" w:rsidRDefault="007B44AE" w:rsidP="007B44AE">
      <w:pPr>
        <w:ind w:firstLine="708"/>
        <w:jc w:val="both"/>
      </w:pPr>
      <w:r>
        <w:rPr>
          <w:b/>
        </w:rPr>
        <w:t>-</w:t>
      </w:r>
      <w:r w:rsidRPr="00955B38">
        <w:rPr>
          <w:b/>
        </w:rPr>
        <w:t xml:space="preserve"> </w:t>
      </w:r>
      <w:r w:rsidRPr="00D13673">
        <w:t>в группе, сформированной из специалистов предприятий и организаций всех форм собственности;</w:t>
      </w:r>
    </w:p>
    <w:p w:rsidR="007B44AE" w:rsidRPr="00D13673" w:rsidRDefault="007B44AE" w:rsidP="007B44AE">
      <w:pPr>
        <w:ind w:firstLine="708"/>
        <w:jc w:val="both"/>
      </w:pPr>
      <w:r w:rsidRPr="00D13673">
        <w:t>- по трём модулям:</w:t>
      </w:r>
    </w:p>
    <w:p w:rsidR="007B44AE" w:rsidRDefault="007B44AE" w:rsidP="007B44AE">
      <w:pPr>
        <w:ind w:left="1176" w:firstLine="504"/>
        <w:jc w:val="both"/>
      </w:pPr>
      <w:r>
        <w:t xml:space="preserve">Модуль 1. </w:t>
      </w:r>
      <w:proofErr w:type="spellStart"/>
      <w:r>
        <w:t>Общепрофессиональные</w:t>
      </w:r>
      <w:proofErr w:type="spellEnd"/>
      <w:r>
        <w:t xml:space="preserve"> дисциплины. Слушатели получат знания по общему и стратегическому менеджменту, финансам, методологии проектного управления, </w:t>
      </w:r>
      <w:proofErr w:type="spellStart"/>
      <w:r>
        <w:t>инноватике</w:t>
      </w:r>
      <w:proofErr w:type="spellEnd"/>
      <w:r>
        <w:t xml:space="preserve"> и управлению ожиданиями заинтересованных сторон, в ходе тренингов приобретут специальные управленческие</w:t>
      </w:r>
      <w:r w:rsidRPr="002273F7">
        <w:t xml:space="preserve"> </w:t>
      </w:r>
      <w:r>
        <w:t>навыки.</w:t>
      </w:r>
    </w:p>
    <w:p w:rsidR="007B44AE" w:rsidRDefault="007B44AE" w:rsidP="007B44AE">
      <w:pPr>
        <w:ind w:left="1176" w:firstLine="504"/>
        <w:jc w:val="both"/>
      </w:pPr>
      <w:r>
        <w:t xml:space="preserve">Модуль 2. Специальные дисциплины. Курс по выбору. Слушатели получат знания и навыки работы по ведению проектов в органах государственной и муниципальной власти, примут участие в тренингах </w:t>
      </w:r>
      <w:proofErr w:type="spellStart"/>
      <w:r>
        <w:t>командообразования</w:t>
      </w:r>
      <w:proofErr w:type="spellEnd"/>
      <w:r>
        <w:t xml:space="preserve">. </w:t>
      </w:r>
    </w:p>
    <w:p w:rsidR="007B44AE" w:rsidRDefault="007B44AE" w:rsidP="007B44AE">
      <w:pPr>
        <w:ind w:left="1176" w:firstLine="504"/>
        <w:jc w:val="both"/>
      </w:pPr>
      <w:r>
        <w:t>Модуль 3. Разработка и реализация в процессе обучения собственного проекта при сопровождении профессиональными консультантами в сфере проектного управления.</w:t>
      </w:r>
    </w:p>
    <w:p w:rsidR="007B44AE" w:rsidRPr="006F4E88" w:rsidRDefault="007B44AE" w:rsidP="007B44AE">
      <w:pPr>
        <w:ind w:firstLine="720"/>
        <w:jc w:val="both"/>
        <w:rPr>
          <w:b/>
          <w:sz w:val="8"/>
          <w:szCs w:val="8"/>
        </w:rPr>
      </w:pPr>
    </w:p>
    <w:p w:rsidR="007B44AE" w:rsidRPr="000335E0" w:rsidRDefault="007B44AE" w:rsidP="007B44AE">
      <w:pPr>
        <w:ind w:firstLine="720"/>
        <w:jc w:val="both"/>
      </w:pPr>
      <w:r>
        <w:rPr>
          <w:b/>
        </w:rPr>
        <w:t xml:space="preserve">Нормативный срок обучения: </w:t>
      </w:r>
      <w:r w:rsidRPr="000335E0">
        <w:t>502 часа.</w:t>
      </w:r>
    </w:p>
    <w:p w:rsidR="007B44AE" w:rsidRPr="006F4E88" w:rsidRDefault="007B44AE" w:rsidP="007B44AE">
      <w:pPr>
        <w:ind w:firstLine="720"/>
        <w:jc w:val="both"/>
        <w:rPr>
          <w:sz w:val="8"/>
          <w:szCs w:val="8"/>
        </w:rPr>
      </w:pPr>
    </w:p>
    <w:p w:rsidR="007B44AE" w:rsidRDefault="007B44AE" w:rsidP="007B44AE">
      <w:pPr>
        <w:ind w:firstLine="720"/>
        <w:jc w:val="both"/>
        <w:rPr>
          <w:b/>
        </w:rPr>
      </w:pPr>
      <w:r w:rsidRPr="000335E0">
        <w:rPr>
          <w:b/>
        </w:rPr>
        <w:t xml:space="preserve">Форма обучения: </w:t>
      </w:r>
      <w:r w:rsidRPr="000335E0">
        <w:t>вечерняя</w:t>
      </w:r>
      <w:r>
        <w:t xml:space="preserve"> и/или блочно-модульная (по выбору)</w:t>
      </w:r>
      <w:r w:rsidRPr="000335E0">
        <w:t>.</w:t>
      </w:r>
      <w:r w:rsidRPr="000335E0">
        <w:rPr>
          <w:b/>
        </w:rPr>
        <w:t xml:space="preserve"> </w:t>
      </w:r>
    </w:p>
    <w:p w:rsidR="007B44AE" w:rsidRDefault="007B44AE" w:rsidP="007B44AE">
      <w:pPr>
        <w:ind w:firstLine="720"/>
        <w:jc w:val="both"/>
        <w:rPr>
          <w:b/>
        </w:rPr>
      </w:pPr>
    </w:p>
    <w:p w:rsidR="007B44AE" w:rsidRDefault="007B44AE" w:rsidP="007B44AE">
      <w:pPr>
        <w:ind w:firstLine="720"/>
        <w:jc w:val="both"/>
        <w:rPr>
          <w:b/>
        </w:rPr>
      </w:pPr>
    </w:p>
    <w:p w:rsidR="007B44AE" w:rsidRDefault="007B44AE" w:rsidP="007B44AE">
      <w:pPr>
        <w:ind w:firstLine="720"/>
        <w:jc w:val="both"/>
        <w:rPr>
          <w:b/>
        </w:rPr>
      </w:pPr>
    </w:p>
    <w:p w:rsidR="007B44AE" w:rsidRDefault="007B44AE" w:rsidP="007B44AE">
      <w:pPr>
        <w:ind w:firstLine="720"/>
        <w:jc w:val="both"/>
        <w:rPr>
          <w:b/>
        </w:rPr>
      </w:pPr>
      <w:r w:rsidRPr="000335E0">
        <w:rPr>
          <w:b/>
        </w:rPr>
        <w:t xml:space="preserve">Режим занятий: </w:t>
      </w:r>
    </w:p>
    <w:p w:rsidR="007B44AE" w:rsidRDefault="007B44AE" w:rsidP="007B44AE">
      <w:pPr>
        <w:ind w:firstLine="720"/>
        <w:jc w:val="both"/>
      </w:pPr>
      <w:r>
        <w:t>п</w:t>
      </w:r>
      <w:r w:rsidRPr="00166C23">
        <w:t>ри вечерней форме обучения</w:t>
      </w:r>
      <w:r>
        <w:rPr>
          <w:b/>
        </w:rPr>
        <w:t xml:space="preserve">: </w:t>
      </w:r>
      <w:r w:rsidRPr="000335E0">
        <w:t>2 раза в неделю</w:t>
      </w:r>
      <w:r>
        <w:t>:</w:t>
      </w:r>
      <w:r w:rsidRPr="000335E0">
        <w:t xml:space="preserve"> в</w:t>
      </w:r>
      <w:r>
        <w:t xml:space="preserve"> пятницу </w:t>
      </w:r>
      <w:r w:rsidRPr="000335E0">
        <w:t>с 18.00 до 21.20</w:t>
      </w:r>
      <w:r>
        <w:t>; в субботу с 10.15 до 17.20 часов;</w:t>
      </w:r>
    </w:p>
    <w:p w:rsidR="007B44AE" w:rsidRPr="000335E0" w:rsidRDefault="007B44AE" w:rsidP="007B44AE">
      <w:pPr>
        <w:ind w:firstLine="720"/>
        <w:jc w:val="both"/>
      </w:pPr>
      <w:r>
        <w:t xml:space="preserve">при </w:t>
      </w:r>
      <w:proofErr w:type="gramStart"/>
      <w:r>
        <w:t>блочно-модульной</w:t>
      </w:r>
      <w:proofErr w:type="gramEnd"/>
      <w:r>
        <w:t xml:space="preserve">: 1 раз в месяц в течение 5 дней (вторник-суббота с 9.00 до 18.00 часов). </w:t>
      </w:r>
    </w:p>
    <w:p w:rsidR="007B44AE" w:rsidRPr="006F4E88" w:rsidRDefault="007B44AE" w:rsidP="007B44AE">
      <w:pPr>
        <w:ind w:firstLine="720"/>
        <w:jc w:val="both"/>
        <w:rPr>
          <w:b/>
          <w:sz w:val="8"/>
          <w:szCs w:val="8"/>
        </w:rPr>
      </w:pPr>
    </w:p>
    <w:p w:rsidR="007B44AE" w:rsidRPr="00F75AF5" w:rsidRDefault="007B44AE" w:rsidP="007B44AE">
      <w:pPr>
        <w:ind w:firstLine="720"/>
        <w:jc w:val="both"/>
      </w:pPr>
      <w:r w:rsidRPr="006479FE">
        <w:rPr>
          <w:b/>
        </w:rPr>
        <w:t>Стоимость обучения</w:t>
      </w:r>
      <w:r w:rsidRPr="00F75AF5">
        <w:t xml:space="preserve"> одного специалиста – 60 тысяч рублей. </w:t>
      </w:r>
    </w:p>
    <w:p w:rsidR="007B44AE" w:rsidRDefault="007B44AE" w:rsidP="007B44AE">
      <w:pPr>
        <w:ind w:firstLine="720"/>
        <w:jc w:val="both"/>
      </w:pPr>
      <w:r>
        <w:t xml:space="preserve">Оплата обучения производится на условиях </w:t>
      </w:r>
      <w:proofErr w:type="spellStart"/>
      <w:r>
        <w:t>софинансирования</w:t>
      </w:r>
      <w:proofErr w:type="spellEnd"/>
      <w:r>
        <w:t xml:space="preserve"> в следующих объемах:</w:t>
      </w:r>
    </w:p>
    <w:p w:rsidR="007B44AE" w:rsidRDefault="007B44AE" w:rsidP="007B44AE">
      <w:pPr>
        <w:ind w:firstLine="720"/>
        <w:jc w:val="both"/>
        <w:rPr>
          <w:b/>
        </w:rPr>
      </w:pPr>
      <w:r>
        <w:t xml:space="preserve">- 70% общей стоимости обучения – за счет </w:t>
      </w:r>
      <w:r w:rsidRPr="006479FE">
        <w:t>средств</w:t>
      </w:r>
      <w:r w:rsidRPr="006479FE">
        <w:rPr>
          <w:b/>
        </w:rPr>
        <w:t xml:space="preserve"> областного бюджета</w:t>
      </w:r>
      <w:r>
        <w:rPr>
          <w:b/>
        </w:rPr>
        <w:t>;</w:t>
      </w:r>
    </w:p>
    <w:p w:rsidR="007B44AE" w:rsidRDefault="007B44AE" w:rsidP="007B44AE">
      <w:pPr>
        <w:ind w:firstLine="720"/>
        <w:jc w:val="both"/>
      </w:pPr>
      <w:r w:rsidRPr="00FF5E1B">
        <w:t xml:space="preserve">- 30% </w:t>
      </w:r>
      <w:r>
        <w:t>общей стоимости обучения –</w:t>
      </w:r>
      <w:r w:rsidRPr="00FF5E1B">
        <w:t xml:space="preserve"> </w:t>
      </w:r>
      <w:r w:rsidRPr="007D0B89">
        <w:rPr>
          <w:b/>
        </w:rPr>
        <w:t>за счет средств направляющей организации или собственных сре</w:t>
      </w:r>
      <w:proofErr w:type="gramStart"/>
      <w:r w:rsidRPr="007D0B89">
        <w:rPr>
          <w:b/>
        </w:rPr>
        <w:t>дств сп</w:t>
      </w:r>
      <w:proofErr w:type="gramEnd"/>
      <w:r w:rsidRPr="007D0B89">
        <w:rPr>
          <w:b/>
        </w:rPr>
        <w:t>ециалиста</w:t>
      </w:r>
      <w:r>
        <w:t>.</w:t>
      </w:r>
    </w:p>
    <w:p w:rsidR="007B44AE" w:rsidRPr="006F4E88" w:rsidRDefault="007B44AE" w:rsidP="007B44AE">
      <w:pPr>
        <w:ind w:firstLine="720"/>
        <w:jc w:val="both"/>
        <w:rPr>
          <w:sz w:val="8"/>
          <w:szCs w:val="8"/>
        </w:rPr>
      </w:pPr>
    </w:p>
    <w:p w:rsidR="007B44AE" w:rsidRDefault="007B44AE" w:rsidP="007B44AE">
      <w:pPr>
        <w:ind w:firstLine="720"/>
        <w:jc w:val="both"/>
      </w:pPr>
      <w:r w:rsidRPr="00012E28">
        <w:t xml:space="preserve">За счет средств </w:t>
      </w:r>
      <w:r>
        <w:t xml:space="preserve">направляющих </w:t>
      </w:r>
      <w:r w:rsidRPr="00012E28">
        <w:t>организаций</w:t>
      </w:r>
      <w:r>
        <w:t xml:space="preserve"> также</w:t>
      </w:r>
      <w:r w:rsidRPr="00012E28">
        <w:t xml:space="preserve"> </w:t>
      </w:r>
      <w:r>
        <w:t xml:space="preserve">может </w:t>
      </w:r>
      <w:r w:rsidRPr="00012E28">
        <w:t>финансир</w:t>
      </w:r>
      <w:r>
        <w:t>оваться:</w:t>
      </w:r>
    </w:p>
    <w:p w:rsidR="007B44AE" w:rsidRPr="00012E28" w:rsidRDefault="007B44AE" w:rsidP="007B44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E28">
        <w:rPr>
          <w:rFonts w:ascii="Times New Roman" w:hAnsi="Times New Roman" w:cs="Times New Roman"/>
          <w:sz w:val="24"/>
          <w:szCs w:val="24"/>
        </w:rPr>
        <w:t>проезд по территории Белгородской области специалистов, направляемых на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</w:t>
      </w:r>
      <w:r w:rsidRPr="00012E28">
        <w:rPr>
          <w:rFonts w:ascii="Times New Roman" w:hAnsi="Times New Roman" w:cs="Times New Roman"/>
          <w:sz w:val="24"/>
          <w:szCs w:val="24"/>
        </w:rPr>
        <w:t>;</w:t>
      </w:r>
    </w:p>
    <w:p w:rsidR="007B44AE" w:rsidRPr="00012E28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E28">
        <w:rPr>
          <w:rFonts w:ascii="Times New Roman" w:hAnsi="Times New Roman" w:cs="Times New Roman"/>
          <w:sz w:val="24"/>
          <w:szCs w:val="24"/>
        </w:rPr>
        <w:t>проживание на территории Белгородской области специалистов в период прохождения профессиональной переподготовки в образовательных учреждениях;</w:t>
      </w:r>
    </w:p>
    <w:p w:rsidR="007B44AE" w:rsidRPr="00012E28" w:rsidRDefault="007B44AE" w:rsidP="007B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E28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специалистов вне постоянного места жительства.</w:t>
      </w:r>
    </w:p>
    <w:p w:rsidR="007B44AE" w:rsidRPr="006F4E88" w:rsidRDefault="007B44AE" w:rsidP="007B44AE">
      <w:pPr>
        <w:ind w:firstLine="720"/>
        <w:jc w:val="both"/>
        <w:rPr>
          <w:sz w:val="8"/>
          <w:szCs w:val="8"/>
        </w:rPr>
      </w:pPr>
    </w:p>
    <w:p w:rsidR="007B44AE" w:rsidRPr="008C1FAC" w:rsidRDefault="007B44AE" w:rsidP="007B44AE">
      <w:pPr>
        <w:ind w:firstLine="540"/>
        <w:jc w:val="both"/>
        <w:rPr>
          <w:b/>
        </w:rPr>
      </w:pPr>
      <w:r w:rsidRPr="008C1FAC">
        <w:rPr>
          <w:b/>
        </w:rPr>
        <w:t xml:space="preserve">Прием документов ведется ежедневно до 28 февраля 2013 года кадровой службой </w:t>
      </w:r>
      <w:r>
        <w:rPr>
          <w:b/>
        </w:rPr>
        <w:t>администрации Чернянского района и  управления сельского хозяйства и природопользования</w:t>
      </w:r>
      <w:r w:rsidRPr="008C1FAC">
        <w:t>,</w:t>
      </w:r>
      <w:r>
        <w:t xml:space="preserve"> </w:t>
      </w:r>
      <w:r w:rsidRPr="008C1FAC">
        <w:rPr>
          <w:b/>
        </w:rPr>
        <w:t xml:space="preserve">в рабочие дни с </w:t>
      </w:r>
      <w:r>
        <w:rPr>
          <w:b/>
        </w:rPr>
        <w:t>8.00</w:t>
      </w:r>
      <w:r w:rsidRPr="008C1FAC">
        <w:rPr>
          <w:b/>
        </w:rPr>
        <w:t xml:space="preserve"> до </w:t>
      </w:r>
      <w:r>
        <w:rPr>
          <w:b/>
        </w:rPr>
        <w:t>17.00</w:t>
      </w:r>
      <w:r w:rsidRPr="008C1FAC">
        <w:rPr>
          <w:b/>
        </w:rPr>
        <w:t xml:space="preserve">, перерыв с </w:t>
      </w:r>
      <w:r>
        <w:rPr>
          <w:b/>
        </w:rPr>
        <w:t>12.00</w:t>
      </w:r>
      <w:r w:rsidRPr="008C1FAC">
        <w:rPr>
          <w:b/>
        </w:rPr>
        <w:t xml:space="preserve"> до </w:t>
      </w:r>
      <w:r>
        <w:rPr>
          <w:b/>
        </w:rPr>
        <w:t>13.00</w:t>
      </w:r>
      <w:r w:rsidRPr="008C1FAC">
        <w:rPr>
          <w:b/>
        </w:rPr>
        <w:t>, телефон/факс</w:t>
      </w:r>
      <w:r>
        <w:rPr>
          <w:b/>
        </w:rPr>
        <w:t xml:space="preserve"> 5-55-49, 5-58-64</w:t>
      </w:r>
      <w:r w:rsidRPr="008C1FAC">
        <w:rPr>
          <w:b/>
        </w:rPr>
        <w:t xml:space="preserve">, адрес электронной почты: </w:t>
      </w:r>
      <w:hyperlink r:id="rId7" w:history="1">
        <w:r w:rsidRPr="007B44AE">
          <w:rPr>
            <w:rStyle w:val="a5"/>
            <w:b/>
            <w:szCs w:val="52"/>
            <w:lang w:val="en-US"/>
          </w:rPr>
          <w:t>adm</w:t>
        </w:r>
        <w:r w:rsidRPr="007B44AE">
          <w:rPr>
            <w:rStyle w:val="a5"/>
            <w:b/>
            <w:szCs w:val="52"/>
          </w:rPr>
          <w:t>@</w:t>
        </w:r>
        <w:r w:rsidRPr="007B44AE">
          <w:rPr>
            <w:rStyle w:val="a5"/>
            <w:b/>
            <w:szCs w:val="52"/>
            <w:lang w:val="en-US"/>
          </w:rPr>
          <w:t>ch</w:t>
        </w:r>
        <w:r w:rsidRPr="007B44AE">
          <w:rPr>
            <w:rStyle w:val="a5"/>
            <w:b/>
            <w:szCs w:val="52"/>
          </w:rPr>
          <w:t>.</w:t>
        </w:r>
        <w:r w:rsidRPr="007B44AE">
          <w:rPr>
            <w:rStyle w:val="a5"/>
            <w:b/>
            <w:szCs w:val="52"/>
            <w:lang w:val="en-US"/>
          </w:rPr>
          <w:t>belregion</w:t>
        </w:r>
        <w:r w:rsidRPr="007B44AE">
          <w:rPr>
            <w:rStyle w:val="a5"/>
            <w:b/>
            <w:szCs w:val="52"/>
          </w:rPr>
          <w:t>.</w:t>
        </w:r>
        <w:proofErr w:type="spellStart"/>
        <w:r w:rsidRPr="007B44AE">
          <w:rPr>
            <w:rStyle w:val="a5"/>
            <w:b/>
            <w:szCs w:val="52"/>
            <w:lang w:val="en-US"/>
          </w:rPr>
          <w:t>ru</w:t>
        </w:r>
        <w:proofErr w:type="spellEnd"/>
      </w:hyperlink>
      <w:r w:rsidRPr="008C1FAC">
        <w:rPr>
          <w:b/>
        </w:rPr>
        <w:t>.</w:t>
      </w:r>
    </w:p>
    <w:p w:rsidR="007B44AE" w:rsidRDefault="007B44AE" w:rsidP="007B44AE">
      <w:pPr>
        <w:shd w:val="clear" w:color="auto" w:fill="FFFFFF"/>
        <w:spacing w:line="310" w:lineRule="exact"/>
        <w:ind w:left="22" w:right="-1"/>
        <w:jc w:val="center"/>
        <w:rPr>
          <w:b/>
          <w:sz w:val="28"/>
          <w:szCs w:val="28"/>
        </w:rPr>
      </w:pPr>
    </w:p>
    <w:p w:rsidR="007B44AE" w:rsidRPr="00D74066" w:rsidRDefault="007B44AE" w:rsidP="007B44AE">
      <w:pPr>
        <w:shd w:val="clear" w:color="auto" w:fill="FFFFFF"/>
        <w:spacing w:line="310" w:lineRule="exact"/>
        <w:ind w:left="22" w:right="-1"/>
        <w:jc w:val="center"/>
        <w:rPr>
          <w:b/>
          <w:sz w:val="28"/>
          <w:szCs w:val="28"/>
        </w:rPr>
      </w:pPr>
      <w:r w:rsidRPr="00D74066">
        <w:rPr>
          <w:b/>
          <w:sz w:val="28"/>
          <w:szCs w:val="28"/>
        </w:rPr>
        <w:t>для включения в команду профессиональных проектных менеджеров Белгородской области</w:t>
      </w:r>
    </w:p>
    <w:p w:rsidR="00B14D20" w:rsidRDefault="00B14D20"/>
    <w:sectPr w:rsidR="00B14D20" w:rsidSect="00B1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B44AE"/>
    <w:rsid w:val="00033E39"/>
    <w:rsid w:val="000719F8"/>
    <w:rsid w:val="00087D02"/>
    <w:rsid w:val="000B6841"/>
    <w:rsid w:val="000F4756"/>
    <w:rsid w:val="001546EA"/>
    <w:rsid w:val="002D11A1"/>
    <w:rsid w:val="002F0B2C"/>
    <w:rsid w:val="003009ED"/>
    <w:rsid w:val="00326B25"/>
    <w:rsid w:val="00395BBF"/>
    <w:rsid w:val="003D610E"/>
    <w:rsid w:val="00440917"/>
    <w:rsid w:val="004A54BF"/>
    <w:rsid w:val="004B555E"/>
    <w:rsid w:val="004F2416"/>
    <w:rsid w:val="00563839"/>
    <w:rsid w:val="005B639B"/>
    <w:rsid w:val="005F3AF2"/>
    <w:rsid w:val="00633876"/>
    <w:rsid w:val="006A476D"/>
    <w:rsid w:val="007B44AE"/>
    <w:rsid w:val="008033D9"/>
    <w:rsid w:val="00803BD5"/>
    <w:rsid w:val="008613B6"/>
    <w:rsid w:val="00867386"/>
    <w:rsid w:val="008A0146"/>
    <w:rsid w:val="008F069A"/>
    <w:rsid w:val="008F2D77"/>
    <w:rsid w:val="0090669E"/>
    <w:rsid w:val="0094734A"/>
    <w:rsid w:val="00951EE3"/>
    <w:rsid w:val="0098100A"/>
    <w:rsid w:val="009B1EED"/>
    <w:rsid w:val="009B2FD6"/>
    <w:rsid w:val="009D6AB0"/>
    <w:rsid w:val="00A078E7"/>
    <w:rsid w:val="00A3457B"/>
    <w:rsid w:val="00A62447"/>
    <w:rsid w:val="00AD49AC"/>
    <w:rsid w:val="00B073E3"/>
    <w:rsid w:val="00B14D20"/>
    <w:rsid w:val="00BD6121"/>
    <w:rsid w:val="00BD6FCE"/>
    <w:rsid w:val="00C64CB0"/>
    <w:rsid w:val="00C73C60"/>
    <w:rsid w:val="00CC45A2"/>
    <w:rsid w:val="00DD22C7"/>
    <w:rsid w:val="00E22856"/>
    <w:rsid w:val="00E244BE"/>
    <w:rsid w:val="00E900C3"/>
    <w:rsid w:val="00EA232C"/>
    <w:rsid w:val="00EE0002"/>
    <w:rsid w:val="00FA48A5"/>
    <w:rsid w:val="00FE587E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4AE"/>
    <w:pPr>
      <w:ind w:firstLine="720"/>
      <w:jc w:val="both"/>
    </w:pPr>
    <w:rPr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B44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7B4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7B4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@ch.bel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p31.ru" TargetMode="External"/><Relationship Id="rId5" Type="http://schemas.openxmlformats.org/officeDocument/2006/relationships/hyperlink" Target="consultantplus://offline/ref=F9579870100B7FA345FDB74FBA8F086CFA18CAD17471DB5089E68B2A85D32C0DAE570BFE271AAD535ACEF1F42BM" TargetMode="External"/><Relationship Id="rId4" Type="http://schemas.openxmlformats.org/officeDocument/2006/relationships/hyperlink" Target="http://www.dkp3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6337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2013-02-19T05:48:00Z</dcterms:created>
  <dcterms:modified xsi:type="dcterms:W3CDTF">2013-02-19T05:52:00Z</dcterms:modified>
</cp:coreProperties>
</file>