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  <w:p>
            <w:pPr>
              <w:pStyle w:val="653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t xml:space="preserve">Об определении управляющей организации, временно исполняющей обязанности по управлению многоквартирными домами</w:t>
            </w:r>
            <w:r/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/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МКУ «Управление строительства, транспорта, связи и ЖКХ»</w:t>
            </w:r>
            <w:r>
              <w:rPr>
                <w:b/>
              </w:rPr>
              <w:t xml:space="preserve"> Чернянского района</w:t>
            </w:r>
            <w:r>
              <w:rPr>
                <w:b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3">
    <w:name w:val="Основной шрифт абзаца"/>
    <w:next w:val="813"/>
    <w:link w:val="812"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Стиль1"/>
    <w:basedOn w:val="812"/>
    <w:next w:val="816"/>
    <w:link w:val="81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7">
    <w:name w:val="Без интервала"/>
    <w:next w:val="817"/>
    <w:link w:val="81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18">
    <w:name w:val="Стиль1 Знак"/>
    <w:next w:val="818"/>
    <w:link w:val="816"/>
    <w:rPr>
      <w:rFonts w:ascii="Times New Roman" w:hAnsi="Times New Roman"/>
      <w:sz w:val="24"/>
      <w:szCs w:val="24"/>
    </w:rPr>
  </w:style>
  <w:style w:type="table" w:styleId="819">
    <w:name w:val="Сетка таблицы"/>
    <w:basedOn w:val="814"/>
    <w:next w:val="819"/>
    <w:link w:val="81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0">
    <w:name w:val="Гиперссылка"/>
    <w:next w:val="820"/>
    <w:link w:val="812"/>
    <w:rPr>
      <w:color w:val="0000ff"/>
      <w:u w:val="single"/>
    </w:rPr>
  </w:style>
  <w:style w:type="paragraph" w:styleId="821">
    <w:name w:val="Default"/>
    <w:next w:val="821"/>
    <w:link w:val="812"/>
    <w:rPr>
      <w:color w:val="000000"/>
      <w:sz w:val="24"/>
      <w:szCs w:val="24"/>
      <w:lang w:val="ru-RU" w:eastAsia="ru-RU" w:bidi="ar-SA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  <w:style w:type="paragraph" w:styleId="1_601" w:customStyle="1">
    <w:name w:val="Body Text"/>
    <w:basedOn w:val="666"/>
    <w:link w:val="85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2024-12-04T11:07:36Z</dcterms:modified>
</cp:coreProperties>
</file>