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21B" w:rsidRDefault="00AD5235">
      <w:pPr>
        <w:jc w:val="center"/>
        <w:rPr>
          <w:rFonts w:ascii="PT Serif" w:hAnsi="PT Serif" w:cs="PT Serif"/>
          <w:b/>
          <w:bCs/>
        </w:rPr>
      </w:pPr>
      <w:r>
        <w:rPr>
          <w:rFonts w:ascii="PT Serif" w:eastAsia="PT Serif" w:hAnsi="PT Serif" w:cs="PT Serif"/>
          <w:b/>
          <w:bCs/>
        </w:rPr>
        <w:t>Обоснование</w:t>
      </w:r>
    </w:p>
    <w:p w:rsidR="00E0421B" w:rsidRDefault="00AD5235">
      <w:pPr>
        <w:jc w:val="center"/>
        <w:rPr>
          <w:rFonts w:ascii="PT Serif" w:hAnsi="PT Serif" w:cs="PT Serif"/>
          <w:b/>
          <w:bCs/>
        </w:rPr>
      </w:pPr>
      <w:r>
        <w:rPr>
          <w:rFonts w:ascii="PT Serif" w:eastAsia="PT Serif" w:hAnsi="PT Serif" w:cs="PT Serif"/>
          <w:b/>
          <w:bCs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421B" w:rsidRDefault="00E0421B">
      <w:pPr>
        <w:jc w:val="center"/>
        <w:rPr>
          <w:rFonts w:ascii="PT Serif" w:hAnsi="PT Serif" w:cs="PT Serif"/>
          <w:b/>
          <w:bCs/>
        </w:rPr>
      </w:pPr>
    </w:p>
    <w:tbl>
      <w:tblPr>
        <w:tblW w:w="0" w:type="auto"/>
        <w:tblLook w:val="04A0"/>
      </w:tblPr>
      <w:tblGrid>
        <w:gridCol w:w="9854"/>
      </w:tblGrid>
      <w:tr w:rsidR="00E0421B">
        <w:tc>
          <w:tcPr>
            <w:tcW w:w="98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421B" w:rsidRDefault="00E0421B">
            <w:pPr>
              <w:rPr>
                <w:sz w:val="22"/>
                <w:szCs w:val="22"/>
              </w:rPr>
            </w:pPr>
          </w:p>
          <w:p w:rsidR="00E0421B" w:rsidRDefault="00AD5235">
            <w:pPr>
              <w:shd w:val="clear" w:color="auto" w:fill="FFFFFF"/>
              <w:jc w:val="center"/>
              <w:outlineLvl w:val="0"/>
              <w:rPr>
                <w:rFonts w:ascii="PT Serif" w:hAnsi="PT Serif" w:cs="PT Serif"/>
                <w:bCs/>
                <w:sz w:val="22"/>
                <w:szCs w:val="22"/>
              </w:rPr>
            </w:pPr>
            <w:r>
              <w:rPr>
                <w:rFonts w:ascii="PT Serif" w:eastAsia="PT Serif" w:hAnsi="PT Serif" w:cs="PT Serif"/>
                <w:bCs/>
                <w:sz w:val="22"/>
                <w:szCs w:val="22"/>
              </w:rPr>
              <w:t>Постановление администрации муниципального района</w:t>
            </w:r>
          </w:p>
          <w:p w:rsidR="00E0421B" w:rsidRDefault="00AD5235">
            <w:pPr>
              <w:shd w:val="clear" w:color="auto" w:fill="FFFFFF"/>
              <w:jc w:val="center"/>
              <w:outlineLvl w:val="0"/>
              <w:rPr>
                <w:rFonts w:ascii="PT Serif" w:hAnsi="PT Serif" w:cs="PT Serif"/>
                <w:bCs/>
                <w:sz w:val="22"/>
                <w:szCs w:val="22"/>
              </w:rPr>
            </w:pPr>
            <w:r>
              <w:rPr>
                <w:rFonts w:ascii="PT Serif" w:eastAsia="PT Serif" w:hAnsi="PT Serif" w:cs="PT Serif"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PT Serif" w:eastAsia="PT Serif" w:hAnsi="PT Serif" w:cs="PT Serif"/>
                <w:bCs/>
                <w:sz w:val="22"/>
                <w:szCs w:val="22"/>
              </w:rPr>
              <w:t>Чернянский</w:t>
            </w:r>
            <w:proofErr w:type="spellEnd"/>
            <w:r>
              <w:rPr>
                <w:rFonts w:ascii="PT Serif" w:eastAsia="PT Serif" w:hAnsi="PT Serif" w:cs="PT Serif"/>
                <w:bCs/>
                <w:sz w:val="22"/>
                <w:szCs w:val="22"/>
              </w:rPr>
              <w:t xml:space="preserve"> район» Белгородской области </w:t>
            </w:r>
          </w:p>
          <w:p w:rsidR="00925D50" w:rsidRPr="00807254" w:rsidRDefault="00925D50">
            <w:pPr>
              <w:pBdr>
                <w:bottom w:val="single" w:sz="6" w:space="1" w:color="000000"/>
              </w:pBdr>
              <w:jc w:val="center"/>
              <w:rPr>
                <w:b/>
                <w:bCs/>
              </w:rPr>
            </w:pPr>
            <w:r w:rsidRPr="00807254">
              <w:rPr>
                <w:b/>
                <w:bCs/>
              </w:rPr>
              <w:t xml:space="preserve"> </w:t>
            </w:r>
            <w:r w:rsidR="00807254" w:rsidRPr="00807254">
              <w:rPr>
                <w:b/>
                <w:bCs/>
              </w:rPr>
              <w:t>«</w:t>
            </w:r>
            <w:r w:rsidR="00807254" w:rsidRPr="00807254">
              <w:rPr>
                <w:b/>
                <w:color w:val="000000" w:themeColor="text1"/>
                <w:lang w:eastAsia="en-US"/>
              </w:rPr>
              <w:t xml:space="preserve">Об утверждении муниципальной программы «Развитие физической культуры и спорта в </w:t>
            </w:r>
            <w:proofErr w:type="spellStart"/>
            <w:r w:rsidR="00807254" w:rsidRPr="00807254">
              <w:rPr>
                <w:b/>
                <w:color w:val="000000" w:themeColor="text1"/>
                <w:lang w:eastAsia="en-US"/>
              </w:rPr>
              <w:t>Чернянском</w:t>
            </w:r>
            <w:proofErr w:type="spellEnd"/>
            <w:r w:rsidR="00807254" w:rsidRPr="00807254">
              <w:rPr>
                <w:b/>
                <w:color w:val="000000" w:themeColor="text1"/>
                <w:lang w:eastAsia="en-US"/>
              </w:rPr>
              <w:t xml:space="preserve"> районе Белгородской области»</w:t>
            </w:r>
          </w:p>
          <w:p w:rsidR="00E0421B" w:rsidRDefault="005D150A">
            <w:pPr>
              <w:pBdr>
                <w:bottom w:val="single" w:sz="6" w:space="1" w:color="000000"/>
              </w:pBd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МКУ «Управление ФКС и МП </w:t>
            </w:r>
            <w:r w:rsidR="00AD5235">
              <w:rPr>
                <w:bCs/>
                <w:i/>
              </w:rPr>
              <w:t xml:space="preserve"> Чернянского района</w:t>
            </w:r>
            <w:r>
              <w:rPr>
                <w:bCs/>
                <w:i/>
              </w:rPr>
              <w:t>»</w:t>
            </w:r>
          </w:p>
          <w:p w:rsidR="00E0421B" w:rsidRDefault="00AD523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наименование структурного подразделения администрации района, подготовившего </w:t>
            </w:r>
            <w:proofErr w:type="gramStart"/>
            <w:r>
              <w:rPr>
                <w:bCs/>
                <w:sz w:val="18"/>
                <w:szCs w:val="18"/>
              </w:rPr>
              <w:t>данный</w:t>
            </w:r>
            <w:proofErr w:type="gramEnd"/>
            <w:r>
              <w:rPr>
                <w:bCs/>
                <w:sz w:val="18"/>
                <w:szCs w:val="18"/>
              </w:rPr>
              <w:t xml:space="preserve"> </w:t>
            </w:r>
          </w:p>
          <w:p w:rsidR="00E0421B" w:rsidRDefault="00AD523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18"/>
                <w:szCs w:val="18"/>
              </w:rPr>
              <w:t>проект нормативного правового акта</w:t>
            </w:r>
          </w:p>
        </w:tc>
      </w:tr>
      <w:tr w:rsidR="00E0421B">
        <w:tc>
          <w:tcPr>
            <w:tcW w:w="98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0421B" w:rsidRDefault="00E0421B">
            <w:pPr>
              <w:ind w:firstLine="709"/>
              <w:jc w:val="both"/>
              <w:rPr>
                <w:rFonts w:ascii="PT Serif" w:hAnsi="PT Serif" w:cs="PT Serif"/>
                <w:sz w:val="22"/>
                <w:szCs w:val="22"/>
              </w:rPr>
            </w:pPr>
          </w:p>
          <w:p w:rsidR="00E0421B" w:rsidRDefault="00AD5235">
            <w:pPr>
              <w:pStyle w:val="pboth"/>
              <w:spacing w:before="0" w:beforeAutospacing="0" w:after="0" w:afterAutospacing="0"/>
              <w:jc w:val="both"/>
              <w:rPr>
                <w:rFonts w:ascii="PT Serif" w:hAnsi="PT Serif" w:cs="PT Serif"/>
                <w:sz w:val="22"/>
                <w:szCs w:val="22"/>
              </w:rPr>
            </w:pPr>
            <w:r>
              <w:rPr>
                <w:rFonts w:ascii="PT Serif" w:eastAsia="PT Serif" w:hAnsi="PT Serif" w:cs="PT Serif"/>
                <w:sz w:val="22"/>
                <w:szCs w:val="22"/>
              </w:rPr>
              <w:t xml:space="preserve">              1. Обоснование необходимости принятия нормативного правового акта (основания, концепция, цели, задачи, последствия принятия): постановление принимается в связи с </w:t>
            </w:r>
            <w:r w:rsidR="007404A3">
              <w:rPr>
                <w:rFonts w:ascii="PT Serif" w:eastAsia="PT Serif" w:hAnsi="PT Serif" w:cs="PT Serif"/>
                <w:sz w:val="22"/>
                <w:szCs w:val="22"/>
              </w:rPr>
              <w:t xml:space="preserve">требованием ФЗ №210 «об организации предоставления государственных и муниципальных услуг» </w:t>
            </w:r>
            <w:r>
              <w:rPr>
                <w:rFonts w:ascii="PT Serif" w:eastAsia="PT Serif" w:hAnsi="PT Serif" w:cs="PT Serif"/>
                <w:sz w:val="22"/>
                <w:szCs w:val="22"/>
              </w:rPr>
              <w:t xml:space="preserve">с </w:t>
            </w:r>
            <w:r w:rsidR="007404A3">
              <w:rPr>
                <w:rFonts w:ascii="PT Serif" w:eastAsia="PT Serif" w:hAnsi="PT Serif" w:cs="PT Serif"/>
                <w:sz w:val="22"/>
                <w:szCs w:val="22"/>
              </w:rPr>
              <w:t>целью автоматизации и единой системы ПГС предоставления муниципальных услуг</w:t>
            </w:r>
            <w:r>
              <w:rPr>
                <w:rFonts w:ascii="PT Serif" w:eastAsia="PT Serif" w:hAnsi="PT Serif" w:cs="PT Serif"/>
                <w:sz w:val="22"/>
                <w:szCs w:val="22"/>
              </w:rPr>
              <w:t>.</w:t>
            </w:r>
          </w:p>
          <w:p w:rsidR="00E0421B" w:rsidRDefault="00AD5235">
            <w:pPr>
              <w:pStyle w:val="pboth"/>
              <w:spacing w:before="0" w:beforeAutospacing="0" w:after="0" w:afterAutospacing="0"/>
              <w:ind w:firstLine="709"/>
              <w:jc w:val="both"/>
              <w:rPr>
                <w:rFonts w:ascii="PT Serif" w:hAnsi="PT Serif" w:cs="PT Serif"/>
                <w:sz w:val="22"/>
                <w:szCs w:val="22"/>
              </w:rPr>
            </w:pPr>
            <w:r>
              <w:rPr>
                <w:rFonts w:ascii="PT Serif" w:eastAsia="PT Serif" w:hAnsi="PT Serif" w:cs="PT Serif"/>
                <w:sz w:val="22"/>
                <w:szCs w:val="22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района: проект нормативного правового акта не окажет влияние на состояние конкурентной среды на рынках товаров, работ, услуг Чернянского района.</w:t>
            </w:r>
          </w:p>
          <w:p w:rsidR="00E0421B" w:rsidRDefault="00AD5235">
            <w:pPr>
              <w:pStyle w:val="Default"/>
              <w:ind w:firstLine="709"/>
              <w:jc w:val="both"/>
              <w:rPr>
                <w:rFonts w:ascii="PT Serif" w:hAnsi="PT Serif" w:cs="PT Serif"/>
                <w:sz w:val="22"/>
                <w:szCs w:val="22"/>
              </w:rPr>
            </w:pPr>
            <w:r>
              <w:rPr>
                <w:rFonts w:ascii="PT Serif" w:eastAsia="PT Serif" w:hAnsi="PT Serif" w:cs="PT Serif"/>
                <w:sz w:val="22"/>
                <w:szCs w:val="22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</w:p>
          <w:p w:rsidR="00E0421B" w:rsidRDefault="00E0421B">
            <w:pPr>
              <w:ind w:firstLine="709"/>
              <w:jc w:val="both"/>
              <w:rPr>
                <w:rFonts w:ascii="PT Serif" w:hAnsi="PT Serif" w:cs="PT Serif"/>
                <w:sz w:val="22"/>
                <w:szCs w:val="22"/>
              </w:rPr>
            </w:pPr>
          </w:p>
          <w:p w:rsidR="00E0421B" w:rsidRDefault="00E0421B">
            <w:pPr>
              <w:ind w:firstLine="709"/>
              <w:jc w:val="both"/>
              <w:rPr>
                <w:rFonts w:ascii="PT Serif" w:hAnsi="PT Serif" w:cs="PT Serif"/>
                <w:sz w:val="22"/>
                <w:szCs w:val="22"/>
              </w:rPr>
            </w:pPr>
          </w:p>
        </w:tc>
      </w:tr>
    </w:tbl>
    <w:p w:rsidR="00AD5235" w:rsidRDefault="00AD5235"/>
    <w:sectPr w:rsidR="00AD5235" w:rsidSect="00E0421B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687" w:rsidRDefault="004E3687">
      <w:r>
        <w:separator/>
      </w:r>
    </w:p>
  </w:endnote>
  <w:endnote w:type="continuationSeparator" w:id="0">
    <w:p w:rsidR="004E3687" w:rsidRDefault="004E3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687" w:rsidRDefault="004E3687">
      <w:r>
        <w:separator/>
      </w:r>
    </w:p>
  </w:footnote>
  <w:footnote w:type="continuationSeparator" w:id="0">
    <w:p w:rsidR="004E3687" w:rsidRDefault="004E36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21B"/>
    <w:rsid w:val="00226802"/>
    <w:rsid w:val="004E3687"/>
    <w:rsid w:val="005D150A"/>
    <w:rsid w:val="007404A3"/>
    <w:rsid w:val="00807254"/>
    <w:rsid w:val="00925D50"/>
    <w:rsid w:val="00957FE3"/>
    <w:rsid w:val="009B206C"/>
    <w:rsid w:val="00AD5235"/>
    <w:rsid w:val="00BD18B5"/>
    <w:rsid w:val="00BD2994"/>
    <w:rsid w:val="00D93396"/>
    <w:rsid w:val="00E0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link w:val="Heading1Char"/>
    <w:uiPriority w:val="9"/>
    <w:qFormat/>
    <w:rsid w:val="00E0421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E0421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link w:val="Heading2Char"/>
    <w:uiPriority w:val="9"/>
    <w:unhideWhenUsed/>
    <w:qFormat/>
    <w:rsid w:val="00E0421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E0421B"/>
    <w:rPr>
      <w:rFonts w:ascii="Arial" w:eastAsia="Arial" w:hAnsi="Arial" w:cs="Arial"/>
      <w:sz w:val="34"/>
    </w:rPr>
  </w:style>
  <w:style w:type="paragraph" w:customStyle="1" w:styleId="Heading3">
    <w:name w:val="Heading 3"/>
    <w:link w:val="Heading3Char"/>
    <w:uiPriority w:val="9"/>
    <w:unhideWhenUsed/>
    <w:qFormat/>
    <w:rsid w:val="00E0421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E0421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link w:val="Heading4Char"/>
    <w:uiPriority w:val="9"/>
    <w:unhideWhenUsed/>
    <w:qFormat/>
    <w:rsid w:val="00E0421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E0421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link w:val="Heading5Char"/>
    <w:uiPriority w:val="9"/>
    <w:unhideWhenUsed/>
    <w:qFormat/>
    <w:rsid w:val="00E0421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E0421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link w:val="Heading6Char"/>
    <w:uiPriority w:val="9"/>
    <w:unhideWhenUsed/>
    <w:qFormat/>
    <w:rsid w:val="00E0421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E0421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link w:val="Heading7Char"/>
    <w:uiPriority w:val="9"/>
    <w:unhideWhenUsed/>
    <w:qFormat/>
    <w:rsid w:val="00E0421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E0421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link w:val="Heading8Char"/>
    <w:uiPriority w:val="9"/>
    <w:unhideWhenUsed/>
    <w:qFormat/>
    <w:rsid w:val="00E0421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E0421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link w:val="Heading9Char"/>
    <w:uiPriority w:val="9"/>
    <w:unhideWhenUsed/>
    <w:qFormat/>
    <w:rsid w:val="00E0421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E0421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E0421B"/>
    <w:pPr>
      <w:ind w:left="720"/>
      <w:contextualSpacing/>
    </w:pPr>
  </w:style>
  <w:style w:type="paragraph" w:styleId="a4">
    <w:name w:val="No Spacing"/>
    <w:rsid w:val="00E0421B"/>
    <w:pPr>
      <w:spacing w:after="20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styleId="a5">
    <w:name w:val="Title"/>
    <w:link w:val="a6"/>
    <w:uiPriority w:val="10"/>
    <w:qFormat/>
    <w:rsid w:val="00E0421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E0421B"/>
    <w:rPr>
      <w:sz w:val="48"/>
      <w:szCs w:val="48"/>
    </w:rPr>
  </w:style>
  <w:style w:type="paragraph" w:styleId="a7">
    <w:name w:val="Subtitle"/>
    <w:link w:val="a8"/>
    <w:uiPriority w:val="11"/>
    <w:qFormat/>
    <w:rsid w:val="00E0421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E0421B"/>
    <w:rPr>
      <w:sz w:val="24"/>
      <w:szCs w:val="24"/>
    </w:rPr>
  </w:style>
  <w:style w:type="paragraph" w:styleId="2">
    <w:name w:val="Quote"/>
    <w:link w:val="20"/>
    <w:uiPriority w:val="29"/>
    <w:qFormat/>
    <w:rsid w:val="00E0421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0421B"/>
    <w:rPr>
      <w:i/>
    </w:rPr>
  </w:style>
  <w:style w:type="paragraph" w:styleId="a9">
    <w:name w:val="Intense Quote"/>
    <w:link w:val="aa"/>
    <w:uiPriority w:val="30"/>
    <w:qFormat/>
    <w:rsid w:val="00E0421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0421B"/>
    <w:rPr>
      <w:i/>
    </w:rPr>
  </w:style>
  <w:style w:type="paragraph" w:customStyle="1" w:styleId="Header">
    <w:name w:val="Header"/>
    <w:link w:val="HeaderChar"/>
    <w:uiPriority w:val="99"/>
    <w:unhideWhenUsed/>
    <w:rsid w:val="00E0421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E0421B"/>
  </w:style>
  <w:style w:type="paragraph" w:customStyle="1" w:styleId="Footer">
    <w:name w:val="Footer"/>
    <w:link w:val="CaptionChar"/>
    <w:uiPriority w:val="99"/>
    <w:unhideWhenUsed/>
    <w:rsid w:val="00E0421B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E0421B"/>
  </w:style>
  <w:style w:type="paragraph" w:customStyle="1" w:styleId="Caption">
    <w:name w:val="Caption"/>
    <w:uiPriority w:val="35"/>
    <w:semiHidden/>
    <w:unhideWhenUsed/>
    <w:qFormat/>
    <w:rsid w:val="00E0421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0421B"/>
  </w:style>
  <w:style w:type="table" w:styleId="ab">
    <w:name w:val="Table Grid"/>
    <w:basedOn w:val="a1"/>
    <w:rsid w:val="00E0421B"/>
    <w:pPr>
      <w:widowControl w:val="0"/>
    </w:pPr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0421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0421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E0421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E0421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E0421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E0421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E0421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0421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0421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0421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0421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0421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0421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0421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E0421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0421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0421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0421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0421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0421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0421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E0421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0421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0421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0421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0421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0421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0421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E0421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0421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0421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0421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0421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E0421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0421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0421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0421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E0421B"/>
    <w:rPr>
      <w:color w:val="0000FF"/>
      <w:u w:val="single"/>
    </w:rPr>
  </w:style>
  <w:style w:type="paragraph" w:styleId="ad">
    <w:name w:val="footnote text"/>
    <w:link w:val="ae"/>
    <w:uiPriority w:val="99"/>
    <w:semiHidden/>
    <w:unhideWhenUsed/>
    <w:rsid w:val="00E0421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E0421B"/>
    <w:rPr>
      <w:sz w:val="18"/>
    </w:rPr>
  </w:style>
  <w:style w:type="character" w:styleId="af">
    <w:name w:val="footnote reference"/>
    <w:uiPriority w:val="99"/>
    <w:unhideWhenUsed/>
    <w:rsid w:val="00E0421B"/>
    <w:rPr>
      <w:vertAlign w:val="superscript"/>
    </w:rPr>
  </w:style>
  <w:style w:type="paragraph" w:styleId="af0">
    <w:name w:val="endnote text"/>
    <w:link w:val="af1"/>
    <w:uiPriority w:val="99"/>
    <w:semiHidden/>
    <w:unhideWhenUsed/>
    <w:rsid w:val="00E0421B"/>
  </w:style>
  <w:style w:type="character" w:customStyle="1" w:styleId="af1">
    <w:name w:val="Текст концевой сноски Знак"/>
    <w:link w:val="af0"/>
    <w:uiPriority w:val="99"/>
    <w:rsid w:val="00E0421B"/>
    <w:rPr>
      <w:sz w:val="20"/>
    </w:rPr>
  </w:style>
  <w:style w:type="character" w:styleId="af2">
    <w:name w:val="endnote reference"/>
    <w:uiPriority w:val="99"/>
    <w:semiHidden/>
    <w:unhideWhenUsed/>
    <w:rsid w:val="00E0421B"/>
    <w:rPr>
      <w:vertAlign w:val="superscript"/>
    </w:rPr>
  </w:style>
  <w:style w:type="paragraph" w:styleId="1">
    <w:name w:val="toc 1"/>
    <w:uiPriority w:val="39"/>
    <w:unhideWhenUsed/>
    <w:rsid w:val="00E0421B"/>
    <w:pPr>
      <w:spacing w:after="57"/>
    </w:pPr>
  </w:style>
  <w:style w:type="paragraph" w:styleId="21">
    <w:name w:val="toc 2"/>
    <w:uiPriority w:val="39"/>
    <w:unhideWhenUsed/>
    <w:rsid w:val="00E0421B"/>
    <w:pPr>
      <w:spacing w:after="57"/>
      <w:ind w:left="283"/>
    </w:pPr>
  </w:style>
  <w:style w:type="paragraph" w:styleId="3">
    <w:name w:val="toc 3"/>
    <w:uiPriority w:val="39"/>
    <w:unhideWhenUsed/>
    <w:rsid w:val="00E0421B"/>
    <w:pPr>
      <w:spacing w:after="57"/>
      <w:ind w:left="567"/>
    </w:pPr>
  </w:style>
  <w:style w:type="paragraph" w:styleId="4">
    <w:name w:val="toc 4"/>
    <w:uiPriority w:val="39"/>
    <w:unhideWhenUsed/>
    <w:rsid w:val="00E0421B"/>
    <w:pPr>
      <w:spacing w:after="57"/>
      <w:ind w:left="850"/>
    </w:pPr>
  </w:style>
  <w:style w:type="paragraph" w:styleId="5">
    <w:name w:val="toc 5"/>
    <w:uiPriority w:val="39"/>
    <w:unhideWhenUsed/>
    <w:rsid w:val="00E0421B"/>
    <w:pPr>
      <w:spacing w:after="57"/>
      <w:ind w:left="1134"/>
    </w:pPr>
  </w:style>
  <w:style w:type="paragraph" w:styleId="6">
    <w:name w:val="toc 6"/>
    <w:uiPriority w:val="39"/>
    <w:unhideWhenUsed/>
    <w:rsid w:val="00E0421B"/>
    <w:pPr>
      <w:spacing w:after="57"/>
      <w:ind w:left="1417"/>
    </w:pPr>
  </w:style>
  <w:style w:type="paragraph" w:styleId="7">
    <w:name w:val="toc 7"/>
    <w:uiPriority w:val="39"/>
    <w:unhideWhenUsed/>
    <w:rsid w:val="00E0421B"/>
    <w:pPr>
      <w:spacing w:after="57"/>
      <w:ind w:left="1701"/>
    </w:pPr>
  </w:style>
  <w:style w:type="paragraph" w:styleId="8">
    <w:name w:val="toc 8"/>
    <w:uiPriority w:val="39"/>
    <w:unhideWhenUsed/>
    <w:rsid w:val="00E0421B"/>
    <w:pPr>
      <w:spacing w:after="57"/>
      <w:ind w:left="1984"/>
    </w:pPr>
  </w:style>
  <w:style w:type="paragraph" w:styleId="9">
    <w:name w:val="toc 9"/>
    <w:uiPriority w:val="39"/>
    <w:unhideWhenUsed/>
    <w:rsid w:val="00E0421B"/>
    <w:pPr>
      <w:spacing w:after="57"/>
      <w:ind w:left="2268"/>
    </w:pPr>
  </w:style>
  <w:style w:type="paragraph" w:styleId="af3">
    <w:name w:val="TOC Heading"/>
    <w:uiPriority w:val="39"/>
    <w:unhideWhenUsed/>
    <w:rsid w:val="00E0421B"/>
  </w:style>
  <w:style w:type="paragraph" w:styleId="af4">
    <w:name w:val="table of figures"/>
    <w:uiPriority w:val="99"/>
    <w:unhideWhenUsed/>
    <w:rsid w:val="00E0421B"/>
  </w:style>
  <w:style w:type="paragraph" w:customStyle="1" w:styleId="10">
    <w:name w:val="Стиль1"/>
    <w:basedOn w:val="a"/>
    <w:link w:val="11"/>
    <w:rsid w:val="00E0421B"/>
    <w:pPr>
      <w:ind w:firstLine="709"/>
      <w:jc w:val="both"/>
    </w:pPr>
    <w:rPr>
      <w:lang w:eastAsia="en-US"/>
    </w:rPr>
  </w:style>
  <w:style w:type="character" w:customStyle="1" w:styleId="11">
    <w:name w:val="Стиль1 Знак"/>
    <w:link w:val="10"/>
    <w:rsid w:val="00E0421B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0421B"/>
    <w:rPr>
      <w:color w:val="000000"/>
      <w:sz w:val="24"/>
      <w:szCs w:val="24"/>
      <w:lang w:eastAsia="ru-RU"/>
    </w:rPr>
  </w:style>
  <w:style w:type="paragraph" w:customStyle="1" w:styleId="pboth">
    <w:name w:val="pboth"/>
    <w:basedOn w:val="a"/>
    <w:rsid w:val="00E0421B"/>
    <w:pPr>
      <w:spacing w:before="100" w:beforeAutospacing="1" w:after="100" w:afterAutospacing="1"/>
    </w:pPr>
  </w:style>
  <w:style w:type="paragraph" w:styleId="af5">
    <w:name w:val="Normal (Web)"/>
    <w:basedOn w:val="a"/>
    <w:semiHidden/>
    <w:rsid w:val="00E0421B"/>
    <w:pPr>
      <w:spacing w:before="100" w:beforeAutospacing="1" w:after="100" w:afterAutospacing="1"/>
    </w:pPr>
  </w:style>
  <w:style w:type="paragraph" w:customStyle="1" w:styleId="af6">
    <w:name w:val="Базовый"/>
    <w:rsid w:val="00E0421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tabs>
        <w:tab w:val="left" w:pos="720"/>
      </w:tabs>
      <w:spacing w:after="200" w:line="276" w:lineRule="auto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8</cp:revision>
  <dcterms:created xsi:type="dcterms:W3CDTF">2024-01-18T12:41:00Z</dcterms:created>
  <dcterms:modified xsi:type="dcterms:W3CDTF">2024-12-03T06:25:00Z</dcterms:modified>
</cp:coreProperties>
</file>