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91"/>
        <w:pBdr/>
        <w:spacing w:line="240" w:lineRule="auto"/>
        <w:ind w:firstLine="0" w:left="0"/>
        <w:jc w:val="center"/>
        <w:rPr>
          <w:sz w:val="28"/>
          <w:highlight w:val="none"/>
          <w:shd w:val="clear" w:color="auto" w:fill="auto"/>
        </w:rPr>
      </w:pPr>
      <w:r>
        <w:rPr>
          <w:sz w:val="28"/>
          <w:szCs w:val="24"/>
          <w:shd w:val="clear" w:color="auto" w:fill="auto"/>
        </w:rPr>
        <w:t xml:space="preserve">БЕЛГОРОДСКАЯ ОБЛАСТЬ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790"/>
        <w:pBdr/>
        <w:spacing/>
        <w:ind/>
        <w:jc w:val="center"/>
        <w:rPr>
          <w:sz w:val="28"/>
          <w:highlight w:val="none"/>
          <w:shd w:val="clear" w:color="auto" w:fill="auto"/>
        </w:rPr>
      </w:pPr>
      <w:r>
        <w:rPr>
          <w:b/>
          <w:sz w:val="28"/>
          <w:szCs w:val="24"/>
          <w:shd w:val="clear" w:color="auto" w:fill="auto"/>
        </w:rPr>
        <w:t xml:space="preserve">ЧЕРНЯНСКИЙ РАЙОН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790"/>
        <w:pBdr/>
        <w:spacing/>
        <w:ind/>
        <w:rPr>
          <w:b/>
          <w:sz w:val="28"/>
          <w:szCs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</w:p>
    <w:p>
      <w:pPr>
        <w:pStyle w:val="791"/>
        <w:pBdr/>
        <w:spacing w:line="240" w:lineRule="auto"/>
        <w:ind w:firstLine="0" w:left="0"/>
        <w:jc w:val="center"/>
        <w:rPr>
          <w:sz w:val="28"/>
          <w:highlight w:val="none"/>
        </w:rPr>
      </w:pPr>
      <w:r>
        <w:rPr>
          <w:sz w:val="28"/>
        </w:rPr>
      </w:r>
      <w:r>
        <w:rPr>
          <w:sz w:val="28"/>
          <w:highlight w:val="none"/>
        </w:rPr>
      </w:r>
      <w:r>
        <w:rPr>
          <w:sz w:val="28"/>
          <w:highlight w:val="none"/>
        </w:rPr>
      </w:r>
    </w:p>
    <w:p>
      <w:pPr>
        <w:pStyle w:val="791"/>
        <w:pBdr/>
        <w:spacing w:line="240" w:lineRule="auto"/>
        <w:ind w:firstLine="0" w:left="0"/>
        <w:jc w:val="center"/>
        <w:rPr>
          <w:sz w:val="28"/>
          <w:szCs w:val="24"/>
          <w:highlight w:val="none"/>
        </w:rPr>
      </w:pPr>
      <w:r>
        <w:rPr>
          <w:sz w:val="28"/>
          <w:szCs w:val="24"/>
        </w:rPr>
      </w: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</w:p>
    <w:p>
      <w:pPr>
        <w:pStyle w:val="791"/>
        <w:pBdr/>
        <w:spacing w:line="240" w:lineRule="auto"/>
        <w:ind w:firstLine="0" w:left="0"/>
        <w:jc w:val="center"/>
        <w:rPr>
          <w:sz w:val="28"/>
          <w:szCs w:val="24"/>
          <w:highlight w:val="none"/>
        </w:rPr>
      </w:pPr>
      <w:r>
        <w:rPr>
          <w:sz w:val="28"/>
          <w:szCs w:val="24"/>
        </w:rPr>
      </w: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</w:p>
    <w:p>
      <w:pPr>
        <w:pStyle w:val="791"/>
        <w:pBdr/>
        <w:spacing w:line="240" w:lineRule="auto"/>
        <w:ind w:firstLine="0" w:left="0"/>
        <w:jc w:val="center"/>
        <w:rPr>
          <w:sz w:val="10"/>
          <w:szCs w:val="24"/>
          <w:highlight w:val="none"/>
        </w:rPr>
      </w:pPr>
      <w:r>
        <w:rPr>
          <w:sz w:val="10"/>
          <w:szCs w:val="24"/>
        </w:rPr>
      </w:r>
      <w:r>
        <w:rPr>
          <w:sz w:val="10"/>
          <w:szCs w:val="24"/>
          <w:highlight w:val="none"/>
        </w:rPr>
      </w:r>
      <w:r>
        <w:rPr>
          <w:sz w:val="10"/>
          <w:szCs w:val="24"/>
          <w:highlight w:val="none"/>
        </w:rPr>
      </w:r>
    </w:p>
    <w:p>
      <w:pPr>
        <w:pStyle w:val="791"/>
        <w:pBdr/>
        <w:spacing w:line="240" w:lineRule="auto"/>
        <w:ind w:firstLine="0" w:left="0"/>
        <w:jc w:val="center"/>
        <w:rPr>
          <w:sz w:val="28"/>
          <w:szCs w:val="24"/>
          <w:highlight w:val="none"/>
          <w:shd w:val="clear" w:color="auto" w:fill="auto"/>
        </w:rPr>
      </w:pPr>
      <w:r>
        <w:rPr>
          <w:sz w:val="28"/>
          <w:szCs w:val="24"/>
          <w:shd w:val="clear" w:color="auto" w:fill="auto"/>
        </w:rPr>
        <w:t xml:space="preserve">АДМИНИСТРАЦИЯ МУНИЦИПАЛЬНОГО РАЙОНА </w:t>
      </w:r>
      <w:r>
        <w:rPr>
          <w:sz w:val="28"/>
          <w:szCs w:val="24"/>
          <w:highlight w:val="none"/>
          <w:shd w:val="clear" w:color="auto" w:fill="auto"/>
        </w:rPr>
      </w:r>
      <w:r>
        <w:rPr>
          <w:sz w:val="28"/>
          <w:szCs w:val="24"/>
          <w:highlight w:val="none"/>
          <w:shd w:val="clear" w:color="auto" w:fill="auto"/>
        </w:rPr>
      </w:r>
    </w:p>
    <w:p>
      <w:pPr>
        <w:pStyle w:val="791"/>
        <w:pBdr/>
        <w:spacing w:line="240" w:lineRule="auto"/>
        <w:ind w:firstLine="0" w:left="0"/>
        <w:jc w:val="center"/>
        <w:rPr>
          <w:sz w:val="28"/>
          <w:highlight w:val="none"/>
          <w:shd w:val="clear" w:color="auto" w:fill="auto"/>
        </w:rPr>
      </w:pPr>
      <w:r>
        <w:rPr>
          <w:sz w:val="28"/>
          <w:szCs w:val="24"/>
          <w:shd w:val="clear" w:color="auto" w:fill="auto"/>
        </w:rPr>
        <w:t xml:space="preserve">"ЧЕРНЯНСКИЙ РАЙОН" БЕЛГОРОДСКОЙ ОБЛАСТИ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790"/>
        <w:pBdr/>
        <w:spacing/>
        <w:ind/>
        <w:rPr>
          <w:b/>
          <w:sz w:val="28"/>
          <w:szCs w:val="24"/>
          <w:highlight w:val="none"/>
          <w:shd w:val="clear" w:color="auto" w:fill="auto"/>
        </w:rPr>
      </w:pPr>
      <w:r>
        <w:rPr>
          <w:b/>
          <w:sz w:val="28"/>
          <w:szCs w:val="24"/>
          <w:shd w:val="clear" w:color="auto" w:fill="auto"/>
        </w:rPr>
      </w:r>
      <w:r>
        <w:rPr>
          <w:b/>
          <w:sz w:val="28"/>
          <w:szCs w:val="24"/>
          <w:highlight w:val="none"/>
          <w:shd w:val="clear" w:color="auto" w:fill="auto"/>
        </w:rPr>
      </w:r>
      <w:r>
        <w:rPr>
          <w:b/>
          <w:sz w:val="28"/>
          <w:szCs w:val="24"/>
          <w:highlight w:val="none"/>
          <w:shd w:val="clear" w:color="auto" w:fill="auto"/>
        </w:rPr>
      </w:r>
    </w:p>
    <w:p>
      <w:pPr>
        <w:pStyle w:val="790"/>
        <w:pBdr/>
        <w:shd w:val="clear" w:color="auto" w:fill="ffffff"/>
        <w:spacing w:line="276" w:lineRule="auto"/>
        <w:ind/>
        <w:jc w:val="center"/>
        <w:rPr>
          <w:sz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П О С Т А Н О В Л Е Н И Е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790"/>
        <w:pBdr/>
        <w:shd w:val="clear" w:color="auto" w:fill="ffffff"/>
        <w:spacing w:line="276" w:lineRule="auto"/>
        <w:ind/>
        <w:jc w:val="center"/>
        <w:rPr>
          <w:sz w:val="22"/>
          <w:highlight w:val="none"/>
          <w:shd w:val="clear" w:color="auto" w:fill="auto"/>
        </w:rPr>
      </w:pPr>
      <w:r>
        <w:rPr>
          <w:b/>
          <w:sz w:val="22"/>
          <w:szCs w:val="22"/>
          <w:shd w:val="clear" w:color="auto" w:fill="auto"/>
        </w:rPr>
        <w:t xml:space="preserve">п. Чернянка</w:t>
      </w:r>
      <w:r>
        <w:rPr>
          <w:sz w:val="22"/>
          <w:highlight w:val="none"/>
          <w:shd w:val="clear" w:color="auto" w:fill="auto"/>
        </w:rPr>
      </w:r>
      <w:r>
        <w:rPr>
          <w:sz w:val="22"/>
          <w:highlight w:val="none"/>
          <w:shd w:val="clear" w:color="auto" w:fill="auto"/>
        </w:rPr>
      </w:r>
    </w:p>
    <w:p>
      <w:pPr>
        <w:pStyle w:val="790"/>
        <w:pBdr/>
        <w:shd w:val="clear" w:color="auto" w:fill="ffffff"/>
        <w:spacing/>
        <w:ind w:hanging="751"/>
        <w:jc w:val="center"/>
        <w:rPr>
          <w:b/>
          <w:sz w:val="28"/>
          <w:szCs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</w:p>
    <w:p>
      <w:pPr>
        <w:pStyle w:val="790"/>
        <w:pBdr/>
        <w:shd w:val="clear" w:color="auto" w:fill="ffffff"/>
        <w:spacing/>
        <w:ind/>
        <w:jc w:val="center"/>
        <w:rPr>
          <w:sz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"___" __________ </w:t>
      </w:r>
      <w:r>
        <w:rPr>
          <w:b/>
          <w:color w:val="000000"/>
          <w:sz w:val="28"/>
          <w:szCs w:val="28"/>
          <w:shd w:val="clear" w:color="auto" w:fill="auto"/>
        </w:rPr>
        <w:t xml:space="preserve">2025 г.                                                                    № _____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790"/>
        <w:pBdr/>
        <w:spacing/>
        <w:ind/>
        <w:rPr>
          <w:b/>
          <w:sz w:val="28"/>
          <w:szCs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</w:p>
    <w:p>
      <w:pPr>
        <w:pStyle w:val="790"/>
        <w:pBdr/>
        <w:spacing/>
        <w:ind/>
        <w:rPr>
          <w:b/>
          <w:sz w:val="28"/>
          <w:szCs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</w:p>
    <w:p>
      <w:pPr>
        <w:pStyle w:val="790"/>
        <w:pBdr/>
        <w:spacing/>
        <w:ind/>
        <w:rPr>
          <w:sz w:val="28"/>
          <w:szCs w:val="28"/>
          <w:highlight w:val="none"/>
          <w:shd w:val="clear" w:color="auto" w:fill="auto"/>
        </w:rPr>
      </w:pPr>
      <w:r>
        <w:rPr>
          <w:sz w:val="28"/>
          <w:szCs w:val="28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713"/>
        <w:pBdr/>
        <w:tabs>
          <w:tab w:val="clear" w:leader="none" w:pos="708"/>
        </w:tabs>
        <w:spacing w:after="0" w:before="0" w:line="240" w:lineRule="auto"/>
        <w:ind/>
        <w:jc w:val="center"/>
        <w:rPr>
          <w:b/>
          <w:sz w:val="28"/>
          <w:szCs w:val="28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О внесении изменений в постановление администрации </w:t>
      </w: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</w:p>
    <w:p>
      <w:pPr>
        <w:pStyle w:val="713"/>
        <w:pBdr/>
        <w:tabs>
          <w:tab w:val="clear" w:leader="none" w:pos="708"/>
        </w:tabs>
        <w:spacing w:after="0" w:before="0" w:line="24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auto"/>
        </w:rPr>
        <w:t xml:space="preserve">муниципального района «Чернянский район»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3"/>
        <w:pBdr/>
        <w:tabs>
          <w:tab w:val="clear" w:leader="none" w:pos="708"/>
        </w:tabs>
        <w:spacing w:after="0" w:before="0" w:line="24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auto"/>
        </w:rPr>
        <w:t xml:space="preserve">Белгородской области от 27 октября 2022 г. № 664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3"/>
        <w:pBdr/>
        <w:tabs>
          <w:tab w:val="clear" w:leader="none" w:pos="708"/>
        </w:tabs>
        <w:spacing w:after="0" w:before="0" w:line="240" w:lineRule="auto"/>
        <w:ind/>
        <w:jc w:val="center"/>
        <w:rPr>
          <w:b/>
          <w:sz w:val="26"/>
          <w:szCs w:val="28"/>
          <w:highlight w:val="none"/>
          <w:shd w:val="clear" w:color="auto" w:fill="auto"/>
        </w:rPr>
      </w:pPr>
      <w:r>
        <w:rPr>
          <w:b/>
          <w:sz w:val="26"/>
          <w:szCs w:val="28"/>
          <w:shd w:val="clear" w:color="auto" w:fill="auto"/>
        </w:rPr>
      </w:r>
      <w:r>
        <w:rPr>
          <w:b/>
          <w:sz w:val="26"/>
          <w:szCs w:val="28"/>
          <w:highlight w:val="none"/>
          <w:shd w:val="clear" w:color="auto" w:fill="auto"/>
        </w:rPr>
      </w:r>
      <w:r>
        <w:rPr>
          <w:b/>
          <w:sz w:val="26"/>
          <w:szCs w:val="28"/>
          <w:highlight w:val="none"/>
          <w:shd w:val="clear" w:color="auto" w:fill="auto"/>
        </w:rPr>
      </w:r>
    </w:p>
    <w:p>
      <w:pPr>
        <w:pStyle w:val="713"/>
        <w:pBdr/>
        <w:tabs>
          <w:tab w:val="clear" w:leader="none" w:pos="708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before="0" w:line="240" w:lineRule="auto"/>
        <w:ind/>
        <w:jc w:val="center"/>
        <w:rPr>
          <w:b/>
          <w:sz w:val="26"/>
          <w:szCs w:val="28"/>
          <w:highlight w:val="none"/>
          <w:shd w:val="clear" w:color="auto" w:fill="auto"/>
        </w:rPr>
      </w:pPr>
      <w:r>
        <w:rPr>
          <w:b/>
          <w:sz w:val="26"/>
          <w:szCs w:val="28"/>
          <w:shd w:val="clear" w:color="auto" w:fill="auto"/>
        </w:rPr>
      </w:r>
      <w:r>
        <w:rPr>
          <w:b/>
          <w:sz w:val="26"/>
          <w:szCs w:val="28"/>
          <w:highlight w:val="none"/>
          <w:shd w:val="clear" w:color="auto" w:fill="auto"/>
        </w:rPr>
      </w:r>
      <w:r>
        <w:rPr>
          <w:b/>
          <w:sz w:val="26"/>
          <w:szCs w:val="28"/>
          <w:highlight w:val="none"/>
          <w:shd w:val="clear" w:color="auto" w:fill="auto"/>
        </w:rPr>
      </w:r>
    </w:p>
    <w:p>
      <w:pPr>
        <w:pStyle w:val="713"/>
        <w:pBdr/>
        <w:tabs>
          <w:tab w:val="clear" w:leader="none" w:pos="708"/>
        </w:tabs>
        <w:spacing w:after="0" w:before="0" w:line="240" w:lineRule="auto"/>
        <w:ind w:right="5670" w:firstLine="0"/>
        <w:jc w:val="both"/>
        <w:rPr>
          <w:b/>
          <w:sz w:val="26"/>
          <w:szCs w:val="28"/>
          <w:highlight w:val="none"/>
          <w:shd w:val="clear" w:color="auto" w:fill="auto"/>
        </w:rPr>
      </w:pPr>
      <w:r>
        <w:rPr>
          <w:b/>
          <w:sz w:val="26"/>
          <w:szCs w:val="28"/>
          <w:shd w:val="clear" w:color="auto" w:fill="auto"/>
        </w:rPr>
      </w:r>
      <w:r>
        <w:rPr>
          <w:b/>
          <w:sz w:val="26"/>
          <w:szCs w:val="28"/>
          <w:highlight w:val="none"/>
          <w:shd w:val="clear" w:color="auto" w:fill="auto"/>
        </w:rPr>
      </w:r>
      <w:r>
        <w:rPr>
          <w:b/>
          <w:sz w:val="26"/>
          <w:szCs w:val="28"/>
          <w:highlight w:val="none"/>
          <w:shd w:val="clear" w:color="auto" w:fill="auto"/>
        </w:rPr>
      </w:r>
    </w:p>
    <w:p>
      <w:pPr>
        <w:pStyle w:val="790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auto"/>
        </w:rPr>
        <w:t xml:space="preserve">В связи с изменением </w:t>
      </w:r>
      <w:r>
        <w:rPr>
          <w:sz w:val="28"/>
          <w:szCs w:val="28"/>
          <w:shd w:val="clear" w:color="auto" w:fill="auto"/>
        </w:rPr>
        <w:t xml:space="preserve">правил разработки муниципальных программ муниципального района «Чернянский район» Белгородской области, в целях приведения муниципальных правовых актов в соответствие с действующим законодательством</w:t>
      </w:r>
      <w:r>
        <w:rPr>
          <w:sz w:val="28"/>
          <w:szCs w:val="28"/>
          <w:shd w:val="clear" w:color="auto" w:fill="auto"/>
        </w:rPr>
        <w:t xml:space="preserve"> администрация муниципального района «Чернянский район» Белгородской области </w:t>
      </w:r>
      <w:r>
        <w:rPr>
          <w:b/>
          <w:sz w:val="28"/>
          <w:szCs w:val="28"/>
          <w:shd w:val="clear" w:color="auto" w:fill="auto"/>
        </w:rPr>
        <w:t xml:space="preserve">п о с т а н о в л я е т</w:t>
      </w:r>
      <w:r>
        <w:rPr>
          <w:color w:val="000000"/>
          <w:sz w:val="28"/>
          <w:szCs w:val="28"/>
          <w:shd w:val="clear" w:color="auto" w:fill="auto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0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auto"/>
        </w:rPr>
        <w:t xml:space="preserve">1. Внести следующие изменения в постановление администрации муниципального района «Чернянский район» Белгородской области от 27 октября 2022 г. № 664 «О </w:t>
      </w:r>
      <w:r>
        <w:rPr>
          <w:rFonts w:ascii="Times New Roman" w:hAnsi="Times New Roman"/>
          <w:sz w:val="28"/>
          <w:szCs w:val="28"/>
          <w:highlight w:val="none"/>
        </w:rPr>
        <w:t xml:space="preserve">порядке проведения антикоррупционной экспертизы нормативных правовых актов и проектов нормативных правовых актов муниципального района «Чернянский район» Белгородской области</w:t>
      </w:r>
      <w:r>
        <w:rPr>
          <w:sz w:val="28"/>
          <w:szCs w:val="28"/>
          <w:shd w:val="clear" w:color="auto" w:fill="auto"/>
        </w:rPr>
        <w:t xml:space="preserve">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0"/>
        <w:numPr>
          <w:ilvl w:val="1"/>
          <w:numId w:val="2"/>
        </w:numPr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auto"/>
        </w:rPr>
        <w:t xml:space="preserve">В Порядке </w:t>
      </w:r>
      <w:r>
        <w:rPr>
          <w:rFonts w:ascii="Times New Roman" w:hAnsi="Times New Roman"/>
          <w:sz w:val="28"/>
          <w:szCs w:val="28"/>
          <w:highlight w:val="none"/>
        </w:rPr>
        <w:t xml:space="preserve">проведения антикоррупционной экспертизы нормативных правовых актов и проектов нормативных правовых актов муниципального района «Чернянский район» Белгородской области</w:t>
      </w:r>
      <w:r>
        <w:rPr>
          <w:sz w:val="28"/>
          <w:szCs w:val="28"/>
          <w:shd w:val="clear" w:color="auto" w:fill="auto"/>
        </w:rPr>
        <w:t xml:space="preserve"> (далее - Порядок), утвержденном в пункте 1 постановления: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0"/>
        <w:pBdr/>
        <w:spacing/>
        <w:ind w:right="0" w:firstLine="709" w:left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shd w:val="clear" w:color="auto" w:fill="auto"/>
        </w:rPr>
        <w:t xml:space="preserve">- в абзаце втором пункта 5 Порядка слова «Проекты НПА» заменить словами «Независимая антикоррупционная экспертиза»;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</w:rPr>
      </w:r>
    </w:p>
    <w:p>
      <w:pPr>
        <w:pStyle w:val="790"/>
        <w:pBdr/>
        <w:spacing/>
        <w:ind w:right="0" w:firstLine="709" w:left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shd w:val="clear" w:color="auto" w:fill="auto"/>
        </w:rPr>
        <w:t xml:space="preserve">- в абзаце четвертом пункта 6 Поряд</w:t>
      </w:r>
      <w:r>
        <w:rPr>
          <w:sz w:val="28"/>
          <w:szCs w:val="28"/>
          <w:shd w:val="clear" w:color="auto" w:fill="auto"/>
        </w:rPr>
        <w:t xml:space="preserve">ка слова «постановлением администрации муниципального района «Чернянский район» Белгородской области от 30.04.2014 г. № 498 «Об утверждении Порядка разработки, реализации и оценке эффективности муниципальных программ Чернянского района»» заменить словами «</w:t>
      </w:r>
      <w:r>
        <w:rPr>
          <w:sz w:val="28"/>
          <w:szCs w:val="28"/>
          <w:shd w:val="clear" w:color="auto" w:fill="auto"/>
        </w:rPr>
        <w:t xml:space="preserve">постановлением администрации муниципального района «Чернянский район» Белгородской области от</w:t>
      </w:r>
      <w:r>
        <w:rPr>
          <w:sz w:val="28"/>
          <w:szCs w:val="28"/>
          <w:shd w:val="clear" w:color="auto" w:fill="auto"/>
        </w:rPr>
        <w:t xml:space="preserve"> 04.09.2024 № 588 «Об утверждении Положения о системе управления муниципальными программами муниципального района «Чернянский район» Белгородской области»»;</w:t>
      </w:r>
      <w:r>
        <w:rPr>
          <w:sz w:val="28"/>
          <w:szCs w:val="28"/>
          <w:highlight w:val="none"/>
        </w:rPr>
      </w:r>
      <w:r/>
    </w:p>
    <w:p>
      <w:pPr>
        <w:pStyle w:val="790"/>
        <w:pBdr/>
        <w:spacing/>
        <w:ind w:right="0" w:firstLine="709" w:left="0"/>
        <w:jc w:val="both"/>
        <w:rPr>
          <w:sz w:val="28"/>
          <w:szCs w:val="28"/>
        </w:rPr>
      </w:pPr>
      <w:r>
        <w:rPr>
          <w:sz w:val="28"/>
          <w:szCs w:val="28"/>
          <w:highlight w:val="none"/>
          <w:shd w:val="clear" w:color="auto" w:fill="auto"/>
        </w:rPr>
        <w:t xml:space="preserve">- в абзаце пятом пункта 8 Порядка слова </w:t>
      </w:r>
      <w:r>
        <w:rPr>
          <w:sz w:val="28"/>
          <w:szCs w:val="28"/>
          <w:shd w:val="clear" w:color="auto" w:fill="auto"/>
        </w:rPr>
        <w:t xml:space="preserve">«</w:t>
      </w:r>
      <w:r>
        <w:rPr>
          <w:sz w:val="28"/>
          <w:szCs w:val="28"/>
          <w:shd w:val="clear" w:color="auto" w:fill="auto"/>
        </w:rPr>
        <w:t xml:space="preserve">постановлением администрации муниципального района «Чернянский район» Белгородской области от</w:t>
      </w:r>
      <w:r>
        <w:rPr>
          <w:sz w:val="28"/>
          <w:szCs w:val="28"/>
          <w:shd w:val="clear" w:color="auto" w:fill="auto"/>
        </w:rPr>
        <w:t xml:space="preserve"> 30.04.2014 г. № 498 «Об утверждении Порядка разраб</w:t>
      </w:r>
      <w:r>
        <w:rPr>
          <w:sz w:val="28"/>
          <w:szCs w:val="28"/>
          <w:shd w:val="clear" w:color="auto" w:fill="auto"/>
        </w:rPr>
        <w:t xml:space="preserve">отки, реализации и оценке эффективности муниципальных программ Чернянского района»» заменить словами «</w:t>
      </w:r>
      <w:r>
        <w:rPr>
          <w:sz w:val="28"/>
          <w:szCs w:val="28"/>
          <w:shd w:val="clear" w:color="auto" w:fill="auto"/>
        </w:rPr>
        <w:t xml:space="preserve">постановлением администрации муниципального района «Чернянский район» Белгородской области от</w:t>
      </w:r>
      <w:r>
        <w:rPr>
          <w:sz w:val="28"/>
          <w:szCs w:val="28"/>
          <w:shd w:val="clear" w:color="auto" w:fill="auto"/>
        </w:rPr>
        <w:t xml:space="preserve"> 04.09.2024 № 588 «Об утверждении Положения о системе управления муниципальными программами муниципального района «Чернянский район» Белгородской области»».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0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auto"/>
        </w:rPr>
        <w:t xml:space="preserve">2. Управлению организационно-контрольно и кадровой работы администрации Ч</w:t>
      </w:r>
      <w:r>
        <w:rPr>
          <w:sz w:val="28"/>
          <w:szCs w:val="28"/>
          <w:shd w:val="clear" w:color="auto" w:fill="auto"/>
        </w:rPr>
        <w:t xml:space="preserve">ернянского района (Нечепуренко Е.К.) обеспечить опубликование настоящего постановления в сетевом издании «Приосколье 31» (https://gazeta-prioskolye.ru) и разместить на официальном сайте органов местного самоуправления Чернянского района в сети «Интернет» (</w:t>
      </w:r>
      <w:r>
        <w:rPr>
          <w:sz w:val="28"/>
          <w:szCs w:val="28"/>
          <w:shd w:val="clear" w:color="auto" w:fill="auto"/>
          <w:lang w:val="en-US"/>
        </w:rPr>
        <w:t xml:space="preserve">https://chernyanskijrajon-r31.gosweb.gosuslugi.ru</w:t>
      </w:r>
      <w:r>
        <w:rPr>
          <w:sz w:val="28"/>
          <w:szCs w:val="28"/>
          <w:shd w:val="clear" w:color="auto" w:fill="auto"/>
        </w:rPr>
        <w:t xml:space="preserve">) в порядке, предусмотренном Уставом Чернянского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0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auto"/>
        </w:rPr>
        <w:t xml:space="preserve">3. Настоящее постановление вступает в силу со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0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auto"/>
        </w:rPr>
        <w:t xml:space="preserve">4. Контроль за исполнением настоящего постановления возложить на заместителя главы администрации Чернянского района - руководителя аппарата администрации муниципального района «Чернянский район» Белгородской области (Овсянникова Л.Н.).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2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2126"/>
        <w:gridCol w:w="2551"/>
      </w:tblGrid>
      <w:tr>
        <w:trPr/>
        <w:tc>
          <w:tcPr>
            <w:tcBorders/>
            <w:tcW w:w="4785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/>
              <w:ind/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 w:val="0"/>
                <w:sz w:val="28"/>
                <w:szCs w:val="28"/>
                <w:shd w:val="clear" w:color="auto" w:fill="auto"/>
              </w:rPr>
            </w:r>
            <w:r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790"/>
              <w:widowControl w:val="false"/>
              <w:pBdr/>
              <w:spacing/>
              <w:ind/>
              <w:rPr>
                <w:b w:val="0"/>
                <w:sz w:val="28"/>
                <w:szCs w:val="28"/>
                <w:highlight w:val="none"/>
              </w:rPr>
            </w:pP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  <w:highlight w:val="none"/>
              </w:rPr>
            </w:r>
            <w:r>
              <w:rPr>
                <w:b w:val="0"/>
                <w:sz w:val="28"/>
                <w:szCs w:val="28"/>
                <w:highlight w:val="none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заместитель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главы администрации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  <w:t xml:space="preserve">по реализации проектов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  <w:t xml:space="preserve">и программ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center"/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  <w:t xml:space="preserve">в строительстве и градостроительной деятельности</w:t>
            </w:r>
            <w:r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/>
              <w:ind/>
              <w:rPr>
                <w:b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</w:p>
        </w:tc>
        <w:tc>
          <w:tcPr>
            <w:tcBorders/>
            <w:tcW w:w="2551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/>
              <w:ind/>
              <w:jc w:val="right"/>
              <w:rPr>
                <w:b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right"/>
              <w:rPr>
                <w:b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right"/>
              <w:rPr>
                <w:b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right"/>
              <w:rPr>
                <w:b/>
                <w:sz w:val="28"/>
                <w:szCs w:val="28"/>
                <w:highlight w:val="none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  <w:highlight w:val="none"/>
              </w:rPr>
            </w:r>
            <w:r>
              <w:rPr>
                <w:b/>
                <w:sz w:val="28"/>
                <w:szCs w:val="28"/>
                <w:highlight w:val="none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righ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righ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790"/>
              <w:widowControl w:val="false"/>
              <w:pBdr/>
              <w:spacing/>
              <w:ind/>
              <w:jc w:val="righ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  <w:t xml:space="preserve">С.А. Морозов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pStyle w:val="713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h="16838" w:orient="portrait" w:w="11906"/>
      <w:pgMar w:top="1134" w:right="567" w:bottom="1134" w:left="1701" w:header="720" w:footer="720" w:gutter="0"/>
      <w:pgNumType w:start="1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Wingdings">
    <w:panose1 w:val="05010000000000000000"/>
  </w:font>
  <w:font w:name="Liberation Sans">
    <w:panose1 w:val="020B0604020202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Droid Sans Fallback">
    <w:panose1 w:val="05040102010807070707"/>
  </w:font>
  <w:font w:name="Franklin Gothic Heavy">
    <w:panose1 w:val="020B070302020302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4"/>
      <w:pBdr/>
      <w:spacing/>
      <w:ind/>
      <w:jc w:val="center"/>
      <w:rPr/>
    </w:pPr>
    <w:r>
      <w:fldChar w:fldCharType="begin"/>
    </w:r>
    <w:r>
      <w:instrText xml:space="preserve"> PAGE </w:instrText>
    </w:r>
    <w:r>
      <w:fldChar w:fldCharType="separate"/>
    </w:r>
    <w:r>
      <w:t xml:space="preserve">5</w:t>
    </w:r>
    <w:r>
      <w:fldChar w:fldCharType="end"/>
    </w:r>
    <w:r/>
  </w:p>
  <w:p>
    <w:pPr>
      <w:pStyle w:val="774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4"/>
      <w:pBdr/>
      <w:spacing/>
      <w:ind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1134"/>
        </w:tabs>
        <w:spacing/>
        <w:ind w:firstLine="720" w:left="0"/>
      </w:pPr>
      <w:pStyle w:val="795"/>
      <w:rPr>
        <w:b w:val="0"/>
        <w:sz w:val="26"/>
        <w:szCs w:val="26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1134"/>
        </w:tabs>
        <w:spacing/>
        <w:ind w:firstLine="720" w:left="0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701"/>
        </w:tabs>
        <w:spacing/>
        <w:ind w:firstLine="720" w:left="0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701"/>
        </w:tabs>
        <w:spacing/>
        <w:ind w:firstLine="720" w:left="0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2880"/>
        </w:tabs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3960"/>
        </w:tabs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1417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3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857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3577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29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5017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737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5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7177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1418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3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858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3578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29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5018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738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5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7178"/>
      </w:pPr>
      <w:rPr>
        <w:rFonts w:hint="default" w:ascii="Wingdings" w:hAnsi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7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roid Sans Fallback" w:cs="Noto Sans Devanagari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11">
    <w:name w:val="footnote reference"/>
    <w:basedOn w:val="761"/>
    <w:uiPriority w:val="99"/>
    <w:unhideWhenUsed/>
    <w:pPr>
      <w:pBdr/>
      <w:spacing/>
      <w:ind/>
    </w:pPr>
    <w:rPr>
      <w:vertAlign w:val="superscript"/>
    </w:rPr>
  </w:style>
  <w:style w:type="character" w:styleId="712">
    <w:name w:val="endnote reference"/>
    <w:basedOn w:val="761"/>
    <w:uiPriority w:val="99"/>
    <w:semiHidden/>
    <w:unhideWhenUsed/>
    <w:pPr>
      <w:pBdr/>
      <w:spacing/>
      <w:ind/>
    </w:pPr>
    <w:rPr>
      <w:vertAlign w:val="superscript"/>
    </w:rPr>
  </w:style>
  <w:style w:type="paragraph" w:styleId="713" w:default="1">
    <w:name w:val="Normal"/>
    <w:qFormat/>
    <w:pPr>
      <w:widowControl w:val="tru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14">
    <w:name w:val="Heading 1"/>
    <w:uiPriority w:val="9"/>
    <w:qFormat/>
    <w:pPr>
      <w:keepNext w:val="true"/>
      <w:keepLines w:val="true"/>
      <w:widowControl w:val="true"/>
      <w:pBdr/>
      <w:spacing w:after="200" w:before="480"/>
      <w:ind/>
      <w:jc w:val="left"/>
      <w:outlineLvl w:val="0"/>
    </w:pPr>
    <w:rPr>
      <w:rFonts w:ascii="Arial" w:hAnsi="Arial" w:eastAsia="Arial" w:cs="Arial"/>
      <w:color w:val="auto"/>
      <w:sz w:val="40"/>
      <w:szCs w:val="40"/>
      <w:lang w:val="ru-RU" w:eastAsia="zh-CN" w:bidi="ar-SA"/>
    </w:rPr>
  </w:style>
  <w:style w:type="paragraph" w:styleId="715">
    <w:name w:val="Heading 2"/>
    <w:basedOn w:val="790"/>
    <w:qFormat/>
    <w:pPr>
      <w:keepNext w:val="true"/>
      <w:widowControl w:val="true"/>
      <w:pBdr/>
      <w:spacing/>
      <w:ind/>
      <w:jc w:val="center"/>
      <w:outlineLvl w:val="1"/>
    </w:pPr>
    <w:rPr>
      <w:i/>
      <w:sz w:val="28"/>
      <w:lang w:val="en-US" w:eastAsia="en-US"/>
    </w:rPr>
  </w:style>
  <w:style w:type="paragraph" w:styleId="716">
    <w:name w:val="Heading 3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2"/>
    </w:pPr>
    <w:rPr>
      <w:rFonts w:ascii="Arial" w:hAnsi="Arial" w:eastAsia="Arial" w:cs="Arial"/>
      <w:color w:val="auto"/>
      <w:sz w:val="30"/>
      <w:szCs w:val="30"/>
      <w:lang w:val="ru-RU" w:eastAsia="zh-CN" w:bidi="ar-SA"/>
    </w:rPr>
  </w:style>
  <w:style w:type="paragraph" w:styleId="717">
    <w:name w:val="Heading 4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3"/>
    </w:pPr>
    <w:rPr>
      <w:rFonts w:ascii="Arial" w:hAnsi="Arial" w:eastAsia="Arial" w:cs="Arial"/>
      <w:b/>
      <w:bCs/>
      <w:color w:val="auto"/>
      <w:sz w:val="26"/>
      <w:szCs w:val="26"/>
      <w:lang w:val="ru-RU" w:eastAsia="zh-CN" w:bidi="ar-SA"/>
    </w:rPr>
  </w:style>
  <w:style w:type="paragraph" w:styleId="718">
    <w:name w:val="Heading 5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4"/>
    </w:pPr>
    <w:rPr>
      <w:rFonts w:ascii="Arial" w:hAnsi="Arial" w:eastAsia="Arial" w:cs="Arial"/>
      <w:b/>
      <w:bCs/>
      <w:color w:val="auto"/>
      <w:sz w:val="24"/>
      <w:szCs w:val="24"/>
      <w:lang w:val="ru-RU" w:eastAsia="zh-CN" w:bidi="ar-SA"/>
    </w:rPr>
  </w:style>
  <w:style w:type="paragraph" w:styleId="719">
    <w:name w:val="Heading 6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5"/>
    </w:pPr>
    <w:rPr>
      <w:rFonts w:ascii="Arial" w:hAnsi="Arial" w:eastAsia="Arial" w:cs="Arial"/>
      <w:b/>
      <w:bCs/>
      <w:color w:val="auto"/>
      <w:sz w:val="22"/>
      <w:szCs w:val="22"/>
      <w:lang w:val="ru-RU" w:eastAsia="zh-CN" w:bidi="ar-SA"/>
    </w:rPr>
  </w:style>
  <w:style w:type="paragraph" w:styleId="720">
    <w:name w:val="Heading 7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6"/>
    </w:pPr>
    <w:rPr>
      <w:rFonts w:ascii="Arial" w:hAnsi="Arial" w:eastAsia="Arial" w:cs="Arial"/>
      <w:b/>
      <w:bCs/>
      <w:i/>
      <w:iCs/>
      <w:color w:val="auto"/>
      <w:sz w:val="22"/>
      <w:szCs w:val="22"/>
      <w:lang w:val="ru-RU" w:eastAsia="zh-CN" w:bidi="ar-SA"/>
    </w:rPr>
  </w:style>
  <w:style w:type="paragraph" w:styleId="721">
    <w:name w:val="Heading 8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7"/>
    </w:pPr>
    <w:rPr>
      <w:rFonts w:ascii="Arial" w:hAnsi="Arial" w:eastAsia="Arial" w:cs="Arial"/>
      <w:i/>
      <w:iCs/>
      <w:color w:val="auto"/>
      <w:sz w:val="22"/>
      <w:szCs w:val="22"/>
      <w:lang w:val="ru-RU" w:eastAsia="zh-CN" w:bidi="ar-SA"/>
    </w:rPr>
  </w:style>
  <w:style w:type="paragraph" w:styleId="722">
    <w:name w:val="Heading 9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8"/>
    </w:pPr>
    <w:rPr>
      <w:rFonts w:ascii="Arial" w:hAnsi="Arial" w:eastAsia="Arial" w:cs="Arial"/>
      <w:i/>
      <w:iCs/>
      <w:color w:val="auto"/>
      <w:sz w:val="21"/>
      <w:szCs w:val="21"/>
      <w:lang w:val="ru-RU" w:eastAsia="zh-CN" w:bidi="ar-SA"/>
    </w:rPr>
  </w:style>
  <w:style w:type="character" w:styleId="723">
    <w:name w:val="Интернет-ссылка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24">
    <w:name w:val="Привязка сноски"/>
    <w:pPr>
      <w:pBdr/>
      <w:spacing/>
      <w:ind/>
    </w:pPr>
    <w:rPr>
      <w:vertAlign w:val="superscript"/>
    </w:rPr>
  </w:style>
  <w:style w:type="character" w:styleId="725">
    <w:name w:val="Footnote Characters"/>
    <w:basedOn w:val="761"/>
    <w:uiPriority w:val="99"/>
    <w:unhideWhenUsed/>
    <w:qFormat/>
    <w:pPr>
      <w:pBdr/>
      <w:spacing/>
      <w:ind/>
    </w:pPr>
    <w:rPr>
      <w:vertAlign w:val="superscript"/>
    </w:rPr>
  </w:style>
  <w:style w:type="character" w:styleId="726">
    <w:name w:val="Привязка концевой сноски"/>
    <w:pPr>
      <w:pBdr/>
      <w:spacing/>
      <w:ind/>
    </w:pPr>
    <w:rPr>
      <w:vertAlign w:val="superscript"/>
    </w:rPr>
  </w:style>
  <w:style w:type="character" w:styleId="727">
    <w:name w:val="Endnote Characters"/>
    <w:basedOn w:val="761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28">
    <w:name w:val="Heading 1 Char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29">
    <w:name w:val="Heading 2 Char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30">
    <w:name w:val="Heading 3 Char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31">
    <w:name w:val="Heading 4 Char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32">
    <w:name w:val="Heading 5 Char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6 Char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7 Char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8 Char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36">
    <w:name w:val="Heading 9 Char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Title Char"/>
    <w:uiPriority w:val="10"/>
    <w:qFormat/>
    <w:pPr>
      <w:pBdr/>
      <w:spacing/>
      <w:ind/>
    </w:pPr>
    <w:rPr>
      <w:sz w:val="48"/>
      <w:szCs w:val="48"/>
    </w:rPr>
  </w:style>
  <w:style w:type="character" w:styleId="738">
    <w:name w:val="Subtitle Char"/>
    <w:uiPriority w:val="11"/>
    <w:qFormat/>
    <w:pPr>
      <w:pBdr/>
      <w:spacing/>
      <w:ind/>
    </w:pPr>
    <w:rPr>
      <w:sz w:val="24"/>
      <w:szCs w:val="24"/>
    </w:rPr>
  </w:style>
  <w:style w:type="character" w:styleId="739">
    <w:name w:val="Quote Char"/>
    <w:uiPriority w:val="29"/>
    <w:qFormat/>
    <w:pPr>
      <w:pBdr/>
      <w:spacing/>
      <w:ind/>
    </w:pPr>
    <w:rPr>
      <w:i/>
    </w:rPr>
  </w:style>
  <w:style w:type="character" w:styleId="740">
    <w:name w:val="Intense Quote Char"/>
    <w:uiPriority w:val="30"/>
    <w:qFormat/>
    <w:pPr>
      <w:pBdr/>
      <w:spacing/>
      <w:ind/>
    </w:pPr>
    <w:rPr>
      <w:i/>
    </w:rPr>
  </w:style>
  <w:style w:type="character" w:styleId="741">
    <w:name w:val="Header Char"/>
    <w:uiPriority w:val="99"/>
    <w:qFormat/>
    <w:pPr>
      <w:pBdr/>
      <w:spacing/>
      <w:ind/>
    </w:pPr>
  </w:style>
  <w:style w:type="character" w:styleId="742">
    <w:name w:val="Footer Char"/>
    <w:uiPriority w:val="99"/>
    <w:qFormat/>
    <w:pPr>
      <w:pBdr/>
      <w:spacing/>
      <w:ind/>
    </w:pPr>
  </w:style>
  <w:style w:type="character" w:styleId="743">
    <w:name w:val="Caption Char"/>
    <w:uiPriority w:val="99"/>
    <w:qFormat/>
    <w:pPr>
      <w:pBdr/>
      <w:spacing/>
      <w:ind/>
    </w:pPr>
  </w:style>
  <w:style w:type="character" w:styleId="744">
    <w:name w:val="Footnote Text Char"/>
    <w:uiPriority w:val="99"/>
    <w:qFormat/>
    <w:pPr>
      <w:pBdr/>
      <w:spacing/>
      <w:ind/>
    </w:pPr>
    <w:rPr>
      <w:sz w:val="18"/>
    </w:rPr>
  </w:style>
  <w:style w:type="character" w:styleId="745">
    <w:name w:val="Endnote Text Char"/>
    <w:uiPriority w:val="99"/>
    <w:qFormat/>
    <w:pPr>
      <w:pBdr/>
      <w:spacing/>
      <w:ind/>
    </w:pPr>
    <w:rPr>
      <w:sz w:val="20"/>
    </w:rPr>
  </w:style>
  <w:style w:type="character" w:styleId="746">
    <w:name w:val="Основной шрифт абзаца"/>
    <w:semiHidden/>
    <w:qFormat/>
    <w:pPr>
      <w:pBdr/>
      <w:spacing/>
      <w:ind/>
    </w:pPr>
  </w:style>
  <w:style w:type="character" w:styleId="747">
    <w:name w:val="Заголовок 2 Знак"/>
    <w:qFormat/>
    <w:pPr>
      <w:pBdr/>
      <w:spacing/>
      <w:ind/>
    </w:pPr>
    <w:rPr>
      <w:i/>
      <w:sz w:val="28"/>
      <w:lang w:val="en-US" w:eastAsia="en-US"/>
    </w:rPr>
  </w:style>
  <w:style w:type="character" w:styleId="748">
    <w:name w:val="Гиперссылка"/>
    <w:qFormat/>
    <w:pPr>
      <w:pBdr/>
      <w:spacing/>
      <w:ind/>
    </w:pPr>
    <w:rPr>
      <w:color w:val="0066cc"/>
      <w:u w:val="single"/>
    </w:rPr>
  </w:style>
  <w:style w:type="character" w:styleId="749">
    <w:name w:val="Основной текст_"/>
    <w:qFormat/>
    <w:pPr>
      <w:pBdr/>
      <w:spacing/>
      <w:ind/>
    </w:pPr>
    <w:rPr>
      <w:spacing w:val="10"/>
      <w:sz w:val="21"/>
      <w:szCs w:val="21"/>
      <w:shd w:val="clear" w:color="auto" w:fill="ffffff"/>
    </w:rPr>
  </w:style>
  <w:style w:type="character" w:styleId="750">
    <w:name w:val="Основной текст + Полужирный"/>
    <w:qFormat/>
    <w:pPr>
      <w:pBdr/>
      <w:spacing/>
      <w:ind/>
    </w:pPr>
    <w:rPr>
      <w:b/>
      <w:bCs/>
      <w:color w:val="000000"/>
      <w:spacing w:val="10"/>
      <w:sz w:val="21"/>
      <w:szCs w:val="21"/>
      <w:shd w:val="clear" w:color="auto" w:fill="ffffff"/>
      <w:lang w:val="ru-RU"/>
    </w:rPr>
  </w:style>
  <w:style w:type="character" w:styleId="751">
    <w:name w:val="Основной текст1"/>
    <w:qFormat/>
    <w:pPr>
      <w:pBdr/>
      <w:spacing/>
      <w:ind/>
    </w:pPr>
    <w:rPr>
      <w:color w:val="000000"/>
      <w:spacing w:val="10"/>
      <w:sz w:val="21"/>
      <w:szCs w:val="21"/>
      <w:u w:val="single"/>
      <w:shd w:val="clear" w:color="auto" w:fill="ffffff"/>
      <w:lang w:val="en-US"/>
    </w:rPr>
  </w:style>
  <w:style w:type="character" w:styleId="752">
    <w:name w:val="Основной текст + SimHei;Интервал 0 pt"/>
    <w:qFormat/>
    <w:pPr>
      <w:pBdr/>
      <w:spacing/>
      <w:ind/>
    </w:pPr>
    <w:rPr>
      <w:rFonts w:ascii="SimHei" w:hAnsi="SimHei" w:eastAsia="SimHei"/>
      <w:color w:val="000000"/>
      <w:spacing w:val="0"/>
      <w:sz w:val="21"/>
      <w:szCs w:val="21"/>
      <w:u w:val="single"/>
      <w:shd w:val="clear" w:color="auto" w:fill="ffffff"/>
      <w:lang w:val="ru-RU"/>
    </w:rPr>
  </w:style>
  <w:style w:type="character" w:styleId="753">
    <w:name w:val="Основной текст (4) Exact"/>
    <w:qFormat/>
    <w:pPr>
      <w:pBdr/>
      <w:spacing/>
      <w:ind/>
    </w:pPr>
    <w:rPr>
      <w:rFonts w:ascii="Arial Unicode MS" w:hAnsi="Arial Unicode MS" w:eastAsia="Arial Unicode MS"/>
      <w:sz w:val="25"/>
      <w:szCs w:val="25"/>
      <w:shd w:val="clear" w:color="auto" w:fill="ffffff"/>
    </w:rPr>
  </w:style>
  <w:style w:type="character" w:styleId="754">
    <w:name w:val="Верхний колонтитул Знак"/>
    <w:basedOn w:val="746"/>
    <w:qFormat/>
    <w:pPr>
      <w:pBdr/>
      <w:spacing/>
      <w:ind/>
    </w:pPr>
  </w:style>
  <w:style w:type="character" w:styleId="755">
    <w:name w:val="Нижний колонтитул Знак"/>
    <w:basedOn w:val="746"/>
    <w:qFormat/>
    <w:pPr>
      <w:pBdr/>
      <w:spacing/>
      <w:ind/>
    </w:pPr>
  </w:style>
  <w:style w:type="character" w:styleId="756">
    <w:name w:val="Font Style21"/>
    <w:qFormat/>
    <w:pPr>
      <w:pBdr/>
      <w:spacing/>
      <w:ind/>
    </w:pPr>
    <w:rPr>
      <w:rFonts w:ascii="Times New Roman" w:hAnsi="Times New Roman"/>
      <w:b/>
      <w:bCs/>
      <w:sz w:val="26"/>
      <w:szCs w:val="26"/>
    </w:rPr>
  </w:style>
  <w:style w:type="character" w:styleId="757">
    <w:name w:val="Font Style22"/>
    <w:qFormat/>
    <w:pPr>
      <w:pBdr/>
      <w:spacing/>
      <w:ind/>
    </w:pPr>
    <w:rPr>
      <w:rFonts w:ascii="Times New Roman" w:hAnsi="Times New Roman"/>
      <w:sz w:val="26"/>
      <w:szCs w:val="26"/>
    </w:rPr>
  </w:style>
  <w:style w:type="character" w:styleId="758">
    <w:name w:val="Знак примечания"/>
    <w:qFormat/>
    <w:pPr>
      <w:pBdr/>
      <w:spacing/>
      <w:ind/>
    </w:pPr>
    <w:rPr>
      <w:sz w:val="16"/>
      <w:szCs w:val="16"/>
    </w:rPr>
  </w:style>
  <w:style w:type="character" w:styleId="759">
    <w:name w:val="Текст примечания Знак"/>
    <w:basedOn w:val="746"/>
    <w:qFormat/>
    <w:pPr>
      <w:pBdr/>
      <w:spacing/>
      <w:ind/>
    </w:pPr>
  </w:style>
  <w:style w:type="character" w:styleId="760">
    <w:name w:val="Тема примечания Знак"/>
    <w:qFormat/>
    <w:pPr>
      <w:pBdr/>
      <w:spacing/>
      <w:ind/>
    </w:pPr>
    <w:rPr>
      <w:b/>
      <w:bCs/>
    </w:rPr>
  </w:style>
  <w:style w:type="character" w:styleId="761" w:default="1">
    <w:name w:val="Default Paragraph Font"/>
    <w:uiPriority w:val="1"/>
    <w:semiHidden/>
    <w:unhideWhenUsed/>
    <w:qFormat/>
    <w:pPr>
      <w:pBdr/>
      <w:spacing/>
      <w:ind/>
    </w:pPr>
  </w:style>
  <w:style w:type="paragraph" w:styleId="762">
    <w:name w:val="Заголовок"/>
    <w:basedOn w:val="713"/>
    <w:next w:val="763"/>
    <w:qFormat/>
    <w:pPr>
      <w:keepNext w:val="true"/>
      <w:pBdr/>
      <w:spacing w:after="120" w:before="240"/>
      <w:ind/>
    </w:pPr>
    <w:rPr>
      <w:rFonts w:ascii="Liberation Sans" w:hAnsi="Liberation Sans" w:eastAsia="Droid Sans Fallback" w:cs="Noto Sans Devanagari"/>
      <w:sz w:val="28"/>
      <w:szCs w:val="28"/>
    </w:rPr>
  </w:style>
  <w:style w:type="paragraph" w:styleId="763">
    <w:name w:val="Body Text"/>
    <w:basedOn w:val="713"/>
    <w:pPr>
      <w:pBdr/>
      <w:spacing w:after="140" w:before="0" w:line="276" w:lineRule="auto"/>
      <w:ind/>
    </w:pPr>
  </w:style>
  <w:style w:type="paragraph" w:styleId="764">
    <w:name w:val="List"/>
    <w:basedOn w:val="763"/>
    <w:pPr>
      <w:pBdr/>
      <w:spacing/>
      <w:ind/>
    </w:pPr>
    <w:rPr>
      <w:rFonts w:cs="Noto Sans Devanagari"/>
    </w:rPr>
  </w:style>
  <w:style w:type="paragraph" w:styleId="765">
    <w:name w:val="Caption"/>
    <w:uiPriority w:val="35"/>
    <w:semiHidden/>
    <w:unhideWhenUsed/>
    <w:qFormat/>
    <w:pPr>
      <w:widowControl w:val="true"/>
      <w:pBdr/>
      <w:spacing w:after="0" w:before="0" w:line="276" w:lineRule="auto"/>
      <w:ind/>
      <w:jc w:val="left"/>
    </w:pPr>
    <w:rPr>
      <w:rFonts w:ascii="Times New Roman" w:hAnsi="Times New Roman" w:eastAsia="Droid Sans Fallback" w:cs="Noto Sans Devanagari"/>
      <w:b/>
      <w:bCs/>
      <w:color w:val="4f81bd" w:themeColor="accent1"/>
      <w:sz w:val="18"/>
      <w:szCs w:val="18"/>
      <w:lang w:val="ru-RU" w:eastAsia="zh-CN" w:bidi="ar-SA"/>
    </w:rPr>
  </w:style>
  <w:style w:type="paragraph" w:styleId="766">
    <w:name w:val="Указатель"/>
    <w:basedOn w:val="713"/>
    <w:qFormat/>
    <w:pPr>
      <w:suppressLineNumbers w:val="true"/>
      <w:pBdr/>
      <w:spacing/>
      <w:ind/>
    </w:pPr>
    <w:rPr>
      <w:rFonts w:cs="Noto Sans Devanagari"/>
    </w:rPr>
  </w:style>
  <w:style w:type="paragraph" w:styleId="767">
    <w:name w:val="List Paragraph"/>
    <w:uiPriority w:val="34"/>
    <w:qFormat/>
    <w:pPr>
      <w:widowControl w:val="true"/>
      <w:pBdr/>
      <w:spacing w:after="0" w:before="0"/>
      <w:ind w:firstLine="0" w:left="720"/>
      <w:contextualSpacing w:val="true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68">
    <w:name w:val="No Spacing"/>
    <w:uiPriority w:val="1"/>
    <w:qFormat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69">
    <w:name w:val="Title"/>
    <w:uiPriority w:val="10"/>
    <w:qFormat/>
    <w:pPr>
      <w:widowControl w:val="true"/>
      <w:pBdr/>
      <w:spacing w:after="200" w:before="300"/>
      <w:ind/>
      <w:contextualSpacing w:val="true"/>
      <w:jc w:val="left"/>
    </w:pPr>
    <w:rPr>
      <w:rFonts w:ascii="Times New Roman" w:hAnsi="Times New Roman" w:eastAsia="Droid Sans Fallback" w:cs="Noto Sans Devanagari"/>
      <w:color w:val="auto"/>
      <w:sz w:val="48"/>
      <w:szCs w:val="48"/>
      <w:lang w:val="ru-RU" w:eastAsia="zh-CN" w:bidi="ar-SA"/>
    </w:rPr>
  </w:style>
  <w:style w:type="paragraph" w:styleId="770">
    <w:name w:val="Subtitle"/>
    <w:uiPriority w:val="11"/>
    <w:qFormat/>
    <w:pPr>
      <w:widowControl w:val="true"/>
      <w:pBdr/>
      <w:spacing w:after="200" w:before="200"/>
      <w:ind/>
      <w:jc w:val="left"/>
    </w:pPr>
    <w:rPr>
      <w:rFonts w:ascii="Times New Roman" w:hAnsi="Times New Roman" w:eastAsia="Droid Sans Fallback" w:cs="Noto Sans Devanagari"/>
      <w:color w:val="auto"/>
      <w:sz w:val="24"/>
      <w:szCs w:val="24"/>
      <w:lang w:val="ru-RU" w:eastAsia="zh-CN" w:bidi="ar-SA"/>
    </w:rPr>
  </w:style>
  <w:style w:type="paragraph" w:styleId="771">
    <w:name w:val="Quote"/>
    <w:uiPriority w:val="29"/>
    <w:qFormat/>
    <w:pPr>
      <w:widowControl w:val="true"/>
      <w:pBdr/>
      <w:spacing w:after="0" w:before="0"/>
      <w:ind w:right="720" w:firstLine="0" w:left="720"/>
      <w:jc w:val="left"/>
    </w:pPr>
    <w:rPr>
      <w:rFonts w:ascii="Times New Roman" w:hAnsi="Times New Roman" w:eastAsia="Droid Sans Fallback" w:cs="Noto Sans Devanagari"/>
      <w:i/>
      <w:color w:val="auto"/>
      <w:sz w:val="20"/>
      <w:szCs w:val="20"/>
      <w:lang w:val="ru-RU" w:eastAsia="zh-CN" w:bidi="ar-SA"/>
    </w:rPr>
  </w:style>
  <w:style w:type="paragraph" w:styleId="772">
    <w:name w:val="Intense Quote"/>
    <w:uiPriority w:val="30"/>
    <w:qFormat/>
    <w:pPr>
      <w:widowControl w:val="true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before="0"/>
      <w:ind w:right="720" w:firstLine="0" w:left="720"/>
      <w:jc w:val="left"/>
    </w:pPr>
    <w:rPr>
      <w:rFonts w:ascii="Times New Roman" w:hAnsi="Times New Roman" w:eastAsia="Droid Sans Fallback" w:cs="Noto Sans Devanagari"/>
      <w:i/>
      <w:color w:val="auto"/>
      <w:sz w:val="20"/>
      <w:szCs w:val="20"/>
      <w:lang w:val="ru-RU" w:eastAsia="zh-CN" w:bidi="ar-SA"/>
    </w:rPr>
  </w:style>
  <w:style w:type="paragraph" w:styleId="773">
    <w:name w:val="Колонтитул"/>
    <w:basedOn w:val="713"/>
    <w:qFormat/>
    <w:pPr>
      <w:pBdr/>
      <w:spacing/>
      <w:ind/>
    </w:pPr>
  </w:style>
  <w:style w:type="paragraph" w:styleId="774">
    <w:name w:val="Header"/>
    <w:basedOn w:val="790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775">
    <w:name w:val="Footer"/>
    <w:basedOn w:val="790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776">
    <w:name w:val="footnote text"/>
    <w:uiPriority w:val="99"/>
    <w:semiHidden/>
    <w:unhideWhenUsed/>
    <w:pPr>
      <w:widowControl w:val="true"/>
      <w:pBdr/>
      <w:spacing w:after="4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18"/>
      <w:szCs w:val="20"/>
      <w:lang w:val="ru-RU" w:eastAsia="zh-CN" w:bidi="ar-SA"/>
    </w:rPr>
  </w:style>
  <w:style w:type="paragraph" w:styleId="777">
    <w:name w:val="endnote text"/>
    <w:uiPriority w:val="99"/>
    <w:semiHidden/>
    <w:unhideWhenUsed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8">
    <w:name w:val="toc 1"/>
    <w:uiPriority w:val="39"/>
    <w:unhideWhenUsed/>
    <w:pPr>
      <w:widowControl w:val="true"/>
      <w:pBdr/>
      <w:spacing w:after="57" w:before="0"/>
      <w:ind w:right="0" w:firstLine="0" w:left="0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9">
    <w:name w:val="toc 2"/>
    <w:uiPriority w:val="39"/>
    <w:unhideWhenUsed/>
    <w:pPr>
      <w:widowControl w:val="true"/>
      <w:pBdr/>
      <w:spacing w:after="57" w:before="0"/>
      <w:ind w:right="0" w:firstLine="0" w:left="283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0">
    <w:name w:val="toc 3"/>
    <w:uiPriority w:val="39"/>
    <w:unhideWhenUsed/>
    <w:pPr>
      <w:widowControl w:val="true"/>
      <w:pBdr/>
      <w:spacing w:after="57" w:before="0"/>
      <w:ind w:right="0" w:firstLine="0" w:left="567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1">
    <w:name w:val="toc 4"/>
    <w:uiPriority w:val="39"/>
    <w:unhideWhenUsed/>
    <w:pPr>
      <w:widowControl w:val="true"/>
      <w:pBdr/>
      <w:spacing w:after="57" w:before="0"/>
      <w:ind w:right="0" w:firstLine="0" w:left="850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2">
    <w:name w:val="toc 5"/>
    <w:uiPriority w:val="39"/>
    <w:unhideWhenUsed/>
    <w:pPr>
      <w:widowControl w:val="true"/>
      <w:pBdr/>
      <w:spacing w:after="57" w:before="0"/>
      <w:ind w:right="0" w:firstLine="0" w:left="1134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3">
    <w:name w:val="toc 6"/>
    <w:uiPriority w:val="39"/>
    <w:unhideWhenUsed/>
    <w:pPr>
      <w:widowControl w:val="true"/>
      <w:pBdr/>
      <w:spacing w:after="57" w:before="0"/>
      <w:ind w:right="0" w:firstLine="0" w:left="1417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4">
    <w:name w:val="toc 7"/>
    <w:uiPriority w:val="39"/>
    <w:unhideWhenUsed/>
    <w:pPr>
      <w:widowControl w:val="true"/>
      <w:pBdr/>
      <w:spacing w:after="57" w:before="0"/>
      <w:ind w:right="0" w:firstLine="0" w:left="1701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5">
    <w:name w:val="toc 8"/>
    <w:uiPriority w:val="39"/>
    <w:unhideWhenUsed/>
    <w:pPr>
      <w:widowControl w:val="true"/>
      <w:pBdr/>
      <w:spacing w:after="57" w:before="0"/>
      <w:ind w:right="0" w:firstLine="0" w:left="1984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6">
    <w:name w:val="toc 9"/>
    <w:uiPriority w:val="39"/>
    <w:unhideWhenUsed/>
    <w:pPr>
      <w:widowControl w:val="true"/>
      <w:pBdr/>
      <w:spacing w:after="57" w:before="0"/>
      <w:ind w:right="0" w:firstLine="0" w:left="2268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7">
    <w:name w:val="Index Heading"/>
    <w:basedOn w:val="762"/>
    <w:pPr>
      <w:pBdr/>
      <w:spacing/>
      <w:ind/>
    </w:pPr>
  </w:style>
  <w:style w:type="paragraph" w:styleId="788">
    <w:name w:val="TOC Heading"/>
    <w:uiPriority w:val="39"/>
    <w:unhideWhenUsed/>
    <w:pPr>
      <w:widowControl w:val="tru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9">
    <w:name w:val="table of figures"/>
    <w:uiPriority w:val="99"/>
    <w:unhideWhenUsed/>
    <w:qFormat/>
    <w:pPr>
      <w:widowControl w:val="true"/>
      <w:pBdr/>
      <w:spacing w:after="0" w:afterAutospacing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90">
    <w:name w:val="Обычный"/>
    <w:qFormat/>
    <w:pPr>
      <w:widowControl w:val="fals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ru-RU" w:bidi="ar-SA"/>
    </w:rPr>
  </w:style>
  <w:style w:type="paragraph" w:styleId="791">
    <w:name w:val="Название объекта"/>
    <w:basedOn w:val="790"/>
    <w:qFormat/>
    <w:pPr>
      <w:pBdr/>
      <w:shd w:val="clear" w:color="auto" w:fill="ffffff"/>
      <w:spacing w:line="391" w:lineRule="exact"/>
      <w:ind w:firstLine="0" w:left="4003"/>
    </w:pPr>
    <w:rPr>
      <w:b/>
      <w:bCs/>
      <w:color w:val="000000"/>
      <w:spacing w:val="-5"/>
      <w:sz w:val="26"/>
      <w:szCs w:val="26"/>
    </w:rPr>
  </w:style>
  <w:style w:type="paragraph" w:styleId="792">
    <w:name w:val="Текст"/>
    <w:basedOn w:val="713"/>
    <w:qFormat/>
    <w:pPr>
      <w:pBdr/>
      <w:spacing w:after="100" w:before="100"/>
      <w:ind/>
    </w:pPr>
    <w:rPr>
      <w:sz w:val="24"/>
      <w:szCs w:val="24"/>
    </w:rPr>
  </w:style>
  <w:style w:type="paragraph" w:styleId="793">
    <w:name w:val="ConsPlusNormal"/>
    <w:qFormat/>
    <w:pPr>
      <w:widowControl w:val="false"/>
      <w:pBdr/>
      <w:tabs>
        <w:tab w:val="left" w:leader="none" w:pos="708"/>
      </w:tabs>
      <w:spacing w:after="200" w:before="0" w:line="276" w:lineRule="auto"/>
      <w:ind w:firstLine="720"/>
      <w:jc w:val="left"/>
    </w:pPr>
    <w:rPr>
      <w:rFonts w:ascii="Arial" w:hAnsi="Arial" w:eastAsia="Droid Sans Fallback" w:cs="Noto Sans Devanagari"/>
      <w:color w:val="auto"/>
      <w:sz w:val="20"/>
      <w:szCs w:val="20"/>
      <w:lang w:val="ru-RU" w:eastAsia="zh-CN" w:bidi="ar-SA"/>
    </w:rPr>
  </w:style>
  <w:style w:type="paragraph" w:styleId="794">
    <w:name w:val="Обычный 1"/>
    <w:basedOn w:val="713"/>
    <w:qFormat/>
    <w:pPr>
      <w:pBdr/>
      <w:tabs>
        <w:tab w:val="left" w:leader="none" w:pos="708"/>
      </w:tabs>
      <w:spacing w:after="60" w:before="60" w:line="360" w:lineRule="auto"/>
      <w:ind w:firstLine="709"/>
      <w:jc w:val="both"/>
    </w:pPr>
    <w:rPr>
      <w:sz w:val="24"/>
      <w:szCs w:val="24"/>
    </w:rPr>
  </w:style>
  <w:style w:type="paragraph" w:styleId="795">
    <w:name w:val="Обычный 1 Многоуровневый нумерованный"/>
    <w:basedOn w:val="713"/>
    <w:qFormat/>
    <w:pPr>
      <w:numPr>
        <w:ilvl w:val="0"/>
        <w:numId w:val="1"/>
      </w:numPr>
      <w:pBdr/>
      <w:tabs>
        <w:tab w:val="left" w:leader="none" w:pos="708"/>
      </w:tabs>
      <w:spacing w:line="360" w:lineRule="auto"/>
      <w:ind/>
      <w:jc w:val="both"/>
    </w:pPr>
    <w:rPr>
      <w:sz w:val="24"/>
      <w:szCs w:val="24"/>
    </w:rPr>
  </w:style>
  <w:style w:type="paragraph" w:styleId="796">
    <w:name w:val="Основной текст2"/>
    <w:basedOn w:val="790"/>
    <w:qFormat/>
    <w:pPr>
      <w:pBdr/>
      <w:shd w:val="clear" w:color="auto" w:fill="ffffff"/>
      <w:spacing w:after="240" w:before="300" w:line="269" w:lineRule="exact"/>
      <w:ind/>
      <w:jc w:val="both"/>
    </w:pPr>
    <w:rPr>
      <w:spacing w:val="10"/>
      <w:sz w:val="21"/>
      <w:szCs w:val="21"/>
      <w:lang w:val="en-US" w:eastAsia="en-US"/>
    </w:rPr>
  </w:style>
  <w:style w:type="paragraph" w:styleId="797">
    <w:name w:val="Основной текст (4)"/>
    <w:basedOn w:val="790"/>
    <w:qFormat/>
    <w:pPr>
      <w:pBdr/>
      <w:shd w:val="clear" w:color="auto" w:fill="ffffff"/>
      <w:spacing w:line="0" w:lineRule="atLeast"/>
      <w:ind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798">
    <w:name w:val="Style11"/>
    <w:basedOn w:val="790"/>
    <w:qFormat/>
    <w:pPr>
      <w:pBdr/>
      <w:spacing w:line="319" w:lineRule="exact"/>
      <w:ind w:firstLine="691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799">
    <w:name w:val="Style12"/>
    <w:basedOn w:val="790"/>
    <w:qFormat/>
    <w:pPr>
      <w:pBdr/>
      <w:spacing w:line="319" w:lineRule="exact"/>
      <w:ind w:firstLine="727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800">
    <w:name w:val="Текст примечания"/>
    <w:basedOn w:val="790"/>
    <w:qFormat/>
    <w:pPr>
      <w:pBdr/>
      <w:spacing/>
      <w:ind/>
    </w:pPr>
  </w:style>
  <w:style w:type="paragraph" w:styleId="801">
    <w:name w:val="Тема примечания"/>
    <w:basedOn w:val="800"/>
    <w:qFormat/>
    <w:pPr>
      <w:pBdr/>
      <w:spacing/>
      <w:ind/>
    </w:pPr>
    <w:rPr>
      <w:b/>
      <w:bCs/>
    </w:rPr>
  </w:style>
  <w:style w:type="paragraph" w:styleId="802">
    <w:name w:val="Абзац списка"/>
    <w:qFormat/>
    <w:pPr>
      <w:keepNext w:val="false"/>
      <w:keepLines w:val="false"/>
      <w:pageBreakBefore w:val="false"/>
      <w:widowControl w:val="true"/>
      <w:pBdr/>
      <w:shd w:val="clear" w:color="auto" w:fill="ffffff"/>
      <w:spacing w:after="200" w:afterAutospacing="0" w:before="0" w:beforeAutospacing="0" w:line="276" w:lineRule="auto"/>
      <w:ind w:right="0" w:firstLine="0" w:left="720"/>
      <w:contextualSpacing w:val="true"/>
      <w:jc w:val="left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2"/>
      <w:u w:val="none"/>
      <w:vertAlign w:val="baseline"/>
      <w:lang w:val="ru-RU" w:eastAsia="zh-CN" w:bidi="ar-SA"/>
    </w:rPr>
  </w:style>
  <w:style w:type="paragraph" w:styleId="803">
    <w:name w:val="Содержимое врезки"/>
    <w:basedOn w:val="713"/>
    <w:qFormat/>
    <w:pPr>
      <w:pBdr/>
      <w:spacing/>
      <w:ind/>
    </w:pPr>
  </w:style>
  <w:style w:type="numbering" w:styleId="804">
    <w:name w:val="Нет списка"/>
    <w:semiHidden/>
    <w:qFormat/>
    <w:pPr>
      <w:pBdr/>
      <w:spacing/>
      <w:ind/>
    </w:pPr>
  </w:style>
  <w:style w:type="numbering" w:styleId="805" w:default="1">
    <w:name w:val="No List"/>
    <w:uiPriority w:val="99"/>
    <w:semiHidden/>
    <w:unhideWhenUsed/>
    <w:qFormat/>
    <w:pPr>
      <w:pBdr/>
      <w:spacing/>
      <w:ind/>
    </w:pPr>
  </w:style>
  <w:style w:type="table" w:styleId="806">
    <w:name w:val="Table Grid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Table Grid Light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Plain Table 1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Plain Table 2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КонсультантПлюс Версия 4021.00.65</Company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02.07.2021)"Об организации предоставления государственных и муниципальных услуг"(с изм. и доп., вступ. в силу с 01.01.2022)</dc:title>
  <dc:subject/>
  <dc:creator/>
  <dc:description/>
  <dc:language>ru-RU</dc:language>
  <cp:revision>50</cp:revision>
  <dcterms:created xsi:type="dcterms:W3CDTF">2022-05-18T15:38:00Z</dcterms:created>
  <dcterms:modified xsi:type="dcterms:W3CDTF">2025-03-10T05:01:58Z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