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/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pStyle w:val="678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/>
    </w:p>
    <w:tbl>
      <w:tblPr>
        <w:tblW w:w="104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5782"/>
      </w:tblGrid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</w:t>
            </w:r>
            <w:r>
              <w:t xml:space="preserve">)</w:t>
            </w:r>
            <w:r/>
          </w:p>
        </w:tc>
        <w:tc>
          <w:tcPr>
            <w:tcW w:w="5782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782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782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782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782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782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</w:tbl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-3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0913"/>
      </w:tblGrid>
      <w:tr>
        <w:trPr>
          <w:trHeight w:val="2256"/>
        </w:trPr>
        <w:tc>
          <w:tcPr>
            <w:tcW w:w="10913" w:type="dxa"/>
            <w:textDirection w:val="lrTb"/>
            <w:noWrap w:val="false"/>
          </w:tcPr>
          <w:p>
            <w:pPr>
              <w:ind w:right="28"/>
              <w:jc w:val="both"/>
              <w:spacing w:line="240" w:lineRule="auto"/>
              <w:widowControl/>
              <w:rPr>
                <w:b w:val="0"/>
                <w:bCs w:val="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</w:r>
            <w:bookmarkStart w:id="0" w:name="undefined"/>
            <w:r>
              <w:rPr>
                <w:rFonts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NewRoman" w:hAnsi="TimesNewRoman" w:eastAsia="TimesNewRoman" w:cs="TimesNewRoman"/>
                <w:b w:val="0"/>
                <w:sz w:val="24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№34 от 01.02.2023 «Об утверждении административного регламента предоставления муниципальной услуги </w:t>
            </w:r>
            <w:r>
              <w:rPr>
                <w:rFonts w:ascii="TimesNewRoman" w:hAnsi="TimesNewRoman" w:eastAsia="TimesNewRoman" w:cs="TimesNewRoman"/>
                <w:b w:val="0"/>
                <w:sz w:val="24"/>
              </w:rPr>
              <w:t xml:space="preserve">«Выдача выписок из реестра муниципального имущества и предоставление иной информации об имуществе, находящемся в муниципальной собственности»</w:t>
            </w:r>
            <w:r>
              <w:rPr>
                <w:rFonts w:ascii="TimesNewRoman" w:hAnsi="TimesNewRoman" w:eastAsia="TimesNewRoman" w:cs="TimesNewRoman"/>
                <w:b w:val="0"/>
                <w:sz w:val="24"/>
              </w:rPr>
              <w:t xml:space="preserve">»</w:t>
            </w:r>
            <w:r/>
            <w:r>
              <w:rPr>
                <w:b w:val="0"/>
                <w:bCs w:val="0"/>
                <w:sz w:val="24"/>
                <w:szCs w:val="24"/>
              </w:rPr>
            </w:r>
            <w:bookmarkEnd w:id="0"/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eastAsia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ind w:right="28"/>
              <w:jc w:val="both"/>
              <w:spacing w:line="240" w:lineRule="auto"/>
              <w:widowControl/>
              <w:rPr>
                <w:rFonts w:eastAsia="Times New Roman" w:cs="Times New Roman"/>
                <w:b w:val="0"/>
                <w:bCs w:val="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/>
              </w:rPr>
              <w:t xml:space="preserve"> (наименование проекта нормативного правовог</w:t>
            </w:r>
            <w:r>
              <w:rPr>
                <w:i/>
                <w:color w:val="000000"/>
              </w:rPr>
              <w:t xml:space="preserve">о акта администрации Чернянского района до размещения формы на официальном сайте)</w:t>
            </w:r>
            <w:r>
              <w:rPr>
                <w:rFonts w:eastAsia="Times New Roman" w:cs="Times New Roman"/>
                <w:b w:val="0"/>
                <w:bCs w:val="0"/>
                <w:sz w:val="24"/>
                <w:szCs w:val="24"/>
              </w:rPr>
            </w:r>
            <w:r/>
          </w:p>
        </w:tc>
      </w:tr>
      <w:tr>
        <w:trPr/>
        <w:tc>
          <w:tcPr>
            <w:tcW w:w="10913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10913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10913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</w:t>
            </w:r>
            <w:r>
              <w:rPr>
                <w:color w:val="000000"/>
                <w:lang w:eastAsia="en-US"/>
              </w:rPr>
              <w:t xml:space="preserve">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10913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10913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</w:t>
            </w:r>
            <w:r>
              <w:t xml:space="preserve">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10913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10913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10913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10913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</w:t>
            </w:r>
            <w:r>
              <w:t xml:space="preserve">нопольного законодательства могут быть нарушены?</w:t>
            </w:r>
            <w:r/>
          </w:p>
        </w:tc>
      </w:tr>
      <w:tr>
        <w:trPr/>
        <w:tc>
          <w:tcPr>
            <w:tcW w:w="10913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10913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10913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10913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10913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10913" w:type="dxa"/>
            <w:textDirection w:val="lrTb"/>
            <w:noWrap w:val="false"/>
          </w:tcPr>
          <w:p>
            <w:pPr>
              <w:jc w:val="both"/>
              <w:spacing w:after="0"/>
              <w:rPr>
                <w:color w:val="000000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Белгородская область, п. Чернянка, пл. Октябрьская д. 13, а также по адресу электронной почты:</w:t>
            </w:r>
            <w:r>
              <w:rPr>
                <w:sz w:val="24"/>
                <w:szCs w:val="24"/>
              </w:rPr>
              <w:t xml:space="preserve">imushestvo41@ch.belregion.ru</w:t>
            </w:r>
            <w:r/>
          </w:p>
          <w:p>
            <w:pPr>
              <w:jc w:val="both"/>
              <w:spacing w:after="0"/>
              <w:rPr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</w:t>
            </w:r>
            <w:r>
              <w:rPr>
                <w:highlight w:val="white"/>
              </w:rPr>
              <w:t xml:space="preserve">ий: </w:t>
            </w:r>
            <w:r>
              <w:rPr>
                <w:highlight w:val="white"/>
              </w:rPr>
              <w:t xml:space="preserve">с 30.01.2024</w:t>
            </w:r>
            <w:r>
              <w:rPr>
                <w:highlight w:val="white"/>
              </w:rPr>
              <w:t xml:space="preserve"> года по 14.02.2024</w:t>
            </w:r>
            <w:r>
              <w:rPr>
                <w:highlight w:val="white"/>
              </w:rPr>
              <w:t xml:space="preserve"> года.</w:t>
            </w:r>
            <w:r>
              <w:rPr>
                <w:highlight w:val="white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9">
    <w:name w:val="Heading 1 Char"/>
    <w:basedOn w:val="666"/>
    <w:link w:val="657"/>
    <w:uiPriority w:val="9"/>
    <w:rPr>
      <w:rFonts w:ascii="Arial" w:hAnsi="Arial" w:eastAsia="Arial" w:cs="Arial"/>
      <w:sz w:val="40"/>
      <w:szCs w:val="40"/>
    </w:rPr>
  </w:style>
  <w:style w:type="character" w:styleId="640">
    <w:name w:val="Heading 2 Char"/>
    <w:basedOn w:val="666"/>
    <w:link w:val="658"/>
    <w:uiPriority w:val="9"/>
    <w:rPr>
      <w:rFonts w:ascii="Arial" w:hAnsi="Arial" w:eastAsia="Arial" w:cs="Arial"/>
      <w:sz w:val="34"/>
    </w:rPr>
  </w:style>
  <w:style w:type="character" w:styleId="641">
    <w:name w:val="Heading 3 Char"/>
    <w:basedOn w:val="666"/>
    <w:link w:val="659"/>
    <w:uiPriority w:val="9"/>
    <w:rPr>
      <w:rFonts w:ascii="Arial" w:hAnsi="Arial" w:eastAsia="Arial" w:cs="Arial"/>
      <w:sz w:val="30"/>
      <w:szCs w:val="30"/>
    </w:rPr>
  </w:style>
  <w:style w:type="character" w:styleId="642">
    <w:name w:val="Heading 4 Char"/>
    <w:basedOn w:val="666"/>
    <w:link w:val="660"/>
    <w:uiPriority w:val="9"/>
    <w:rPr>
      <w:rFonts w:ascii="Arial" w:hAnsi="Arial" w:eastAsia="Arial" w:cs="Arial"/>
      <w:b/>
      <w:bCs/>
      <w:sz w:val="26"/>
      <w:szCs w:val="26"/>
    </w:rPr>
  </w:style>
  <w:style w:type="character" w:styleId="643">
    <w:name w:val="Heading 5 Char"/>
    <w:basedOn w:val="666"/>
    <w:link w:val="661"/>
    <w:uiPriority w:val="9"/>
    <w:rPr>
      <w:rFonts w:ascii="Arial" w:hAnsi="Arial" w:eastAsia="Arial" w:cs="Arial"/>
      <w:b/>
      <w:bCs/>
      <w:sz w:val="24"/>
      <w:szCs w:val="24"/>
    </w:rPr>
  </w:style>
  <w:style w:type="character" w:styleId="644">
    <w:name w:val="Heading 6 Char"/>
    <w:basedOn w:val="666"/>
    <w:link w:val="662"/>
    <w:uiPriority w:val="9"/>
    <w:rPr>
      <w:rFonts w:ascii="Arial" w:hAnsi="Arial" w:eastAsia="Arial" w:cs="Arial"/>
      <w:b/>
      <w:bCs/>
      <w:sz w:val="22"/>
      <w:szCs w:val="22"/>
    </w:rPr>
  </w:style>
  <w:style w:type="character" w:styleId="645">
    <w:name w:val="Heading 7 Char"/>
    <w:basedOn w:val="666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6">
    <w:name w:val="Heading 8 Char"/>
    <w:basedOn w:val="666"/>
    <w:link w:val="664"/>
    <w:uiPriority w:val="9"/>
    <w:rPr>
      <w:rFonts w:ascii="Arial" w:hAnsi="Arial" w:eastAsia="Arial" w:cs="Arial"/>
      <w:i/>
      <w:iCs/>
      <w:sz w:val="22"/>
      <w:szCs w:val="22"/>
    </w:rPr>
  </w:style>
  <w:style w:type="character" w:styleId="647">
    <w:name w:val="Heading 9 Char"/>
    <w:basedOn w:val="666"/>
    <w:link w:val="665"/>
    <w:uiPriority w:val="9"/>
    <w:rPr>
      <w:rFonts w:ascii="Arial" w:hAnsi="Arial" w:eastAsia="Arial" w:cs="Arial"/>
      <w:i/>
      <w:iCs/>
      <w:sz w:val="21"/>
      <w:szCs w:val="21"/>
    </w:rPr>
  </w:style>
  <w:style w:type="character" w:styleId="648">
    <w:name w:val="Title Char"/>
    <w:basedOn w:val="666"/>
    <w:link w:val="680"/>
    <w:uiPriority w:val="10"/>
    <w:rPr>
      <w:sz w:val="48"/>
      <w:szCs w:val="48"/>
    </w:rPr>
  </w:style>
  <w:style w:type="character" w:styleId="649">
    <w:name w:val="Subtitle Char"/>
    <w:basedOn w:val="666"/>
    <w:link w:val="682"/>
    <w:uiPriority w:val="11"/>
    <w:rPr>
      <w:sz w:val="24"/>
      <w:szCs w:val="24"/>
    </w:rPr>
  </w:style>
  <w:style w:type="character" w:styleId="650">
    <w:name w:val="Quote Char"/>
    <w:link w:val="684"/>
    <w:uiPriority w:val="29"/>
    <w:rPr>
      <w:i/>
    </w:rPr>
  </w:style>
  <w:style w:type="character" w:styleId="651">
    <w:name w:val="Intense Quote Char"/>
    <w:link w:val="686"/>
    <w:uiPriority w:val="30"/>
    <w:rPr>
      <w:i/>
    </w:rPr>
  </w:style>
  <w:style w:type="character" w:styleId="652">
    <w:name w:val="Header Char"/>
    <w:basedOn w:val="666"/>
    <w:link w:val="688"/>
    <w:uiPriority w:val="99"/>
  </w:style>
  <w:style w:type="character" w:styleId="653">
    <w:name w:val="Caption Char"/>
    <w:basedOn w:val="692"/>
    <w:link w:val="690"/>
    <w:uiPriority w:val="99"/>
  </w:style>
  <w:style w:type="character" w:styleId="654">
    <w:name w:val="Footnote Text Char"/>
    <w:link w:val="821"/>
    <w:uiPriority w:val="99"/>
    <w:rPr>
      <w:sz w:val="18"/>
    </w:rPr>
  </w:style>
  <w:style w:type="character" w:styleId="655">
    <w:name w:val="Endnote Text Char"/>
    <w:link w:val="824"/>
    <w:uiPriority w:val="99"/>
    <w:rPr>
      <w:sz w:val="20"/>
    </w:rPr>
  </w:style>
  <w:style w:type="paragraph" w:styleId="656" w:default="1">
    <w:name w:val="Normal"/>
    <w:pPr>
      <w:spacing w:after="200" w:line="276" w:lineRule="auto"/>
    </w:pPr>
    <w:rPr>
      <w:rFonts w:eastAsia="Times New Roman"/>
      <w:sz w:val="24"/>
      <w:szCs w:val="24"/>
      <w:lang w:eastAsia="ru-RU"/>
    </w:rPr>
  </w:style>
  <w:style w:type="paragraph" w:styleId="657">
    <w:name w:val="Heading 1"/>
    <w:basedOn w:val="656"/>
    <w:next w:val="656"/>
    <w:link w:val="66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8">
    <w:name w:val="Heading 2"/>
    <w:basedOn w:val="656"/>
    <w:next w:val="656"/>
    <w:link w:val="67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9">
    <w:name w:val="Heading 3"/>
    <w:basedOn w:val="656"/>
    <w:next w:val="656"/>
    <w:link w:val="67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60">
    <w:name w:val="Heading 4"/>
    <w:basedOn w:val="656"/>
    <w:next w:val="656"/>
    <w:link w:val="67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1">
    <w:name w:val="Heading 5"/>
    <w:basedOn w:val="656"/>
    <w:next w:val="656"/>
    <w:link w:val="67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</w:rPr>
  </w:style>
  <w:style w:type="paragraph" w:styleId="662">
    <w:name w:val="Heading 6"/>
    <w:basedOn w:val="656"/>
    <w:next w:val="656"/>
    <w:link w:val="67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3">
    <w:name w:val="Heading 7"/>
    <w:basedOn w:val="656"/>
    <w:next w:val="656"/>
    <w:link w:val="67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656"/>
    <w:next w:val="656"/>
    <w:link w:val="67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5">
    <w:name w:val="Heading 9"/>
    <w:basedOn w:val="656"/>
    <w:next w:val="656"/>
    <w:link w:val="67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6" w:default="1">
    <w:name w:val="Default Paragraph Font"/>
    <w:uiPriority w:val="1"/>
    <w:semiHidden/>
    <w:unhideWhenUsed/>
  </w:style>
  <w:style w:type="table" w:styleId="6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8" w:default="1">
    <w:name w:val="No List"/>
    <w:uiPriority w:val="99"/>
    <w:semiHidden/>
    <w:unhideWhenUsed/>
  </w:style>
  <w:style w:type="character" w:styleId="669" w:customStyle="1">
    <w:name w:val="Заголовок 1 Знак"/>
    <w:link w:val="657"/>
    <w:uiPriority w:val="9"/>
    <w:rPr>
      <w:rFonts w:ascii="Arial" w:hAnsi="Arial" w:eastAsia="Arial" w:cs="Arial"/>
      <w:sz w:val="40"/>
      <w:szCs w:val="40"/>
    </w:rPr>
  </w:style>
  <w:style w:type="character" w:styleId="670" w:customStyle="1">
    <w:name w:val="Заголовок 2 Знак"/>
    <w:link w:val="658"/>
    <w:uiPriority w:val="9"/>
    <w:rPr>
      <w:rFonts w:ascii="Arial" w:hAnsi="Arial" w:eastAsia="Arial" w:cs="Arial"/>
      <w:sz w:val="34"/>
    </w:rPr>
  </w:style>
  <w:style w:type="character" w:styleId="671" w:customStyle="1">
    <w:name w:val="Заголовок 3 Знак"/>
    <w:link w:val="659"/>
    <w:uiPriority w:val="9"/>
    <w:rPr>
      <w:rFonts w:ascii="Arial" w:hAnsi="Arial" w:eastAsia="Arial" w:cs="Arial"/>
      <w:sz w:val="30"/>
      <w:szCs w:val="30"/>
    </w:rPr>
  </w:style>
  <w:style w:type="character" w:styleId="672" w:customStyle="1">
    <w:name w:val="Заголовок 4 Знак"/>
    <w:link w:val="660"/>
    <w:uiPriority w:val="9"/>
    <w:rPr>
      <w:rFonts w:ascii="Arial" w:hAnsi="Arial" w:eastAsia="Arial" w:cs="Arial"/>
      <w:b/>
      <w:bCs/>
      <w:sz w:val="26"/>
      <w:szCs w:val="26"/>
    </w:rPr>
  </w:style>
  <w:style w:type="character" w:styleId="673" w:customStyle="1">
    <w:name w:val="Заголовок 5 Знак"/>
    <w:link w:val="661"/>
    <w:uiPriority w:val="9"/>
    <w:rPr>
      <w:rFonts w:ascii="Arial" w:hAnsi="Arial" w:eastAsia="Arial" w:cs="Arial"/>
      <w:b/>
      <w:bCs/>
      <w:sz w:val="24"/>
      <w:szCs w:val="24"/>
    </w:rPr>
  </w:style>
  <w:style w:type="character" w:styleId="674" w:customStyle="1">
    <w:name w:val="Заголовок 6 Знак"/>
    <w:link w:val="662"/>
    <w:uiPriority w:val="9"/>
    <w:rPr>
      <w:rFonts w:ascii="Arial" w:hAnsi="Arial" w:eastAsia="Arial" w:cs="Arial"/>
      <w:b/>
      <w:bCs/>
      <w:sz w:val="22"/>
      <w:szCs w:val="22"/>
    </w:rPr>
  </w:style>
  <w:style w:type="character" w:styleId="675" w:customStyle="1">
    <w:name w:val="Заголовок 7 Знак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6" w:customStyle="1">
    <w:name w:val="Заголовок 8 Знак"/>
    <w:link w:val="664"/>
    <w:uiPriority w:val="9"/>
    <w:rPr>
      <w:rFonts w:ascii="Arial" w:hAnsi="Arial" w:eastAsia="Arial" w:cs="Arial"/>
      <w:i/>
      <w:iCs/>
      <w:sz w:val="22"/>
      <w:szCs w:val="22"/>
    </w:rPr>
  </w:style>
  <w:style w:type="character" w:styleId="677" w:customStyle="1">
    <w:name w:val="Заголовок 9 Знак"/>
    <w:link w:val="665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List Paragraph"/>
    <w:basedOn w:val="656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679">
    <w:name w:val="No Spacing"/>
    <w:pPr>
      <w:ind w:firstLine="709"/>
      <w:jc w:val="both"/>
      <w:spacing w:after="200"/>
    </w:pPr>
    <w:rPr>
      <w:rFonts w:eastAsia="Times New Roman"/>
      <w:sz w:val="24"/>
      <w:szCs w:val="24"/>
      <w:lang w:eastAsia="ru-RU"/>
    </w:rPr>
  </w:style>
  <w:style w:type="paragraph" w:styleId="680">
    <w:name w:val="Title"/>
    <w:basedOn w:val="656"/>
    <w:next w:val="656"/>
    <w:link w:val="681"/>
    <w:uiPriority w:val="10"/>
    <w:qFormat/>
    <w:pPr>
      <w:contextualSpacing/>
      <w:spacing w:before="300"/>
    </w:pPr>
    <w:rPr>
      <w:sz w:val="48"/>
      <w:szCs w:val="48"/>
    </w:rPr>
  </w:style>
  <w:style w:type="character" w:styleId="681" w:customStyle="1">
    <w:name w:val="Заголовок Знак"/>
    <w:link w:val="680"/>
    <w:uiPriority w:val="10"/>
    <w:rPr>
      <w:sz w:val="48"/>
      <w:szCs w:val="48"/>
    </w:rPr>
  </w:style>
  <w:style w:type="paragraph" w:styleId="682">
    <w:name w:val="Subtitle"/>
    <w:basedOn w:val="656"/>
    <w:next w:val="656"/>
    <w:link w:val="683"/>
    <w:uiPriority w:val="11"/>
    <w:qFormat/>
    <w:pPr>
      <w:spacing w:before="200"/>
    </w:pPr>
  </w:style>
  <w:style w:type="character" w:styleId="683" w:customStyle="1">
    <w:name w:val="Подзаголовок Знак"/>
    <w:link w:val="682"/>
    <w:uiPriority w:val="11"/>
    <w:rPr>
      <w:sz w:val="24"/>
      <w:szCs w:val="24"/>
    </w:rPr>
  </w:style>
  <w:style w:type="paragraph" w:styleId="684">
    <w:name w:val="Quote"/>
    <w:basedOn w:val="656"/>
    <w:next w:val="656"/>
    <w:link w:val="685"/>
    <w:uiPriority w:val="29"/>
    <w:qFormat/>
    <w:pPr>
      <w:ind w:left="720" w:right="720"/>
    </w:pPr>
    <w:rPr>
      <w:i/>
    </w:rPr>
  </w:style>
  <w:style w:type="character" w:styleId="685" w:customStyle="1">
    <w:name w:val="Цитата 2 Знак"/>
    <w:link w:val="684"/>
    <w:uiPriority w:val="29"/>
    <w:rPr>
      <w:i/>
    </w:rPr>
  </w:style>
  <w:style w:type="paragraph" w:styleId="686">
    <w:name w:val="Intense Quote"/>
    <w:basedOn w:val="656"/>
    <w:next w:val="656"/>
    <w:link w:val="68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 w:customStyle="1">
    <w:name w:val="Выделенная цитата Знак"/>
    <w:link w:val="686"/>
    <w:uiPriority w:val="30"/>
    <w:rPr>
      <w:i/>
    </w:rPr>
  </w:style>
  <w:style w:type="paragraph" w:styleId="688">
    <w:name w:val="Header"/>
    <w:basedOn w:val="656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 w:customStyle="1">
    <w:name w:val="Верхний колонтитул Знак"/>
    <w:link w:val="688"/>
    <w:uiPriority w:val="99"/>
  </w:style>
  <w:style w:type="paragraph" w:styleId="690">
    <w:name w:val="Footer"/>
    <w:basedOn w:val="656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 w:customStyle="1">
    <w:name w:val="Footer Char"/>
    <w:uiPriority w:val="99"/>
  </w:style>
  <w:style w:type="paragraph" w:styleId="692">
    <w:name w:val="Caption"/>
    <w:basedOn w:val="656"/>
    <w:next w:val="656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93" w:customStyle="1">
    <w:name w:val="Нижний колонтитул Знак"/>
    <w:link w:val="690"/>
    <w:uiPriority w:val="99"/>
  </w:style>
  <w:style w:type="table" w:styleId="694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4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5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6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7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8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9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6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7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8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9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0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1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2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3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6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7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8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9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0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1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2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0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1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2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3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4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5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6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7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8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9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0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1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2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3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4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5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6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7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8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9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656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 w:customStyle="1">
    <w:name w:val="Текст сноски Знак"/>
    <w:link w:val="821"/>
    <w:uiPriority w:val="99"/>
    <w:rPr>
      <w:sz w:val="18"/>
    </w:rPr>
  </w:style>
  <w:style w:type="character" w:styleId="823">
    <w:name w:val="footnote reference"/>
    <w:uiPriority w:val="99"/>
    <w:unhideWhenUsed/>
    <w:rPr>
      <w:vertAlign w:val="superscript"/>
    </w:rPr>
  </w:style>
  <w:style w:type="paragraph" w:styleId="824">
    <w:name w:val="endnote text"/>
    <w:basedOn w:val="656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 w:customStyle="1">
    <w:name w:val="Текст концевой сноски Знак"/>
    <w:link w:val="824"/>
    <w:uiPriority w:val="99"/>
    <w:rPr>
      <w:sz w:val="20"/>
    </w:rPr>
  </w:style>
  <w:style w:type="character" w:styleId="826">
    <w:name w:val="endnote reference"/>
    <w:uiPriority w:val="99"/>
    <w:semiHidden/>
    <w:unhideWhenUsed/>
    <w:rPr>
      <w:vertAlign w:val="superscript"/>
    </w:rPr>
  </w:style>
  <w:style w:type="paragraph" w:styleId="827">
    <w:name w:val="toc 1"/>
    <w:basedOn w:val="656"/>
    <w:next w:val="656"/>
    <w:uiPriority w:val="39"/>
    <w:unhideWhenUsed/>
    <w:pPr>
      <w:spacing w:after="57"/>
    </w:pPr>
  </w:style>
  <w:style w:type="paragraph" w:styleId="828">
    <w:name w:val="toc 2"/>
    <w:basedOn w:val="656"/>
    <w:next w:val="656"/>
    <w:uiPriority w:val="39"/>
    <w:unhideWhenUsed/>
    <w:pPr>
      <w:ind w:left="283"/>
      <w:spacing w:after="57"/>
    </w:pPr>
  </w:style>
  <w:style w:type="paragraph" w:styleId="829">
    <w:name w:val="toc 3"/>
    <w:basedOn w:val="656"/>
    <w:next w:val="656"/>
    <w:uiPriority w:val="39"/>
    <w:unhideWhenUsed/>
    <w:pPr>
      <w:ind w:left="567"/>
      <w:spacing w:after="57"/>
    </w:pPr>
  </w:style>
  <w:style w:type="paragraph" w:styleId="830">
    <w:name w:val="toc 4"/>
    <w:basedOn w:val="656"/>
    <w:next w:val="656"/>
    <w:uiPriority w:val="39"/>
    <w:unhideWhenUsed/>
    <w:pPr>
      <w:ind w:left="850"/>
      <w:spacing w:after="57"/>
    </w:pPr>
  </w:style>
  <w:style w:type="paragraph" w:styleId="831">
    <w:name w:val="toc 5"/>
    <w:basedOn w:val="656"/>
    <w:next w:val="656"/>
    <w:uiPriority w:val="39"/>
    <w:unhideWhenUsed/>
    <w:pPr>
      <w:ind w:left="1134"/>
      <w:spacing w:after="57"/>
    </w:pPr>
  </w:style>
  <w:style w:type="paragraph" w:styleId="832">
    <w:name w:val="toc 6"/>
    <w:basedOn w:val="656"/>
    <w:next w:val="656"/>
    <w:uiPriority w:val="39"/>
    <w:unhideWhenUsed/>
    <w:pPr>
      <w:ind w:left="1417"/>
      <w:spacing w:after="57"/>
    </w:pPr>
  </w:style>
  <w:style w:type="paragraph" w:styleId="833">
    <w:name w:val="toc 7"/>
    <w:basedOn w:val="656"/>
    <w:next w:val="656"/>
    <w:uiPriority w:val="39"/>
    <w:unhideWhenUsed/>
    <w:pPr>
      <w:ind w:left="1701"/>
      <w:spacing w:after="57"/>
    </w:pPr>
  </w:style>
  <w:style w:type="paragraph" w:styleId="834">
    <w:name w:val="toc 8"/>
    <w:basedOn w:val="656"/>
    <w:next w:val="656"/>
    <w:uiPriority w:val="39"/>
    <w:unhideWhenUsed/>
    <w:pPr>
      <w:ind w:left="1984"/>
      <w:spacing w:after="57"/>
    </w:pPr>
  </w:style>
  <w:style w:type="paragraph" w:styleId="835">
    <w:name w:val="toc 9"/>
    <w:basedOn w:val="656"/>
    <w:next w:val="656"/>
    <w:uiPriority w:val="39"/>
    <w:unhideWhenUsed/>
    <w:pPr>
      <w:ind w:left="2268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656"/>
    <w:next w:val="656"/>
    <w:uiPriority w:val="99"/>
    <w:unhideWhenUsed/>
    <w:pPr>
      <w:spacing w:after="0"/>
    </w:pPr>
  </w:style>
  <w:style w:type="paragraph" w:styleId="838" w:customStyle="1">
    <w:name w:val="Стиль1"/>
    <w:basedOn w:val="656"/>
    <w:link w:val="839"/>
    <w:pPr>
      <w:ind w:firstLine="709"/>
      <w:jc w:val="both"/>
      <w:spacing w:after="0" w:line="240" w:lineRule="auto"/>
    </w:pPr>
    <w:rPr>
      <w:rFonts w:eastAsia="Calibri"/>
      <w:lang w:val="en-US" w:eastAsia="en-US"/>
    </w:rPr>
  </w:style>
  <w:style w:type="character" w:styleId="839" w:customStyle="1">
    <w:name w:val="Стиль1 Знак"/>
    <w:link w:val="838"/>
    <w:rPr>
      <w:rFonts w:ascii="Times New Roman" w:hAnsi="Times New Roman"/>
      <w:sz w:val="24"/>
      <w:szCs w:val="24"/>
    </w:rPr>
  </w:style>
  <w:style w:type="paragraph" w:styleId="840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</w:rPr>
  </w:style>
  <w:style w:type="paragraph" w:styleId="841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</w:rPr>
  </w:style>
  <w:style w:type="character" w:styleId="842" w:customStyle="1">
    <w:name w:val="Основной текст Знак"/>
    <w:basedOn w:val="666"/>
    <w:link w:val="843"/>
    <w:semiHidden/>
    <w:rPr>
      <w:rFonts w:ascii="Calibri" w:hAnsi="Calibri" w:eastAsia="Times New Roman"/>
      <w:lang w:eastAsia="ar-SA"/>
    </w:rPr>
  </w:style>
  <w:style w:type="paragraph" w:styleId="843">
    <w:name w:val="Body Text"/>
    <w:basedOn w:val="656"/>
    <w:link w:val="842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44" w:customStyle="1">
    <w:name w:val="Основной текст Знак1"/>
    <w:basedOn w:val="666"/>
    <w:semiHidden/>
    <w:rPr>
      <w:rFonts w:eastAsia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created xsi:type="dcterms:W3CDTF">2022-11-10T10:51:00Z</dcterms:created>
  <dcterms:modified xsi:type="dcterms:W3CDTF">2024-11-26T14:09:45Z</dcterms:modified>
</cp:coreProperties>
</file>