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CB4CCD">
            <w:pPr>
              <w:pStyle w:val="a3"/>
              <w:tabs>
                <w:tab w:val="clear" w:pos="720"/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CB4CCD">
              <w:rPr>
                <w:sz w:val="24"/>
                <w:szCs w:val="24"/>
              </w:rPr>
              <w:t xml:space="preserve">области </w:t>
            </w:r>
            <w:r w:rsidR="00A875FD" w:rsidRPr="00CB4CCD">
              <w:rPr>
                <w:sz w:val="24"/>
                <w:szCs w:val="24"/>
              </w:rPr>
              <w:t>«</w:t>
            </w:r>
            <w:r w:rsidR="00F306AD" w:rsidRPr="00EB50E5">
              <w:rPr>
                <w:sz w:val="24"/>
                <w:szCs w:val="24"/>
              </w:rPr>
              <w:t xml:space="preserve">Об утверждении административного регламента </w:t>
            </w:r>
            <w:r w:rsidR="00F306AD" w:rsidRPr="00EB50E5">
              <w:rPr>
                <w:rFonts w:eastAsia="Droid Sans Fallback" w:cs="Noto Sans Devanagari"/>
                <w:sz w:val="24"/>
                <w:szCs w:val="24"/>
                <w:lang w:eastAsia="ru-RU"/>
              </w:rPr>
              <w:t>предоставления муниципальной услуги «</w:t>
            </w:r>
            <w:r w:rsidR="00F306AD" w:rsidRPr="00EB50E5">
              <w:rPr>
                <w:rFonts w:cs="Noto Sans Devanagari"/>
                <w:bCs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находящихся на территории муниципального района «</w:t>
            </w:r>
            <w:proofErr w:type="spellStart"/>
            <w:r w:rsidR="00F306AD" w:rsidRPr="00EB50E5">
              <w:rPr>
                <w:rFonts w:cs="Noto Sans Devanagari"/>
                <w:bCs/>
                <w:sz w:val="24"/>
                <w:szCs w:val="24"/>
                <w:lang w:eastAsia="ru-RU"/>
              </w:rPr>
              <w:t>Чернянский</w:t>
            </w:r>
            <w:proofErr w:type="spellEnd"/>
            <w:r w:rsidR="00F306AD" w:rsidRPr="00EB50E5">
              <w:rPr>
                <w:rFonts w:cs="Noto Sans Devanagari"/>
                <w:bCs/>
                <w:sz w:val="24"/>
                <w:szCs w:val="24"/>
                <w:lang w:eastAsia="ru-RU"/>
              </w:rPr>
              <w:t xml:space="preserve"> район» Белгородской области</w:t>
            </w:r>
            <w:bookmarkStart w:id="0" w:name="_GoBack"/>
            <w:bookmarkEnd w:id="0"/>
            <w:r w:rsidR="00D01A2D" w:rsidRPr="00957AD9">
              <w:rPr>
                <w:sz w:val="24"/>
                <w:szCs w:val="24"/>
              </w:rPr>
              <w:t>»</w:t>
            </w:r>
            <w:r w:rsidR="00A875FD" w:rsidRPr="00CB4C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C82B76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 w:rsidR="00017AE9"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  <w:sig w:usb0="00000003" w:usb1="00000000" w:usb2="00000000" w:usb3="00000000" w:csb0="00000001" w:csb1="00000000"/>
  </w:font>
  <w:font w:name="Noto Sans Devanagari">
    <w:altName w:val="Malgun Gothic Semilight"/>
    <w:charset w:val="00"/>
    <w:family w:val="auto"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15DE0"/>
    <w:rsid w:val="006427DB"/>
    <w:rsid w:val="0075255D"/>
    <w:rsid w:val="00783E77"/>
    <w:rsid w:val="00830C03"/>
    <w:rsid w:val="00836DDD"/>
    <w:rsid w:val="00855242"/>
    <w:rsid w:val="00957AD9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82B76"/>
    <w:rsid w:val="00CB4CCD"/>
    <w:rsid w:val="00CF4127"/>
    <w:rsid w:val="00D01A2D"/>
    <w:rsid w:val="00D13D65"/>
    <w:rsid w:val="00DC4650"/>
    <w:rsid w:val="00E16484"/>
    <w:rsid w:val="00E51D90"/>
    <w:rsid w:val="00E743FE"/>
    <w:rsid w:val="00E80ADC"/>
    <w:rsid w:val="00E868FB"/>
    <w:rsid w:val="00F306AD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52</cp:revision>
  <dcterms:created xsi:type="dcterms:W3CDTF">2020-06-04T07:53:00Z</dcterms:created>
  <dcterms:modified xsi:type="dcterms:W3CDTF">2025-02-17T08:07:00Z</dcterms:modified>
</cp:coreProperties>
</file>