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ind w:left="-375" w:firstLine="5053"/>
        <w:jc w:val="center"/>
        <w:shd w:val="clear" w:color="auto" w:fill="ffffff"/>
        <w:widowControl w:val="off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left="-375" w:firstLine="5053"/>
        <w:jc w:val="center"/>
        <w:shd w:val="clear" w:color="auto" w:fill="ffffff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40"/>
        <w:ind w:left="-375" w:firstLine="5053"/>
        <w:jc w:val="center"/>
        <w:shd w:val="clear" w:color="auto" w:fill="ffffff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Утверждено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left="4820"/>
        <w:jc w:val="center"/>
        <w:shd w:val="clear" w:color="auto" w:fill="ffffff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left="4820"/>
        <w:jc w:val="center"/>
        <w:shd w:val="clear" w:color="auto" w:fill="ffffff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ниципального района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left="4820"/>
        <w:jc w:val="center"/>
        <w:shd w:val="clear" w:color="auto" w:fill="ffffff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«Чернянский район»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left="4678"/>
        <w:jc w:val="center"/>
        <w:shd w:val="clear" w:color="auto" w:fill="ffffff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    от </w:t>
      </w:r>
      <w:r>
        <w:rPr>
          <w:sz w:val="28"/>
          <w:szCs w:val="28"/>
          <w:u w:val="single"/>
        </w:rPr>
        <w:t xml:space="preserve">__ </w:t>
      </w:r>
      <w:r>
        <w:rPr>
          <w:sz w:val="28"/>
          <w:szCs w:val="28"/>
        </w:rPr>
        <w:t xml:space="preserve">ноября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4 г.  №</w:t>
      </w:r>
      <w:r>
        <w:rPr>
          <w:sz w:val="28"/>
          <w:szCs w:val="28"/>
          <w:u w:val="single"/>
        </w:rPr>
        <w:t xml:space="preserve">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40"/>
        <w:ind w:left="-375" w:firstLine="6329"/>
        <w:jc w:val="both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40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40"/>
        <w:jc w:val="center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40"/>
        <w:jc w:val="center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эвакоприемной комиссии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Чернянского района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40"/>
      </w:pPr>
      <w:r/>
      <w:r/>
    </w:p>
    <w:tbl>
      <w:tblPr>
        <w:tblW w:w="974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42"/>
        <w:gridCol w:w="1784"/>
        <w:gridCol w:w="5021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Рыка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Татьяна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tabs>
                <w:tab w:val="left" w:pos="2622" w:leader="none"/>
              </w:tabs>
            </w:pPr>
            <w:r>
              <w:rPr>
                <w:sz w:val="28"/>
                <w:szCs w:val="28"/>
              </w:rPr>
              <w:t xml:space="preserve">Ивановна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заместитель  главы  администрации </w:t>
            </w:r>
            <w:r>
              <w:rPr>
                <w:sz w:val="28"/>
                <w:szCs w:val="28"/>
              </w:rPr>
              <w:t xml:space="preserve">Чернянского </w:t>
            </w:r>
            <w:r>
              <w:rPr>
                <w:sz w:val="28"/>
                <w:szCs w:val="28"/>
              </w:rPr>
              <w:t xml:space="preserve">района   по   социальной  политике -  председатель 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jc w:val="both"/>
              <w:tabs>
                <w:tab w:val="left" w:pos="2622" w:leader="none"/>
              </w:tabs>
            </w:pPr>
            <w:r/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Богданникова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Наталья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Олеговна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>
              <w:t xml:space="preserve">          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руководитель</w:t>
            </w:r>
            <w:r>
              <w:rPr>
                <w:sz w:val="28"/>
                <w:szCs w:val="28"/>
              </w:rPr>
              <w:t xml:space="preserve"> управления социальной защиты населения администрации района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 xml:space="preserve">-</w:t>
            </w:r>
            <w:r>
              <w:rPr>
                <w:sz w:val="28"/>
                <w:szCs w:val="28"/>
              </w:rPr>
              <w:t xml:space="preserve"> заместитель председателя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jc w:val="both"/>
              <w:tabs>
                <w:tab w:val="left" w:pos="2622" w:leader="none"/>
              </w:tabs>
            </w:pPr>
            <w:r/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color w:val="000000"/>
                <w:sz w:val="28"/>
                <w:szCs w:val="28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Юденков</w:t>
            </w:r>
            <w:r>
              <w:rPr>
                <w:color w:val="000000"/>
                <w:sz w:val="28"/>
                <w:szCs w:val="28"/>
                <w:highlight w:val="none"/>
              </w:rPr>
            </w:r>
            <w:r>
              <w:rPr>
                <w:color w:val="000000"/>
                <w:sz w:val="28"/>
                <w:szCs w:val="28"/>
                <w:highlight w:val="none"/>
              </w:rPr>
            </w:r>
          </w:p>
          <w:p>
            <w:pPr>
              <w:rPr>
                <w:color w:val="000000"/>
                <w:sz w:val="28"/>
                <w:szCs w:val="28"/>
                <w:highlight w:val="none"/>
              </w:rPr>
            </w:pPr>
            <w:r>
              <w:rPr>
                <w:color w:val="000000"/>
                <w:sz w:val="28"/>
                <w:szCs w:val="28"/>
                <w:highlight w:val="none"/>
              </w:rPr>
              <w:t xml:space="preserve">Юрий</w:t>
            </w:r>
            <w:r>
              <w:rPr>
                <w:color w:val="000000"/>
                <w:sz w:val="28"/>
                <w:szCs w:val="28"/>
                <w:highlight w:val="none"/>
              </w:rPr>
            </w:r>
            <w:r>
              <w:rPr>
                <w:color w:val="000000"/>
                <w:sz w:val="28"/>
                <w:szCs w:val="28"/>
                <w:highlight w:val="none"/>
              </w:rPr>
            </w:r>
          </w:p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highlight w:val="none"/>
              </w:rPr>
              <w:t xml:space="preserve">Иванович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40"/>
              <w:tabs>
                <w:tab w:val="left" w:pos="2622" w:leader="none"/>
              </w:tabs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начальник МКУ «Управление по делам ГО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ЧС» муниципального района «Чернянский район» </w:t>
            </w:r>
            <w:r>
              <w:rPr>
                <w:sz w:val="28"/>
                <w:szCs w:val="28"/>
                <w:shd w:val="clear" w:color="auto" w:fill="ffffff"/>
              </w:rPr>
              <w:t xml:space="preserve">-</w:t>
            </w:r>
            <w:r>
              <w:rPr>
                <w:sz w:val="28"/>
                <w:szCs w:val="28"/>
              </w:rPr>
              <w:t xml:space="preserve"> заместитель председателя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Беланова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40"/>
              <w:tabs>
                <w:tab w:val="left" w:pos="2622" w:leader="none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Наталья 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40"/>
              <w:tabs>
                <w:tab w:val="left" w:pos="2622" w:leader="none"/>
              </w:tabs>
              <w:rPr>
                <w:color w:val="000000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Васильевна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начальника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МКУ «Управление по делам ГО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ЧС» муниципального района «Чернянский район»</w:t>
            </w:r>
            <w:r>
              <w:rPr>
                <w:sz w:val="28"/>
                <w:szCs w:val="28"/>
              </w:rPr>
              <w:t xml:space="preserve"> - секретарь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47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40"/>
              <w:jc w:val="center"/>
              <w:tabs>
                <w:tab w:val="left" w:pos="2622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члены комиссии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Алехин 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40"/>
              <w:tabs>
                <w:tab w:val="left" w:pos="2622" w:leader="none"/>
              </w:tabs>
              <w:rPr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Дмитрий Александрович</w:t>
            </w: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  <w:shd w:val="clear" w:color="auto" w:fill="ffffff"/>
              </w:rPr>
              <w:t xml:space="preserve">аместитель начальника ОМВД России по Чернянскому району</w:t>
            </w:r>
            <w:r>
              <w:rPr>
                <w:sz w:val="28"/>
                <w:szCs w:val="28"/>
              </w:rPr>
              <w:t xml:space="preserve"> - член комиссии (по согласованию</w:t>
            </w:r>
            <w:r>
              <w:rPr>
                <w:color w:val="000000" w:themeColor="text1"/>
                <w:sz w:val="28"/>
                <w:szCs w:val="28"/>
              </w:rPr>
              <w:t xml:space="preserve">)</w:t>
            </w: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</w:p>
          <w:p>
            <w:pPr>
              <w:pStyle w:val="840"/>
              <w:jc w:val="both"/>
              <w:tabs>
                <w:tab w:val="left" w:pos="2622" w:leader="none"/>
              </w:tabs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Маринченко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tabs>
                <w:tab w:val="left" w:pos="2622" w:leader="none"/>
              </w:tabs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Наталья 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  <w:t xml:space="preserve">Егоровна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ind w:left="34" w:right="34"/>
              <w:jc w:val="both"/>
              <w:tabs>
                <w:tab w:val="right" w:pos="471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старшая медицинская сестра</w:t>
            </w:r>
            <w:r>
              <w:rPr>
                <w:sz w:val="28"/>
                <w:szCs w:val="28"/>
              </w:rPr>
              <w:t xml:space="preserve"> ОГБУЗ «Чернянская ЦРБ </w:t>
            </w:r>
            <w:r>
              <w:rPr>
                <w:sz w:val="28"/>
                <w:szCs w:val="28"/>
              </w:rPr>
              <w:t xml:space="preserve">имени П.В. Гапотченко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член комиссии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jc w:val="both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47" w:type="dxa"/>
            <w:vAlign w:val="top"/>
            <w:textDirection w:val="lrTb"/>
            <w:noWrap w:val="false"/>
          </w:tcPr>
          <w:p>
            <w:pPr>
              <w:pStyle w:val="840"/>
              <w:ind w:left="34" w:hanging="142"/>
              <w:jc w:val="center"/>
              <w:tabs>
                <w:tab w:val="right" w:pos="4746" w:leader="none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оповещения и связи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Масленников Виктор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ind w:right="-143"/>
              <w:jc w:val="both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руководитель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ПАО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«Ростелеком» - начальник   группы  (по 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ind w:right="-143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ind w:right="-143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8"/>
                <w:highlight w:val="white"/>
              </w:rPr>
              <w:t xml:space="preserve">Каменева </w:t>
            </w:r>
            <w: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8"/>
                <w:highlight w:val="white"/>
              </w:rPr>
              <w:t xml:space="preserve">Вера</w:t>
            </w:r>
            <w: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8"/>
                <w:highlight w:val="whit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00" w:themeColor="text1"/>
                <w:sz w:val="28"/>
                <w:highlight w:val="white"/>
              </w:rPr>
              <w:t xml:space="preserve">Ахмедовна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ind w:left="34"/>
              <w:jc w:val="both"/>
              <w:tabs>
                <w:tab w:val="right" w:pos="474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</w:t>
            </w:r>
            <w:r>
              <w:rPr>
                <w:sz w:val="28"/>
                <w:szCs w:val="28"/>
              </w:rPr>
              <w:t xml:space="preserve">МКУ «Управление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физической</w:t>
            </w:r>
            <w:r>
              <w:rPr>
                <w:sz w:val="28"/>
                <w:szCs w:val="28"/>
                <w:shd w:val="clear" w:color="auto" w:fill="ffffff"/>
              </w:rPr>
              <w:t xml:space="preserve"> 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культур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ы, </w:t>
            </w:r>
            <w:r>
              <w:rPr>
                <w:sz w:val="28"/>
                <w:szCs w:val="28"/>
              </w:rPr>
              <w:t xml:space="preserve"> спорт</w:t>
            </w:r>
            <w:r>
              <w:rPr>
                <w:sz w:val="28"/>
                <w:szCs w:val="28"/>
              </w:rPr>
              <w:t xml:space="preserve">а и молодежной политики</w:t>
            </w:r>
            <w:r>
              <w:rPr>
                <w:sz w:val="28"/>
                <w:szCs w:val="28"/>
              </w:rPr>
              <w:t xml:space="preserve"> Чернянского района» – </w:t>
            </w:r>
            <w:r>
              <w:rPr>
                <w:sz w:val="28"/>
                <w:szCs w:val="28"/>
              </w:rPr>
              <w:t xml:space="preserve">член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jc w:val="both"/>
              <w:tabs>
                <w:tab w:val="right" w:pos="474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Сапронова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Елена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Владимировна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ind w:left="34"/>
              <w:jc w:val="both"/>
              <w:tabs>
                <w:tab w:val="right" w:pos="4746" w:leader="none"/>
              </w:tabs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ведущий    </w:t>
            </w:r>
            <w:r>
              <w:rPr>
                <w:rFonts w:eastAsia="Calibri"/>
                <w:sz w:val="28"/>
                <w:szCs w:val="28"/>
              </w:rPr>
              <w:t xml:space="preserve">специалист </w:t>
            </w:r>
            <w:r>
              <w:rPr>
                <w:rFonts w:eastAsia="Calibri"/>
                <w:sz w:val="28"/>
                <w:szCs w:val="28"/>
              </w:rPr>
              <w:t xml:space="preserve">   </w:t>
            </w:r>
            <w:r>
              <w:rPr>
                <w:rFonts w:eastAsia="Calibri"/>
                <w:sz w:val="28"/>
                <w:szCs w:val="28"/>
              </w:rPr>
              <w:t xml:space="preserve">группы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по  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взаимодействию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с правоохранительны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-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ми, судебными и контрольно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- надзорными органами МКУ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«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Управление по делам ГО 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и 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ЧС» </w:t>
            </w:r>
            <w:r>
              <w:rPr>
                <w:sz w:val="28"/>
                <w:szCs w:val="28"/>
              </w:rPr>
              <w:t xml:space="preserve">муниципального района «Чернянский район»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– член группы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840"/>
              <w:jc w:val="both"/>
              <w:tabs>
                <w:tab w:val="right" w:pos="474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4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 учета эвакуируемого населения</w:t>
            </w:r>
            <w:r>
              <w:rPr>
                <w:b/>
                <w:sz w:val="28"/>
                <w:szCs w:val="28"/>
              </w:rPr>
              <w:t xml:space="preserve">                                       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Саркисян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Елена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  <w:t xml:space="preserve">Николаевна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ind w:left="34"/>
              <w:jc w:val="both"/>
              <w:tabs>
                <w:tab w:val="right" w:pos="474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-руководитель экономического управления  администрации Чернянского района – начальник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ind w:right="-391"/>
              <w:tabs>
                <w:tab w:val="left" w:pos="2622" w:leader="none"/>
                <w:tab w:val="left" w:pos="453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Парфутин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Сергей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  <w:t xml:space="preserve">Александрович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</w:rPr>
              <w:t xml:space="preserve">первой</w:t>
            </w:r>
            <w:r>
              <w:rPr>
                <w:sz w:val="28"/>
                <w:szCs w:val="28"/>
              </w:rPr>
              <w:t xml:space="preserve"> категории группы ТЭК капитального ремонта МКД МКУ «Управление строительства, транспорта, связи и ЖКХ» </w:t>
            </w:r>
            <w:r>
              <w:rPr>
                <w:sz w:val="28"/>
                <w:szCs w:val="28"/>
              </w:rPr>
              <w:t xml:space="preserve">муниципального района «Чернянский район» </w:t>
            </w:r>
            <w:r>
              <w:rPr>
                <w:sz w:val="28"/>
                <w:szCs w:val="28"/>
              </w:rPr>
              <w:t xml:space="preserve">– член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Ивлева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Наталья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Владимировна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ведущий </w:t>
            </w:r>
            <w:r>
              <w:rPr>
                <w:sz w:val="28"/>
                <w:szCs w:val="28"/>
              </w:rPr>
              <w:t xml:space="preserve">консультант МКУ «АХЧ  Чернянского района»</w:t>
            </w:r>
            <w:r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член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4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tabs>
                <w:tab w:val="left" w:pos="2622" w:leader="none"/>
                <w:tab w:val="left" w:pos="7650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 учета материальных ценностей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Рудыченко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Екатерина Владимировна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консультант отдела анализа и содействия по инновационному развитию отраслей сельскохозяйствен-ного производства и субсидирования управления сельского хозяйства  природопользования администрации Чернянского района -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начальник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Чернявская Наталья Владимировна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начальник отдела по развитию сельских территорий 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Дегтярева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Юлия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руководитель группы по учету и размещению заказов на поставку товаров, работ, услуг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МКУ «Центр бухгалтерского учёта» Чернянского района </w:t>
            </w:r>
            <w:r>
              <w:rPr>
                <w:sz w:val="28"/>
                <w:szCs w:val="28"/>
              </w:rPr>
              <w:t xml:space="preserve">– член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47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  <w:tab w:val="left" w:pos="7650" w:leader="none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>
              <w:rPr>
                <w:b/>
                <w:sz w:val="28"/>
                <w:szCs w:val="28"/>
              </w:rPr>
              <w:t xml:space="preserve">группа размещения эвакуируемого населения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Марынчук Эдуард Викторович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ind w:right="-1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ведущий специалист ГО </w:t>
            </w:r>
            <w:r>
              <w:rPr>
                <w:sz w:val="28"/>
                <w:szCs w:val="28"/>
                <w:shd w:val="clear" w:color="auto" w:fill="ffffff"/>
              </w:rPr>
              <w:t xml:space="preserve">МКУ</w:t>
            </w:r>
            <w:r>
              <w:rPr>
                <w:sz w:val="28"/>
                <w:szCs w:val="28"/>
                <w:shd w:val="clear" w:color="auto" w:fill="ffffff"/>
              </w:rPr>
              <w:t xml:space="preserve"> «</w:t>
            </w:r>
            <w:r>
              <w:rPr>
                <w:sz w:val="28"/>
                <w:szCs w:val="28"/>
                <w:shd w:val="clear" w:color="auto" w:fill="ffffff"/>
              </w:rPr>
              <w:t xml:space="preserve">Управление по делам ГО </w:t>
            </w:r>
            <w:r>
              <w:rPr>
                <w:sz w:val="28"/>
                <w:szCs w:val="28"/>
                <w:shd w:val="clear" w:color="auto" w:fill="ffffff"/>
              </w:rPr>
              <w:t xml:space="preserve">и </w:t>
            </w:r>
            <w:r>
              <w:rPr>
                <w:sz w:val="28"/>
                <w:szCs w:val="28"/>
                <w:shd w:val="clear" w:color="auto" w:fill="ffffff"/>
              </w:rPr>
              <w:t xml:space="preserve">ЧС»</w:t>
            </w:r>
            <w:r>
              <w:rPr>
                <w:sz w:val="28"/>
                <w:szCs w:val="28"/>
                <w:shd w:val="clear" w:color="auto" w:fill="ffffff"/>
              </w:rPr>
              <w:t xml:space="preserve"> муниципального района </w:t>
            </w:r>
            <w:r>
              <w:rPr>
                <w:sz w:val="28"/>
                <w:szCs w:val="28"/>
                <w:shd w:val="clear" w:color="auto" w:fill="ffffff"/>
              </w:rPr>
              <w:t xml:space="preserve">«Чернянский район»</w:t>
            </w:r>
            <w:r>
              <w:rPr>
                <w:sz w:val="28"/>
                <w:szCs w:val="28"/>
              </w:rPr>
              <w:t xml:space="preserve"> –  начальник 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Нечепуренко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специалист первой категории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группы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  <w:shd w:val="clear" w:color="auto" w:fill="ffffff"/>
              </w:rPr>
              <w:t xml:space="preserve">взаимодействию с правоохрани</w:t>
            </w:r>
            <w:r>
              <w:rPr>
                <w:sz w:val="28"/>
                <w:szCs w:val="28"/>
                <w:shd w:val="clear" w:color="auto" w:fill="ffffff"/>
              </w:rPr>
              <w:t xml:space="preserve">-</w:t>
            </w:r>
            <w:r>
              <w:rPr>
                <w:sz w:val="28"/>
                <w:szCs w:val="28"/>
                <w:shd w:val="clear" w:color="auto" w:fill="ffffff"/>
              </w:rPr>
              <w:t xml:space="preserve">тельными, судебными и контрольно- надзорными органами </w:t>
            </w:r>
            <w:r>
              <w:rPr>
                <w:sz w:val="28"/>
                <w:szCs w:val="28"/>
                <w:shd w:val="clear" w:color="auto" w:fill="ffffff"/>
              </w:rPr>
              <w:t xml:space="preserve">МКУ «Управление по делам ГО и ЧС» муниципального района 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 xml:space="preserve">«Чернянский район» -</w:t>
            </w:r>
            <w:r>
              <w:rPr>
                <w:sz w:val="28"/>
                <w:szCs w:val="28"/>
              </w:rPr>
              <w:t xml:space="preserve"> член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Бобиченко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Вадим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Александрович</w:t>
            </w: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ведущий    </w:t>
            </w:r>
            <w:r>
              <w:rPr>
                <w:rFonts w:eastAsia="Calibri"/>
                <w:sz w:val="28"/>
                <w:szCs w:val="28"/>
              </w:rPr>
              <w:t xml:space="preserve">специалист </w:t>
            </w:r>
            <w:r>
              <w:rPr>
                <w:rFonts w:eastAsia="Calibri"/>
                <w:sz w:val="28"/>
                <w:szCs w:val="28"/>
              </w:rPr>
              <w:t xml:space="preserve">   </w:t>
            </w:r>
            <w:r>
              <w:rPr>
                <w:rFonts w:eastAsia="Calibri"/>
                <w:sz w:val="28"/>
                <w:szCs w:val="28"/>
              </w:rPr>
              <w:t xml:space="preserve">группы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по  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взаимодействию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с правоохранительны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-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ми, судебными и контрольно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- надзорными органами МКУ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«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Управление по делам ГО 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и 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ЧС» </w:t>
            </w:r>
            <w:r>
              <w:rPr>
                <w:sz w:val="28"/>
                <w:szCs w:val="28"/>
              </w:rPr>
              <w:t xml:space="preserve">муниципального района «Чернянский район» </w:t>
            </w:r>
            <w:r>
              <w:rPr>
                <w:sz w:val="28"/>
                <w:szCs w:val="28"/>
                <w:shd w:val="clear" w:color="auto" w:fill="ffffff"/>
              </w:rPr>
              <w:t xml:space="preserve">-</w:t>
            </w:r>
            <w:r>
              <w:rPr>
                <w:sz w:val="28"/>
                <w:szCs w:val="28"/>
              </w:rPr>
              <w:t xml:space="preserve"> член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4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tabs>
                <w:tab w:val="left" w:pos="2622" w:leader="none"/>
                <w:tab w:val="left" w:pos="7650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 транспортного обеспечения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Саньков Александр Петрович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numPr>
                <w:ilvl w:val="0"/>
                <w:numId w:val="4"/>
              </w:numPr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МКУ «АХЧ Чернянского района» – начальник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Новиков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Михаил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Викторович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директор   ООО   «Трансэкспресс» - член  группы 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Долгушин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Александр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Владимирович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-  </w:t>
            </w:r>
            <w:r>
              <w:rPr>
                <w:sz w:val="28"/>
                <w:szCs w:val="28"/>
              </w:rPr>
              <w:t xml:space="preserve">начальник МКУ «Управление образования Чернянского района</w:t>
            </w:r>
            <w:r>
              <w:rPr>
                <w:sz w:val="28"/>
                <w:szCs w:val="28"/>
              </w:rPr>
              <w:t xml:space="preserve"> - член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Устьян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</w:t>
            </w:r>
            <w:r>
              <w:rPr>
                <w:sz w:val="28"/>
                <w:szCs w:val="28"/>
              </w:rPr>
              <w:t xml:space="preserve">Владимирович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директор </w:t>
            </w:r>
            <w:r>
              <w:rPr>
                <w:sz w:val="28"/>
                <w:szCs w:val="28"/>
              </w:rPr>
              <w:t xml:space="preserve">МАУ «Служба благоустройства» </w:t>
            </w:r>
            <w:r>
              <w:rPr>
                <w:sz w:val="28"/>
                <w:szCs w:val="28"/>
              </w:rPr>
              <w:t xml:space="preserve"> - член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Дегтярев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ind w:right="-108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главный инженер ООО «Ресурс» - член группы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4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40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 первоочередного жизнеобеспечения населения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Гостева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Наталья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  <w:t xml:space="preserve">Ивановна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9"/>
              <w:ind w:left="0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финансов и бюджетной политики администрации Чернянского района</w:t>
            </w:r>
            <w:r>
              <w:rPr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начальник группы 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49"/>
              <w:ind w:left="0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Потапова 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Светлана 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Николаевна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отдела потребительского рынка экономического управления администрации Чернянского района </w:t>
            </w:r>
            <w:r>
              <w:rPr>
                <w:sz w:val="28"/>
                <w:szCs w:val="28"/>
              </w:rPr>
              <w:t xml:space="preserve">– член группы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Комарович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Николаевич  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руководитель группы ТЭК капитального ремонта МКД МКУ «Управление строительства, транспорта, связи и ЖКХ»   </w:t>
            </w:r>
            <w:r>
              <w:rPr>
                <w:sz w:val="28"/>
                <w:szCs w:val="28"/>
              </w:rPr>
              <w:t xml:space="preserve">муниципального района «Чернянский район»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член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2" w:type="dxa"/>
            <w:vAlign w:val="top"/>
            <w:textDirection w:val="lrTb"/>
            <w:noWrap w:val="false"/>
          </w:tcPr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Николаева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Светлана Николаевна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4" w:type="dxa"/>
            <w:vAlign w:val="top"/>
            <w:textDirection w:val="lrTb"/>
            <w:noWrap w:val="false"/>
          </w:tcPr>
          <w:p>
            <w:pPr>
              <w:pStyle w:val="840"/>
              <w:tabs>
                <w:tab w:val="left" w:pos="2622" w:leader="none"/>
              </w:tabs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2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0"/>
              <w:jc w:val="both"/>
              <w:tabs>
                <w:tab w:val="left" w:pos="2622" w:leader="none"/>
                <w:tab w:val="left" w:pos="765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</w:t>
            </w:r>
            <w:r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отдела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труду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экономического управления </w:t>
            </w:r>
            <w:r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Чернянского </w:t>
            </w:r>
            <w:r>
              <w:rPr>
                <w:sz w:val="28"/>
                <w:szCs w:val="28"/>
              </w:rPr>
              <w:t xml:space="preserve">района – член группы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40"/>
        <w:tabs>
          <w:tab w:val="left" w:pos="2622" w:leader="none"/>
          <w:tab w:val="left" w:pos="3660" w:leader="none"/>
          <w:tab w:val="center" w:pos="489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  <w:tab/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0"/>
        <w:tabs>
          <w:tab w:val="left" w:pos="68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tabs>
          <w:tab w:val="left" w:pos="68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tabs>
          <w:tab w:val="left" w:pos="68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tabs>
          <w:tab w:val="left" w:pos="68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tabs>
          <w:tab w:val="left" w:pos="68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1"/>
        <w:jc w:val="center"/>
        <w:spacing w:before="0" w:line="20" w:lineRule="atLeas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1"/>
        <w:jc w:val="center"/>
        <w:spacing w:before="0" w:line="20" w:lineRule="atLeas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993" w:right="850" w:bottom="568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40"/>
    <w:next w:val="840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40"/>
    <w:next w:val="840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40"/>
    <w:next w:val="840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40"/>
    <w:next w:val="840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40"/>
    <w:next w:val="840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List Paragraph"/>
    <w:basedOn w:val="840"/>
    <w:uiPriority w:val="34"/>
    <w:qFormat/>
    <w:pPr>
      <w:contextualSpacing/>
      <w:ind w:left="720"/>
    </w:pPr>
  </w:style>
  <w:style w:type="paragraph" w:styleId="681">
    <w:name w:val="No Spacing"/>
    <w:uiPriority w:val="1"/>
    <w:qFormat/>
    <w:pPr>
      <w:spacing w:before="0" w:after="0" w:line="240" w:lineRule="auto"/>
    </w:pPr>
  </w:style>
  <w:style w:type="paragraph" w:styleId="682">
    <w:name w:val="Title"/>
    <w:basedOn w:val="840"/>
    <w:next w:val="840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link w:val="690"/>
    <w:uiPriority w:val="99"/>
  </w:style>
  <w:style w:type="paragraph" w:styleId="692">
    <w:name w:val="Footer"/>
    <w:basedOn w:val="840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link w:val="692"/>
    <w:uiPriority w:val="99"/>
  </w:style>
  <w:style w:type="paragraph" w:styleId="694">
    <w:name w:val="Caption"/>
    <w:basedOn w:val="840"/>
    <w:next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next w:val="840"/>
    <w:link w:val="840"/>
    <w:rPr>
      <w:sz w:val="24"/>
      <w:szCs w:val="24"/>
      <w:lang w:val="ru-RU" w:eastAsia="ru-RU" w:bidi="ar-SA"/>
    </w:rPr>
  </w:style>
  <w:style w:type="paragraph" w:styleId="841">
    <w:name w:val="Заголовок 1"/>
    <w:basedOn w:val="840"/>
    <w:next w:val="841"/>
    <w:link w:val="84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842">
    <w:name w:val="Заголовок 2"/>
    <w:basedOn w:val="840"/>
    <w:next w:val="840"/>
    <w:link w:val="848"/>
    <w:semiHidden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character" w:styleId="843">
    <w:name w:val="Основной шрифт абзаца"/>
    <w:next w:val="843"/>
    <w:link w:val="840"/>
    <w:semiHidden/>
  </w:style>
  <w:style w:type="table" w:styleId="844">
    <w:name w:val="Обычная таблица"/>
    <w:next w:val="844"/>
    <w:link w:val="840"/>
    <w:semiHidden/>
    <w:tblPr/>
  </w:style>
  <w:style w:type="numbering" w:styleId="845">
    <w:name w:val="Нет списка"/>
    <w:next w:val="845"/>
    <w:link w:val="840"/>
    <w:semiHidden/>
  </w:style>
  <w:style w:type="character" w:styleId="846">
    <w:name w:val="Гиперссылка"/>
    <w:basedOn w:val="843"/>
    <w:next w:val="846"/>
    <w:link w:val="840"/>
    <w:rPr>
      <w:color w:val="0000ff"/>
      <w:u w:val="single"/>
    </w:rPr>
  </w:style>
  <w:style w:type="paragraph" w:styleId="847">
    <w:name w:val="Обычный (веб)"/>
    <w:basedOn w:val="840"/>
    <w:next w:val="847"/>
    <w:link w:val="840"/>
    <w:pPr>
      <w:spacing w:before="100" w:beforeAutospacing="1" w:after="100" w:afterAutospacing="1"/>
    </w:pPr>
  </w:style>
  <w:style w:type="character" w:styleId="848">
    <w:name w:val="Заголовок 2 Знак"/>
    <w:basedOn w:val="843"/>
    <w:next w:val="848"/>
    <w:link w:val="842"/>
    <w:semiHidden/>
    <w:rPr>
      <w:rFonts w:ascii="Cambria" w:hAnsi="Cambria" w:eastAsia="Times New Roman"/>
      <w:b/>
      <w:bCs/>
      <w:i/>
      <w:iCs/>
      <w:sz w:val="28"/>
      <w:szCs w:val="28"/>
    </w:rPr>
  </w:style>
  <w:style w:type="paragraph" w:styleId="849">
    <w:name w:val="Абзац списка"/>
    <w:basedOn w:val="840"/>
    <w:next w:val="849"/>
    <w:link w:val="840"/>
    <w:pPr>
      <w:contextualSpacing/>
      <w:ind w:left="720"/>
      <w:spacing w:after="200" w:line="276" w:lineRule="auto"/>
    </w:pPr>
    <w:rPr>
      <w:rFonts w:ascii="Calibri" w:hAnsi="Calibri" w:eastAsia="Times New Roman"/>
      <w:sz w:val="22"/>
      <w:szCs w:val="22"/>
    </w:rPr>
  </w:style>
  <w:style w:type="table" w:styleId="850">
    <w:name w:val="Сетка таблицы"/>
    <w:basedOn w:val="844"/>
    <w:next w:val="850"/>
    <w:link w:val="840"/>
    <w:rPr>
      <w:rFonts w:ascii="Calibri" w:hAnsi="Calibri" w:eastAsia="Times New Roman"/>
      <w:sz w:val="22"/>
      <w:szCs w:val="22"/>
    </w:rPr>
    <w:tblPr/>
  </w:style>
  <w:style w:type="character" w:styleId="851" w:default="1">
    <w:name w:val="Default Paragraph Font"/>
    <w:uiPriority w:val="1"/>
    <w:semiHidden/>
    <w:unhideWhenUsed/>
  </w:style>
  <w:style w:type="numbering" w:styleId="852" w:default="1">
    <w:name w:val="No List"/>
    <w:uiPriority w:val="99"/>
    <w:semiHidden/>
    <w:unhideWhenUsed/>
  </w:style>
  <w:style w:type="table" w:styleId="85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2024-12-10T09:47:39Z</dcterms:modified>
</cp:coreProperties>
</file>