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1165"/>
        <w:gridCol w:w="4188"/>
      </w:tblGrid>
      <w:tr w:rsidR="00B67211">
        <w:tc>
          <w:tcPr>
            <w:tcW w:w="111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№ 1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 муниципальной программе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образования Чернянского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района Белгородской области»</w:t>
            </w:r>
          </w:p>
          <w:p w:rsidR="00B67211" w:rsidRDefault="00B672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Таблица 1</w:t>
      </w: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СИСТЕМА ОСНОВНЫХ МЕРОПРИЯТИЙ И ПОКАЗАТЕЛЕЙ МУНИЦИПАЛЬНОЙ ПРОГРАММЫ</w:t>
      </w: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«РАЗВИТИЕ ОБРАЗОВАНИЯ ЧЕРНЯНСКОГО РАЙОНА БЕЛГОРОДСКОЙ ОБЛАСТИ» НА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ЭТАП РЕАЛИЗАЦИИ</w:t>
      </w: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132"/>
        <w:gridCol w:w="1840"/>
        <w:gridCol w:w="89"/>
        <w:gridCol w:w="1329"/>
        <w:gridCol w:w="1837"/>
        <w:gridCol w:w="2683"/>
        <w:gridCol w:w="714"/>
        <w:gridCol w:w="18"/>
        <w:gridCol w:w="694"/>
        <w:gridCol w:w="139"/>
        <w:gridCol w:w="630"/>
        <w:gridCol w:w="22"/>
        <w:gridCol w:w="57"/>
        <w:gridCol w:w="646"/>
        <w:gridCol w:w="124"/>
        <w:gridCol w:w="652"/>
        <w:gridCol w:w="10"/>
        <w:gridCol w:w="774"/>
        <w:gridCol w:w="21"/>
      </w:tblGrid>
      <w:tr w:rsidR="00B67211">
        <w:trPr>
          <w:trHeight w:val="71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60" w:line="240" w:lineRule="auto"/>
              <w:ind w:right="220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№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 w:rsidRPr="00B44796">
              <w:rPr>
                <w:rStyle w:val="1f3"/>
                <w:b/>
                <w:sz w:val="20"/>
                <w:szCs w:val="20"/>
              </w:rPr>
              <w:t xml:space="preserve">муниципальной </w:t>
            </w:r>
            <w:r>
              <w:rPr>
                <w:rStyle w:val="1f3"/>
                <w:b/>
                <w:sz w:val="20"/>
                <w:szCs w:val="20"/>
              </w:rPr>
              <w:t>программы,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подпрограмм,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(начало, завершение)</w:t>
            </w:r>
          </w:p>
        </w:tc>
        <w:tc>
          <w:tcPr>
            <w:tcW w:w="1837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Вид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единица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4501" w:type="dxa"/>
            <w:gridSpan w:val="1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B67211">
        <w:trPr>
          <w:trHeight w:val="112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2015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2016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2017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2018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2019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2020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</w:tr>
      <w:tr w:rsidR="00B67211">
        <w:trPr>
          <w:trHeight w:val="1755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Муниципальная программа «Развитие образования Чернянского района Белгородской области»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Всего, 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 том числе</w:t>
            </w:r>
          </w:p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spacing w:after="0" w:line="240" w:lineRule="auto"/>
              <w:ind w:left="34"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left="34" w:right="-1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>»</w:t>
            </w:r>
          </w:p>
          <w:p w:rsidR="00B67211" w:rsidRDefault="00B67211">
            <w:pPr>
              <w:ind w:firstLine="112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rPr>
                <w:b/>
                <w:sz w:val="1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t xml:space="preserve">МКУ «Управление ФКС и МП Чернянского </w:t>
            </w: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lastRenderedPageBreak/>
              <w:t>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Удельный вес воспитанников дошкольных образовательных организаций,  обучающихся по программам, соответствующим федеральным государственным образовательным стандартам дошкольного образования, в общей численности </w:t>
            </w:r>
            <w:r>
              <w:rPr>
                <w:rFonts w:ascii="Times New Roman" w:hAnsi="Times New Roman" w:cs="Times New Roman"/>
                <w:b/>
              </w:rPr>
              <w:lastRenderedPageBreak/>
              <w:t>воспитанников ДОО, %</w:t>
            </w:r>
          </w:p>
        </w:tc>
        <w:tc>
          <w:tcPr>
            <w:tcW w:w="714" w:type="dxa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30</w:t>
            </w:r>
          </w:p>
        </w:tc>
        <w:tc>
          <w:tcPr>
            <w:tcW w:w="712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24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60</w:t>
            </w:r>
          </w:p>
        </w:tc>
        <w:tc>
          <w:tcPr>
            <w:tcW w:w="791" w:type="dxa"/>
            <w:gridSpan w:val="3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ind w:left="18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ind w:left="18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B67211">
            <w:pPr>
              <w:pStyle w:val="46"/>
              <w:shd w:val="clear" w:color="auto" w:fill="auto"/>
              <w:spacing w:line="190" w:lineRule="exact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</w:t>
            </w: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trHeight w:val="230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B67211">
        <w:trPr>
          <w:trHeight w:val="1579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Доля детей, охваченных дополнительными образовательными программами, в общей</w:t>
            </w:r>
          </w:p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численности детей и молодежи от 5 до 18 лет,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</w:tr>
      <w:tr w:rsidR="00B67211">
        <w:trPr>
          <w:trHeight w:val="1579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 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B67211">
        <w:trPr>
          <w:trHeight w:val="557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Удельный вес численности обучающихся по дополнительным </w:t>
            </w:r>
            <w:r>
              <w:rPr>
                <w:rStyle w:val="1f3"/>
                <w:b/>
                <w:sz w:val="20"/>
                <w:szCs w:val="20"/>
              </w:rPr>
              <w:lastRenderedPageBreak/>
              <w:t>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программам, %</w:t>
            </w:r>
          </w:p>
        </w:tc>
        <w:tc>
          <w:tcPr>
            <w:tcW w:w="714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</w:tr>
      <w:tr w:rsidR="00B67211">
        <w:trPr>
          <w:trHeight w:val="169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96,6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96,8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97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70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80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</w:tr>
      <w:tr w:rsidR="00B67211">
        <w:trPr>
          <w:trHeight w:val="147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35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55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65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</w:tr>
      <w:tr w:rsidR="00B67211">
        <w:trPr>
          <w:trHeight w:val="189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1 «Развитие дошкольного образования»</w:t>
            </w:r>
          </w:p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Доля 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2,2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2,0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1,5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1,0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0,5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Удельный вес воспитанников дошкольных образовательных организаций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30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60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</w:tr>
      <w:tr w:rsidR="00B67211">
        <w:trPr>
          <w:trHeight w:val="100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Охват детей дошкольным образованием в общем количестве детей с 1 до 6 лет,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78,2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78,5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79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79,5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</w:tr>
      <w:tr w:rsidR="00B67211">
        <w:trPr>
          <w:gridAfter w:val="1"/>
          <w:wAfter w:w="21" w:type="dxa"/>
          <w:trHeight w:val="289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1.1 «Обеспечение государственных гарантий доступности качественного дошкольного образования»</w:t>
            </w:r>
          </w:p>
        </w:tc>
      </w:tr>
      <w:tr w:rsidR="00B67211">
        <w:trPr>
          <w:trHeight w:val="41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1.1.1.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«Субвенции на обеспечение государственных гарантий реализации прав граждан на получение общедоступного и бесплатного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дошкольного образования в муниципальных дошкольных образовательных организациях»</w:t>
            </w:r>
          </w:p>
        </w:tc>
        <w:tc>
          <w:tcPr>
            <w:tcW w:w="1929" w:type="dxa"/>
            <w:gridSpan w:val="2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329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детей старшего дошкольного возраста (от 5 до 7 лет), обеспеченных доступными качественными услугами предшкольного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95,5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62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5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9" w:type="dxa"/>
            <w:gridSpan w:val="2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9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Отношение численности детей 3-7 лет, которым предоставлена возможность получать услуги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дошкольного образования, к численности детей в возрасте 3-7 лет, скорректированной на численность детей в возрасте 5-7 лет, обучающихся в школе,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95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62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5" w:type="dxa"/>
            <w:gridSpan w:val="2"/>
          </w:tcPr>
          <w:p w:rsidR="00B67211" w:rsidRDefault="001A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2.1.2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1.1.2.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929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329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6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5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gridAfter w:val="1"/>
          <w:wAfter w:w="21" w:type="dxa"/>
          <w:trHeight w:val="294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390" w:type="dxa"/>
            <w:gridSpan w:val="18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1.2 «Развитие системы дошкольного образования, обеспечивающей равный доступ населения к услугам дошкольных образовательных учреждений»</w:t>
            </w:r>
          </w:p>
        </w:tc>
      </w:tr>
      <w:tr w:rsidR="00B67211">
        <w:trPr>
          <w:trHeight w:val="114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1.1.3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2116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1.1.4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Доля детей, воспользовавшихся правом на использование приобретенного оборудования для детского дошкольного учреждения, от общей численности граждан, претендующих на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141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Подпрограмма 2 «Развитие общего образования»</w:t>
            </w:r>
          </w:p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стандартов.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63,5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Количество созданных Центров для одарённых детей (с нарастающим итогом)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1/120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1/130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1/145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1/160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1/180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1/200</w:t>
            </w:r>
          </w:p>
        </w:tc>
      </w:tr>
      <w:tr w:rsidR="00B67211">
        <w:trPr>
          <w:gridAfter w:val="1"/>
          <w:wAfter w:w="21" w:type="dxa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3.1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Задача 2.1 «Обеспечение государственных гарантий доступности общего образования»</w:t>
            </w:r>
          </w:p>
        </w:tc>
      </w:tr>
      <w:tr w:rsidR="00B67211">
        <w:trPr>
          <w:trHeight w:val="1800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2.1.1</w:t>
            </w:r>
          </w:p>
          <w:p w:rsidR="00B67211" w:rsidRDefault="001A3F3A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государственных гарантий реализации прав граждан  на получение общедоступного и бесплатного общего образования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общеобразовательных организациях».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firstLine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школьного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образования,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00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2.1.2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учреждений</w:t>
            </w:r>
          </w:p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по предоставлению общего образования»</w:t>
            </w: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обучающихся,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обеспеченных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школьного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 xml:space="preserve">  образования, </w:t>
            </w:r>
            <w:r>
              <w:rPr>
                <w:rStyle w:val="0pt"/>
                <w:sz w:val="20"/>
                <w:szCs w:val="20"/>
              </w:rPr>
              <w:t>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trHeight w:val="71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Численность обучающихся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3266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3332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3353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3462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3557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Доля обучающихся, осваивающих образовательные программы начального общего образования, обеспеченных бесплатным здоровым горячим питанием,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gridAfter w:val="1"/>
          <w:wAfter w:w="21" w:type="dxa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3.2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Задача 2.2. «Создание механизмов, направленных на социальную поддержку педагогических работников и повышение статуса профессии учителя»</w:t>
            </w:r>
          </w:p>
        </w:tc>
      </w:tr>
      <w:tr w:rsidR="00B67211">
        <w:trPr>
          <w:trHeight w:val="26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мероприятие 2.2.1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«Выплата 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 xml:space="preserve"> вознаграждения за 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lastRenderedPageBreak/>
              <w:t>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получающих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вознаграждение за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>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руководство, к</w:t>
            </w:r>
            <w:r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rStyle w:val="1f3"/>
                <w:sz w:val="20"/>
                <w:szCs w:val="20"/>
              </w:rPr>
              <w:t>общему числу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выполняющих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классного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руководителя,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62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2.3.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«Строительство, реконструкция, капитальный ремонт объектов местного значения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местами в общеобразовательных учреждениях,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785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2.4.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видеонаблюдением аудиторий пунктов проведения единого государственного экзамена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аудитории которых обеспечены видеонаблюдением для проведения единого государственного экзамена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2.5.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деятельности муниципальных учреждений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Численность обучающихся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3266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3332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3353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3462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3557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3.6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2.6. 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«Создание в общеобразовательных организациях, расположенных в сельской местности, условий для занятий физической культурой и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спортом»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учреждений, в которых созданы условия для занятий физической культурой и спортом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</w:tr>
      <w:tr w:rsidR="00B67211">
        <w:trPr>
          <w:trHeight w:val="1619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3.7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2.7.                        «Развитие инфраструктуры системы общего образования»</w:t>
            </w:r>
          </w:p>
          <w:p w:rsidR="00B67211" w:rsidRDefault="00B67211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21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21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3 «Развитие дополнительного образования детей»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Доля детей, охваченных дополнительными образовательными программами, в общей численности детей и молодежи от 5 до 18 лет</w:t>
            </w:r>
            <w:r>
              <w:rPr>
                <w:rStyle w:val="1f3"/>
                <w:b/>
                <w:sz w:val="20"/>
                <w:szCs w:val="20"/>
              </w:rPr>
              <w:t xml:space="preserve">, </w:t>
            </w:r>
            <w:r>
              <w:rPr>
                <w:rStyle w:val="0pt"/>
                <w:b/>
                <w:sz w:val="20"/>
                <w:szCs w:val="20"/>
              </w:rPr>
              <w:t>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87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89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89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94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94,1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94,1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hd w:val="clear" w:color="auto" w:fill="auto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0" w:lineRule="exact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 в олимпиадах и конкурсах различного уровня, в общей численности обучающихся по дополнительным образовательным программам, %</w:t>
            </w:r>
          </w:p>
        </w:tc>
        <w:tc>
          <w:tcPr>
            <w:tcW w:w="714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B67211">
            <w:pPr>
              <w:pStyle w:val="46"/>
              <w:shd w:val="clear" w:color="auto" w:fill="auto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</w:tcPr>
          <w:p w:rsidR="00B67211" w:rsidRDefault="00B67211">
            <w:pPr>
              <w:pStyle w:val="46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</w:tcPr>
          <w:p w:rsidR="00B67211" w:rsidRDefault="00B67211">
            <w:pPr>
              <w:pStyle w:val="46"/>
              <w:shd w:val="clear" w:color="auto" w:fill="auto"/>
              <w:spacing w:line="250" w:lineRule="exact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Fonts w:eastAsia="Calibri"/>
                <w:b/>
                <w:spacing w:val="0"/>
                <w:sz w:val="20"/>
                <w:szCs w:val="20"/>
                <w:lang w:val="ru-RU" w:eastAsia="ar-SA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  <w:r>
              <w:rPr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B67211">
        <w:trPr>
          <w:gridAfter w:val="1"/>
          <w:wAfter w:w="21" w:type="dxa"/>
          <w:trHeight w:val="303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3.1. «Обеспечение государственных гарантий доступности дополнительного образования»</w:t>
            </w:r>
          </w:p>
        </w:tc>
      </w:tr>
      <w:tr w:rsidR="00B67211">
        <w:trPr>
          <w:trHeight w:val="144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3.1.1 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pacing w:val="0"/>
                <w:sz w:val="20"/>
                <w:szCs w:val="26"/>
                <w:lang w:val="ru-RU" w:eastAsia="ar-SA"/>
              </w:rPr>
              <w:t xml:space="preserve">МКУ «Управление культуры Чернянского района»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детей в возрасте 7-18 лет, являющихся членами общественных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4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725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91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несовершеннолетних совершивших правонарушения  и преступления,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44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44" w:hanging="5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1,45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 w:hanging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1,44</w:t>
            </w:r>
          </w:p>
        </w:tc>
        <w:tc>
          <w:tcPr>
            <w:tcW w:w="725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 w:hanging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-124" w:firstLine="142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1,42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</w:tr>
      <w:tr w:rsidR="00B67211">
        <w:trPr>
          <w:trHeight w:val="1989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 обучающихся по программам дополнительного образования (в кружках и секциях различной направленности),чел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4001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4007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4114</w:t>
            </w:r>
          </w:p>
        </w:tc>
        <w:tc>
          <w:tcPr>
            <w:tcW w:w="725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4203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4218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3.1.2.  «Оснащение оборудованием детских школ искусств»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учреждений, оснащенных современным оборудованием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«Оздоровление и отдых детей и подростков»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Доля детей, охваченных организованным отдыхом и оздоровлением в учреждениях, подведомственных управлению образования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96,6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97</w:t>
            </w:r>
          </w:p>
        </w:tc>
      </w:tr>
      <w:tr w:rsidR="00B67211">
        <w:trPr>
          <w:trHeight w:val="18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  <w:p w:rsidR="00B67211" w:rsidRDefault="00B6721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75,5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76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77</w:t>
            </w:r>
          </w:p>
        </w:tc>
      </w:tr>
      <w:tr w:rsidR="00B67211">
        <w:trPr>
          <w:trHeight w:val="276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оздоровленных детей от общего количества обучающихся,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4.1 «Повышение качества услуг, оказываемых в лагерях с дневным пребыванием детей, организованных на базах общеобразовательных организаций»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2132" w:type="dxa"/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4.1.1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«Организация отдыха и оздоровления детей, находящихся в трудной жизненной ситуации».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75,5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76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77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4.2 «Развитие форм по организации отдыха и оздоровления детей и подростков»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Cs w:val="26"/>
              </w:rPr>
              <w:t xml:space="preserve">4.2.1.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Обеспечение мероприятий по проведению оздоровительной кампании детей по организации и оздоровление детей в каникулярное время».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96,4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96,6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96,8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74,5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75,5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76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5</w:t>
            </w:r>
          </w:p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</w:rPr>
              <w:t>«Развитие кадрового потенциала в сфере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 xml:space="preserve">педагогических и руководящих  работников образовательных организаций, прошедших </w:t>
            </w: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lastRenderedPageBreak/>
              <w:t>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lastRenderedPageBreak/>
              <w:t>60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65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70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80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55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65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5.1 «Создание условий направленных на развитие творческого потенциала педагогических работников»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 xml:space="preserve"> «Обеспечение мероприятий по переподготовке, повышению квалификации»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90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 xml:space="preserve">Доля педагогических и руководящих  работников образовательных организаций, вовлеченных в инновационную </w:t>
            </w: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lastRenderedPageBreak/>
              <w:t>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lastRenderedPageBreak/>
              <w:t>15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руководящих работников общеобразовательных организаций, прошедших переподготовку по стандартизирован ной программе «Менеджмент в образовании», от общего числа руководящих работников образовательных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молодых педагогов, прошедших стажировку на базе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организаций, реализующих инновационные измерения образовательные программы, от общего числа молодых педагогов,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2132" w:type="dxa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право,%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67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6 «Обеспечение реализации муниципальной программы»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ежегодного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показателей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и ее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подпрограмм, %</w:t>
            </w:r>
          </w:p>
        </w:tc>
        <w:tc>
          <w:tcPr>
            <w:tcW w:w="714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03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76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805" w:type="dxa"/>
            <w:gridSpan w:val="3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B67211">
        <w:trPr>
          <w:trHeight w:val="12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0"/>
                <w:szCs w:val="20"/>
                <w:lang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5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1332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t>МКУ «Управление ФКС и МП Чернянского района»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5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7.1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6.1 «Исполнение полномочий органов местного самоуправления района в сфере образования»</w:t>
            </w:r>
          </w:p>
        </w:tc>
      </w:tr>
      <w:tr w:rsidR="00B67211">
        <w:trPr>
          <w:trHeight w:val="90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6.1.1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 для реализации муниципальной программы»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 в том числе:</w:t>
            </w:r>
          </w:p>
          <w:p w:rsidR="00B67211" w:rsidRDefault="001A3F3A">
            <w:pPr>
              <w:pStyle w:val="46"/>
              <w:spacing w:after="240"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1A3F3A">
            <w:pPr>
              <w:pStyle w:val="46"/>
              <w:spacing w:after="240" w:line="250" w:lineRule="exact"/>
              <w:ind w:hanging="30"/>
              <w:jc w:val="left"/>
              <w:rPr>
                <w:rFonts w:eastAsia="Calibri"/>
                <w:spacing w:val="0"/>
                <w:sz w:val="20"/>
                <w:szCs w:val="26"/>
                <w:lang w:val="ru-RU" w:eastAsia="ar-SA" w:bidi="ru-RU"/>
              </w:rPr>
            </w:pPr>
            <w:r>
              <w:rPr>
                <w:rFonts w:eastAsia="Calibri"/>
                <w:spacing w:val="0"/>
                <w:sz w:val="20"/>
                <w:szCs w:val="26"/>
                <w:lang w:val="ru-RU" w:eastAsia="ar-SA" w:bidi="ru-RU"/>
              </w:rPr>
              <w:t>МКУ «Управление ФКС и МП Чернянского района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Доля выполненных основных мероприятий  муниципальной программы  от запланированных, %    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Выполнение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деятельности органа местного самоуправления, обеспечивающего реализацию муниципальной политики в сфере образования, %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6.2 «Создание целостной и сбалансированной системы процедур и механизмов оценки качества образования»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6.2.1</w:t>
            </w:r>
          </w:p>
          <w:p w:rsidR="00B67211" w:rsidRDefault="001A3F3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получивших доступ к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ресурсам посредством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предоставляющих психолого-педагогическую и медико-социальную помощь участникам образовательного процесса,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нуждающихся в получении специализированной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психолого-педагогической и медико-социальной помощи, испытывающих трудности в обучении, социальной адаптации и развитии,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7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подростков группы риска,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 от  0 до 18 лет, нуждающихся в проведении комплексного психолого-медико-педагогического обследования с целью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своевременного выявления недостатков в физическом и(или) психическом развитии и(или) отклонений в поведении,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Количество организаций, попадающих под мониторинг и оценку качества образования,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gridAfter w:val="1"/>
          <w:wAfter w:w="21" w:type="dxa"/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4390" w:type="dxa"/>
            <w:gridSpan w:val="18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Задача 6.3 «Обеспечение мер социальной поддержки в сфере образования»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6.3.1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«Осуществление мер социальной защиты многодетных семей, детей-сирот и детей, оставшихся без попечения родителей».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– 2020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пользующихся правом на получение компенсации, к общему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количеству детей-сирот и детей, оставшихся без попечения родителей, подавших заявку на предоставление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компенсации,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3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5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Таблица 2</w:t>
      </w:r>
    </w:p>
    <w:p w:rsidR="00B67211" w:rsidRDefault="00B6721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67211" w:rsidRDefault="00B6721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СИСТЕМА ОСНОВНЫХ МЕРОПРИЯТИЙ И ПОКАЗАТЕЛЕЙ МУНИЦИПАЛЬНОЙ ПРОГРАММЫ</w:t>
      </w: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«РАЗВИТИЕ ОБРАЗОВАНИЯ ЧЕРНЯНСКОГО РАЙОНА БЕЛГОРОДСКОЙ ОБЛАСТИ» НА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ЭТАП РЕАЛИЗАЦИИ</w:t>
      </w:r>
    </w:p>
    <w:tbl>
      <w:tblPr>
        <w:tblW w:w="15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132"/>
        <w:gridCol w:w="1840"/>
        <w:gridCol w:w="89"/>
        <w:gridCol w:w="1329"/>
        <w:gridCol w:w="1837"/>
        <w:gridCol w:w="2683"/>
        <w:gridCol w:w="714"/>
        <w:gridCol w:w="18"/>
        <w:gridCol w:w="694"/>
        <w:gridCol w:w="139"/>
        <w:gridCol w:w="630"/>
        <w:gridCol w:w="22"/>
        <w:gridCol w:w="57"/>
        <w:gridCol w:w="729"/>
        <w:gridCol w:w="41"/>
        <w:gridCol w:w="869"/>
        <w:gridCol w:w="728"/>
      </w:tblGrid>
      <w:tr w:rsidR="00B67211">
        <w:trPr>
          <w:trHeight w:val="71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60" w:line="240" w:lineRule="auto"/>
              <w:ind w:right="220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№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 w:rsidRPr="00B44796">
              <w:rPr>
                <w:rStyle w:val="1f3"/>
                <w:b/>
                <w:sz w:val="20"/>
                <w:szCs w:val="20"/>
              </w:rPr>
              <w:t>муниципальной</w:t>
            </w:r>
            <w:r>
              <w:rPr>
                <w:rStyle w:val="1f3"/>
                <w:b/>
                <w:sz w:val="20"/>
                <w:szCs w:val="20"/>
              </w:rPr>
              <w:t xml:space="preserve"> программы,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подпрограмм,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(начало, завершение)</w:t>
            </w:r>
          </w:p>
        </w:tc>
        <w:tc>
          <w:tcPr>
            <w:tcW w:w="1837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Вид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Наименование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показателя,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единица</w:t>
            </w:r>
          </w:p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4641" w:type="dxa"/>
            <w:gridSpan w:val="11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B67211">
        <w:trPr>
          <w:trHeight w:val="112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20" w:line="240" w:lineRule="auto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2021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2022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2023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2024</w:t>
            </w:r>
          </w:p>
          <w:p w:rsidR="00B67211" w:rsidRDefault="001A3F3A">
            <w:pPr>
              <w:pStyle w:val="46"/>
              <w:shd w:val="clear" w:color="auto" w:fill="auto"/>
              <w:spacing w:before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2025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b/>
                <w:sz w:val="20"/>
                <w:szCs w:val="20"/>
              </w:rPr>
              <w:t>год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2026 год</w:t>
            </w:r>
          </w:p>
        </w:tc>
      </w:tr>
      <w:tr w:rsidR="00B67211">
        <w:trPr>
          <w:trHeight w:val="1755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Муниципальная программа «Развитие образования Чернянского района Белгородской области»</w:t>
            </w:r>
          </w:p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 xml:space="preserve">Всего, 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в том числе</w:t>
            </w:r>
          </w:p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  <w:p w:rsidR="00B67211" w:rsidRDefault="001A3F3A">
            <w:pPr>
              <w:spacing w:after="0" w:line="240" w:lineRule="auto"/>
              <w:ind w:left="34"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  <w:shd w:val="clear" w:color="auto" w:fill="FFFFFF"/>
                <w:lang w:eastAsia="ru-RU" w:bidi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spacing w:after="0" w:line="240" w:lineRule="auto"/>
              <w:ind w:left="34" w:right="-1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spacing w:after="0" w:line="240" w:lineRule="auto"/>
              <w:ind w:left="88"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ind w:firstLine="112"/>
              <w:rPr>
                <w:rFonts w:ascii="Times New Roman" w:hAnsi="Times New Roman" w:cs="Times New Roman"/>
                <w:b/>
                <w:sz w:val="20"/>
                <w:szCs w:val="26"/>
              </w:rPr>
            </w:pPr>
          </w:p>
          <w:p w:rsidR="00B67211" w:rsidRDefault="001A3F3A">
            <w:pPr>
              <w:ind w:left="88"/>
              <w:rPr>
                <w:b/>
                <w:sz w:val="14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  <w:lang w:bidi="ru-RU"/>
              </w:rPr>
              <w:t>МКУ «Управление ФКС и МП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Удельный вес воспитанников дошкольных образовательных организаций, 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ДОО,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ind w:left="22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line="190" w:lineRule="exact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в современных условиях, соответствующих </w:t>
            </w:r>
            <w:r>
              <w:rPr>
                <w:rFonts w:ascii="Times New Roman" w:hAnsi="Times New Roman" w:cs="Times New Roman"/>
                <w:b/>
                <w:szCs w:val="26"/>
              </w:rPr>
              <w:lastRenderedPageBreak/>
              <w:t>требованиям федеральных государственных образовательных стандартов</w:t>
            </w:r>
            <w:r>
              <w:rPr>
                <w:rStyle w:val="1f3"/>
                <w:rFonts w:ascii="Times New Roman" w:eastAsia="Courier New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trHeight w:val="230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</w:tr>
      <w:tr w:rsidR="00B67211">
        <w:trPr>
          <w:trHeight w:val="1579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Доля детей, охваченных дополнительными образовательными программами, в общей</w:t>
            </w:r>
          </w:p>
          <w:p w:rsidR="00B67211" w:rsidRDefault="001A3F3A">
            <w:pPr>
              <w:pStyle w:val="46"/>
              <w:shd w:val="clear" w:color="auto" w:fill="auto"/>
              <w:spacing w:line="250" w:lineRule="exact"/>
              <w:ind w:left="-98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численности детей и молодежи от 5 до 18 лет, %</w:t>
            </w:r>
          </w:p>
        </w:tc>
        <w:tc>
          <w:tcPr>
            <w:tcW w:w="714" w:type="dxa"/>
          </w:tcPr>
          <w:p w:rsidR="00B67211" w:rsidRDefault="001A3F3A">
            <w:pPr>
              <w:pStyle w:val="37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94,2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82</w:t>
            </w:r>
          </w:p>
        </w:tc>
      </w:tr>
      <w:tr w:rsidR="00B67211">
        <w:trPr>
          <w:trHeight w:val="557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b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программам, %</w:t>
            </w:r>
          </w:p>
        </w:tc>
        <w:tc>
          <w:tcPr>
            <w:tcW w:w="714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</w:tr>
      <w:tr w:rsidR="00B67211">
        <w:trPr>
          <w:trHeight w:val="169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100</w:t>
            </w:r>
          </w:p>
        </w:tc>
      </w:tr>
      <w:tr w:rsidR="00B67211">
        <w:trPr>
          <w:trHeight w:val="147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</w:tr>
      <w:tr w:rsidR="00B67211">
        <w:trPr>
          <w:trHeight w:val="189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1 «Развитие дошкольного образования»</w:t>
            </w:r>
          </w:p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40" w:lineRule="auto"/>
              <w:jc w:val="left"/>
              <w:rPr>
                <w:rStyle w:val="1f3"/>
                <w:b/>
                <w:sz w:val="20"/>
                <w:szCs w:val="20"/>
                <w:shd w:val="clear" w:color="auto" w:fill="auto"/>
                <w:lang w:bidi="ar-SA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Доля 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Удельный вес воспитанников </w:t>
            </w: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дошкольных образовательных организаций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lastRenderedPageBreak/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100</w:t>
            </w:r>
          </w:p>
        </w:tc>
      </w:tr>
      <w:tr w:rsidR="00B67211">
        <w:trPr>
          <w:trHeight w:val="1003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Охват детей дошкольным образованием в общем количестве детей с 1 до 6 лет, % </w:t>
            </w:r>
          </w:p>
        </w:tc>
        <w:tc>
          <w:tcPr>
            <w:tcW w:w="71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6"/>
              </w:rPr>
              <w:t>80</w:t>
            </w:r>
          </w:p>
        </w:tc>
      </w:tr>
      <w:tr w:rsidR="00B67211">
        <w:trPr>
          <w:trHeight w:val="203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1.1 «Обеспечение государственных гарантий доступности качественного дошкольного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41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1.1.1.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1929" w:type="dxa"/>
            <w:gridSpan w:val="2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329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детей старшего дошкольного возраста (от 5 до 7 лет), обеспеченных доступными качественными услугами предшкольного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9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9" w:type="dxa"/>
            <w:gridSpan w:val="2"/>
            <w:vMerge/>
          </w:tcPr>
          <w:p w:rsidR="00B67211" w:rsidRDefault="00B67211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9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9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2.1.2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1.1.2.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929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329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5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70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9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294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3823" w:type="dxa"/>
            <w:gridSpan w:val="16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1.2 «Развитие системы дошкольного образования, обеспечивающей равный доступ населения к услугам дошкольных образовательных учреждений»</w:t>
            </w:r>
          </w:p>
        </w:tc>
        <w:tc>
          <w:tcPr>
            <w:tcW w:w="728" w:type="dxa"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11">
        <w:trPr>
          <w:trHeight w:val="1141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1.2.1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2116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1.3.1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Доля детей, воспользовавшихся правом на использование приобретенного оборудования для детского дошкольного учреждения, от общей численности граждан, претендующих на указанное право,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7211">
        <w:trPr>
          <w:trHeight w:val="1141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Style w:val="1f3"/>
                <w:b/>
                <w:sz w:val="20"/>
                <w:szCs w:val="20"/>
              </w:rPr>
              <w:t>Подпрограмма 2 «Развитие общего образования»</w:t>
            </w:r>
          </w:p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Доля обучающихся в современных условиях, соответствующих требованиям федеральных государственных образовательных </w:t>
            </w:r>
            <w:r>
              <w:rPr>
                <w:rFonts w:ascii="Times New Roman" w:hAnsi="Times New Roman" w:cs="Times New Roman"/>
                <w:b/>
                <w:szCs w:val="26"/>
              </w:rPr>
              <w:lastRenderedPageBreak/>
              <w:t>стандартов.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100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left="21"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728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</w:tc>
      </w:tr>
      <w:tr w:rsidR="00B67211">
        <w:trPr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  <w:t>Количество созданных Центров для одарённых детей (с нарастающим итогом)</w:t>
            </w:r>
          </w:p>
          <w:p w:rsidR="00B67211" w:rsidRDefault="00B67211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pStyle w:val="ConsPlusNormal0"/>
              <w:widowControl/>
              <w:ind w:firstLine="0"/>
              <w:rPr>
                <w:rStyle w:val="1f3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32" w:type="dxa"/>
            <w:gridSpan w:val="2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1/161</w:t>
            </w:r>
          </w:p>
        </w:tc>
        <w:tc>
          <w:tcPr>
            <w:tcW w:w="694" w:type="dxa"/>
          </w:tcPr>
          <w:p w:rsidR="00B67211" w:rsidRDefault="001A3F3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1/160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1/150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1/140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1/130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1/125</w:t>
            </w:r>
          </w:p>
        </w:tc>
      </w:tr>
      <w:tr w:rsidR="00B67211">
        <w:trPr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3.1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Задача 2.1 «Обеспечение государственных гарантий доступности общего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b/>
                <w:sz w:val="20"/>
                <w:szCs w:val="20"/>
                <w:lang w:val="ru-RU" w:eastAsia="ru-RU"/>
              </w:rPr>
            </w:pPr>
          </w:p>
        </w:tc>
      </w:tr>
      <w:tr w:rsidR="00B67211">
        <w:trPr>
          <w:trHeight w:val="1800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2.1.1</w:t>
            </w:r>
          </w:p>
          <w:p w:rsidR="00B67211" w:rsidRDefault="001A3F3A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 государственных гарантий реализации прав граждан  на получение 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firstLine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школьного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образования,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00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2.1.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>учреждений</w:t>
            </w:r>
          </w:p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по предоставлению общего образования»</w:t>
            </w: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обучающихся,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обеспеченных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качественными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услугами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школьного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 xml:space="preserve">  образования, </w:t>
            </w:r>
            <w:r>
              <w:rPr>
                <w:rStyle w:val="0pt"/>
                <w:sz w:val="20"/>
                <w:szCs w:val="20"/>
              </w:rPr>
              <w:t>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67211" w:rsidRDefault="001A3F3A">
            <w:pPr>
              <w:spacing w:after="0"/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100</w:t>
            </w:r>
          </w:p>
        </w:tc>
      </w:tr>
      <w:tr w:rsidR="00B67211">
        <w:trPr>
          <w:trHeight w:val="71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Численность обучающихся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3331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3317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3290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465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before="18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Доля обучающихся, осваивающих образовательные программы начального общего образования, обеспеченных бесплатным здоровым горячим питанием,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3.2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  <w:r>
              <w:rPr>
                <w:rStyle w:val="1f3"/>
                <w:b/>
                <w:sz w:val="20"/>
                <w:szCs w:val="20"/>
              </w:rPr>
              <w:t>Задача 2.2. «Создание механизмов, направленных на социальную поддержку педагогических работников и повышение статуса профессии учителя»</w:t>
            </w:r>
          </w:p>
        </w:tc>
        <w:tc>
          <w:tcPr>
            <w:tcW w:w="728" w:type="dxa"/>
          </w:tcPr>
          <w:p w:rsidR="00B67211" w:rsidRDefault="00B67211">
            <w:pPr>
              <w:pStyle w:val="46"/>
              <w:shd w:val="clear" w:color="auto" w:fill="auto"/>
              <w:spacing w:line="240" w:lineRule="auto"/>
              <w:rPr>
                <w:rStyle w:val="1f3"/>
                <w:b/>
                <w:sz w:val="20"/>
                <w:szCs w:val="20"/>
              </w:rPr>
            </w:pPr>
          </w:p>
        </w:tc>
      </w:tr>
      <w:tr w:rsidR="00B67211">
        <w:trPr>
          <w:trHeight w:val="26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мероприятие 2.2.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«Выплата 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 xml:space="preserve"> вознаграждения за 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получающих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вознаграждение за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классное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руководство, к</w:t>
            </w:r>
            <w:r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rStyle w:val="1f3"/>
                <w:sz w:val="20"/>
                <w:szCs w:val="20"/>
              </w:rPr>
              <w:t>общему числу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педагогических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работников,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выполняющих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классного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руководителя,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622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2.3.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«Строительство, реконструкция, капитальный ремонт объектов местного значения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Доля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обучающихся,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обеспеченных</w:t>
            </w:r>
          </w:p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местами в общеобразовательных учреждениях, %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100</w:t>
            </w:r>
          </w:p>
        </w:tc>
      </w:tr>
      <w:tr w:rsidR="00B67211">
        <w:trPr>
          <w:trHeight w:val="1785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2.4.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видеонаблюдением аудиторий пунктов проведения единого государственного экзамена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аудитории которых обеспечены видеонаблюдением для проведения единого государственного экзамена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мероприятие 2.5.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ru-RU" w:eastAsia="ru-RU" w:bidi="ru-RU"/>
              </w:rPr>
            </w:pPr>
            <w:r>
              <w:rPr>
                <w:rStyle w:val="1f3"/>
                <w:sz w:val="20"/>
                <w:szCs w:val="20"/>
              </w:rPr>
              <w:t>«Обеспечение деятельности муниципальных учреждений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Численность обучающихся по</w:t>
            </w:r>
            <w:r>
              <w:rPr>
                <w:rStyle w:val="1f3"/>
                <w:rFonts w:eastAsia="Courier New"/>
                <w:sz w:val="20"/>
                <w:szCs w:val="20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программам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  <w:shd w:val="clear" w:color="auto" w:fill="auto"/>
                <w:lang w:bidi="ar-SA"/>
              </w:rPr>
            </w:pPr>
            <w:r>
              <w:rPr>
                <w:rStyle w:val="1f3"/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образования, чел.</w:t>
            </w:r>
          </w:p>
        </w:tc>
        <w:tc>
          <w:tcPr>
            <w:tcW w:w="732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3331</w:t>
            </w:r>
          </w:p>
        </w:tc>
        <w:tc>
          <w:tcPr>
            <w:tcW w:w="694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3317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3290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3248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0"/>
                <w:szCs w:val="20"/>
              </w:rPr>
              <w:t>3261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3.6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Основное мероприятие 2.6. 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1840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учреждений, в которых созданы условия для занятий физической культурой и спортом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18</w:t>
            </w:r>
          </w:p>
        </w:tc>
      </w:tr>
      <w:tr w:rsidR="00B67211">
        <w:trPr>
          <w:trHeight w:val="1619"/>
          <w:jc w:val="center"/>
        </w:trPr>
        <w:tc>
          <w:tcPr>
            <w:tcW w:w="831" w:type="dxa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3.7</w:t>
            </w:r>
          </w:p>
        </w:tc>
        <w:tc>
          <w:tcPr>
            <w:tcW w:w="2132" w:type="dxa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2.7.                        «Развитие инфраструктуры системы общего образования»</w:t>
            </w:r>
          </w:p>
          <w:p w:rsidR="00B67211" w:rsidRDefault="00B67211">
            <w:pPr>
              <w:pStyle w:val="46"/>
              <w:spacing w:line="254" w:lineRule="exact"/>
              <w:ind w:left="34" w:right="34" w:hanging="34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Количество общеобразовательных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4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after="120" w:line="240" w:lineRule="auto"/>
              <w:ind w:left="160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  <w:tc>
          <w:tcPr>
            <w:tcW w:w="728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t>20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Подпрограмма 3 «Развитие дополнительного образования детей»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rStyle w:val="1f3"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rStyle w:val="1f3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Доля детей, охваченных дополнительными образовательными программами, в общей численности детей и молодежи от 5 до 18 лет</w:t>
            </w:r>
            <w:r>
              <w:rPr>
                <w:rStyle w:val="1f3"/>
                <w:b/>
                <w:sz w:val="20"/>
                <w:szCs w:val="20"/>
              </w:rPr>
              <w:t xml:space="preserve">, </w:t>
            </w:r>
            <w:r>
              <w:rPr>
                <w:rStyle w:val="0pt"/>
                <w:b/>
                <w:sz w:val="20"/>
                <w:szCs w:val="20"/>
              </w:rPr>
              <w:t>%</w:t>
            </w:r>
          </w:p>
        </w:tc>
        <w:tc>
          <w:tcPr>
            <w:tcW w:w="714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240" w:lineRule="auto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b/>
                <w:sz w:val="18"/>
                <w:szCs w:val="18"/>
                <w:lang w:val="ru-RU" w:eastAsia="ru-RU"/>
              </w:rPr>
            </w:pPr>
            <w:r>
              <w:rPr>
                <w:b/>
                <w:sz w:val="18"/>
                <w:szCs w:val="18"/>
                <w:lang w:val="ru-RU" w:eastAsia="ru-RU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b/>
                <w:spacing w:val="0"/>
                <w:sz w:val="20"/>
                <w:szCs w:val="20"/>
                <w:lang w:val="ru-RU" w:eastAsia="ar-SA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 , %</w:t>
            </w:r>
          </w:p>
        </w:tc>
        <w:tc>
          <w:tcPr>
            <w:tcW w:w="714" w:type="dxa"/>
          </w:tcPr>
          <w:p w:rsidR="00B67211" w:rsidRDefault="001A3F3A">
            <w:pPr>
              <w:pStyle w:val="37"/>
              <w:shd w:val="clear" w:color="auto" w:fill="auto"/>
              <w:spacing w:before="0" w:after="0" w:line="240" w:lineRule="auto"/>
              <w:rPr>
                <w:rFonts w:eastAsia="Calibri"/>
                <w:b/>
                <w:spacing w:val="0"/>
                <w:lang w:eastAsia="ar-SA"/>
              </w:rPr>
            </w:pPr>
            <w:r>
              <w:rPr>
                <w:rFonts w:eastAsia="Calibri"/>
                <w:b/>
                <w:spacing w:val="0"/>
                <w:lang w:eastAsia="ar-SA"/>
              </w:rPr>
              <w:t>35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ar-SA"/>
              </w:rPr>
              <w:t>30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hd w:val="clear" w:color="auto" w:fill="auto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hd w:val="clear" w:color="auto" w:fill="auto"/>
              <w:spacing w:line="250" w:lineRule="exact"/>
              <w:ind w:left="120"/>
              <w:jc w:val="lef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 в олимпиадах и конкурсах различного уровня, в общей численности обучающихся по дополнительным образовательным программам, %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lastRenderedPageBreak/>
              <w:t>63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728" w:type="dxa"/>
          </w:tcPr>
          <w:p w:rsidR="00B67211" w:rsidRDefault="001A3F3A">
            <w:pPr>
              <w:pStyle w:val="39"/>
              <w:shd w:val="clear" w:color="auto" w:fill="auto"/>
              <w:spacing w:before="0" w:after="0" w:line="240" w:lineRule="auto"/>
              <w:ind w:left="28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67</w:t>
            </w:r>
          </w:p>
        </w:tc>
      </w:tr>
      <w:tr w:rsidR="00B67211">
        <w:trPr>
          <w:trHeight w:val="303"/>
          <w:jc w:val="center"/>
        </w:trPr>
        <w:tc>
          <w:tcPr>
            <w:tcW w:w="831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3.1. «Обеспечение государственных гарантий доступности дополнительного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144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Основное мероприятие 3.1.1 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B67211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детей в возрасте 7-18 лет, являющихся членами общественных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92,2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92,4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92,6</w:t>
            </w:r>
          </w:p>
        </w:tc>
        <w:tc>
          <w:tcPr>
            <w:tcW w:w="808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92,8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871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Удельный вес несовершеннолетних совершивших правонарушения  и преступления, %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ind w:left="44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44" w:hanging="5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1,39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ind w:left="120" w:hanging="12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08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ind w:left="160" w:hanging="16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1,2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28" w:type="dxa"/>
          </w:tcPr>
          <w:p w:rsidR="00B67211" w:rsidRDefault="001A3F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B67211">
        <w:trPr>
          <w:trHeight w:val="1989"/>
          <w:jc w:val="center"/>
        </w:trPr>
        <w:tc>
          <w:tcPr>
            <w:tcW w:w="831" w:type="dxa"/>
            <w:vMerge/>
          </w:tcPr>
          <w:p w:rsidR="00B67211" w:rsidRDefault="00B67211">
            <w:pPr>
              <w:pStyle w:val="46"/>
              <w:spacing w:line="160" w:lineRule="exact"/>
              <w:ind w:right="22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pStyle w:val="46"/>
              <w:spacing w:line="254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pStyle w:val="46"/>
              <w:shd w:val="clear" w:color="auto" w:fill="auto"/>
              <w:spacing w:before="720" w:line="190" w:lineRule="exac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 обучающихся по программам дополнительного образования (в кружках и секциях различной направленности),чел</w:t>
            </w:r>
          </w:p>
        </w:tc>
        <w:tc>
          <w:tcPr>
            <w:tcW w:w="714" w:type="dxa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4447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4461</w:t>
            </w:r>
          </w:p>
        </w:tc>
        <w:tc>
          <w:tcPr>
            <w:tcW w:w="769" w:type="dxa"/>
            <w:gridSpan w:val="2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4229</w:t>
            </w:r>
          </w:p>
        </w:tc>
        <w:tc>
          <w:tcPr>
            <w:tcW w:w="808" w:type="dxa"/>
            <w:gridSpan w:val="3"/>
          </w:tcPr>
          <w:p w:rsidR="00B67211" w:rsidRDefault="001A3F3A">
            <w:pPr>
              <w:pStyle w:val="46"/>
              <w:spacing w:after="120" w:line="240" w:lineRule="auto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3807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728" w:type="dxa"/>
          </w:tcPr>
          <w:p w:rsidR="00B67211" w:rsidRDefault="001A3F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3.1.2.  «Оснащение оборудованием детских школ исскуств»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учреждений, оснащенных современным оборудованием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системы дополнительного образования»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– 2026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</w:t>
            </w:r>
          </w:p>
        </w:tc>
      </w:tr>
      <w:tr w:rsidR="00B67211">
        <w:trPr>
          <w:trHeight w:val="1396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«Оздоровление и отдых детей и подростков»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Доля детей, охваченных организованным отдыхом и оздоровлением в учреждениях, подведомственных управлению образования  </w:t>
            </w:r>
          </w:p>
        </w:tc>
        <w:tc>
          <w:tcPr>
            <w:tcW w:w="714" w:type="dxa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B67211">
        <w:trPr>
          <w:trHeight w:val="18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  <w:p w:rsidR="00B67211" w:rsidRDefault="00B67211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B67211">
        <w:trPr>
          <w:trHeight w:val="276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Доля оздоровленных детей от общего количества обучающихся,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4.1 «Повышение качества услуг, оказываемых в лагерях с дневным пребыванием детей, организованных на базах общеобразовательных организаций»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2132" w:type="dxa"/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4.1.1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«Организация отдыха и оздоровления детей, находящихся в трудной жизненной ситуации».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 в трудной жизненной ситуации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4.2 «Развитие форм по организации отдыха и оздоровления детей и подростков»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Cs w:val="26"/>
              </w:rPr>
              <w:t xml:space="preserve">4.2.1.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Обеспечение мероприятий по проведению оздоровительной кампании детей по организации и оздоровление детей в каникулярное время». 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Доля детей, охваченных организованным отдыхом и оздоровлением в учреждениях, подведомственных управлению образования, %</w:t>
            </w:r>
          </w:p>
        </w:tc>
        <w:tc>
          <w:tcPr>
            <w:tcW w:w="714" w:type="dxa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организованным отдыхом и оздоровлением, в общем количестве детей,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находящихся  в трудной жизненной ситуации, %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lastRenderedPageBreak/>
              <w:t>77,4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системы оздоровления»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МКУ «Управление культуры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– 2026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учреждений, отвечающих современным требованиям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5</w:t>
            </w:r>
          </w:p>
          <w:p w:rsidR="00B67211" w:rsidRDefault="001A3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</w:rPr>
              <w:t>«Развитие кадрового потенциала в сфере образования»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b/>
                <w:sz w:val="20"/>
                <w:szCs w:val="26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DejaVu Sans" w:hAnsi="Times New Roman" w:cs="Times New Roman"/>
                <w:b/>
                <w:sz w:val="20"/>
                <w:szCs w:val="20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5.1 «Создание условий направленных на развитие творческого потенциала педагогических работников»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2589"/>
          <w:jc w:val="center"/>
        </w:trPr>
        <w:tc>
          <w:tcPr>
            <w:tcW w:w="831" w:type="dxa"/>
            <w:vMerge w:val="restart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 xml:space="preserve"> «Обеспечение мероприятий по переподготовке, повышению квалификации»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Доля </w:t>
            </w: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образования, %</w:t>
            </w:r>
          </w:p>
        </w:tc>
        <w:tc>
          <w:tcPr>
            <w:tcW w:w="714" w:type="dxa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DejaVu Sans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6"/>
              </w:rPr>
              <w:t>Доля педагогических и руководящих  работников образовательных организаций, вовлеченных в инновационную деятельность,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руководящих работников общеобразовательных организаций, прошедших переподготовку по стандартизирован ной программе «Менеджмент в образовании», от общего числа руководящих работников образовательных организаций,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молодых педагогов, прошедших стажировку на базе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организаций, реализующих инновационные измерения образовательные программы, от общего числа молодых педагогов,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r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2132" w:type="dxa"/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 xml:space="preserve">«Обеспечение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lastRenderedPageBreak/>
              <w:t>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.</w:t>
            </w:r>
          </w:p>
        </w:tc>
        <w:tc>
          <w:tcPr>
            <w:tcW w:w="1840" w:type="dxa"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МКУ «Управление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Доля педагогических работников, пользующихся льготой на бесплатную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жилую площадь с отоплением и освещением от общего числа педагогических работников, претендующих на указанное право,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lastRenderedPageBreak/>
              <w:t>100</w:t>
            </w:r>
          </w:p>
        </w:tc>
        <w:tc>
          <w:tcPr>
            <w:tcW w:w="712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100</w:t>
            </w:r>
          </w:p>
        </w:tc>
      </w:tr>
      <w:tr w:rsidR="00B67211">
        <w:trPr>
          <w:trHeight w:val="672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6 «Обеспечение реализации муниципальной программы»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Всего,</w:t>
            </w:r>
          </w:p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в том числе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ежегодного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показателей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и ее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подпрограмм, %</w:t>
            </w:r>
          </w:p>
        </w:tc>
        <w:tc>
          <w:tcPr>
            <w:tcW w:w="714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28" w:type="dxa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</w:tr>
      <w:tr w:rsidR="00B67211">
        <w:trPr>
          <w:trHeight w:val="1254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0"/>
                <w:szCs w:val="20"/>
                <w:lang w:eastAsia="ru-RU"/>
              </w:rPr>
              <w:t>МКУ «Управление образования Чернянского района»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1332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</w:tcPr>
          <w:p w:rsidR="00B67211" w:rsidRDefault="001A3F3A">
            <w:pPr>
              <w:pStyle w:val="46"/>
              <w:spacing w:line="250" w:lineRule="exact"/>
              <w:jc w:val="left"/>
              <w:rPr>
                <w:b/>
                <w:color w:val="FF0000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b/>
                <w:spacing w:val="0"/>
                <w:sz w:val="20"/>
                <w:szCs w:val="26"/>
                <w:lang w:val="ru-RU" w:eastAsia="ar-SA" w:bidi="ru-RU"/>
              </w:rPr>
              <w:t>МКУ «Управление ФКС и МП Чернянского района</w:t>
            </w: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gridSpan w:val="3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369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7.1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6.1 «Исполнение полномочий органов местного самоуправления района в сфере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4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6.1.1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условий для реализации муниципальной программы»</w:t>
            </w: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Всего в том числе:</w:t>
            </w:r>
          </w:p>
          <w:p w:rsidR="00B67211" w:rsidRDefault="001A3F3A">
            <w:pP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  <w:t>МКУ «Управление образования Чернянского района»</w:t>
            </w:r>
          </w:p>
          <w:p w:rsidR="00B67211" w:rsidRDefault="001A3F3A">
            <w:pPr>
              <w:rPr>
                <w:rFonts w:ascii="Times New Roman" w:hAnsi="Times New Roman" w:cs="Times New Roman"/>
                <w:spacing w:val="5"/>
                <w:sz w:val="20"/>
                <w:szCs w:val="26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6"/>
                <w:lang w:bidi="ru-RU"/>
              </w:rPr>
              <w:t>МКУ «Управление ФКС и МП Чернянского района</w:t>
            </w: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 – 2026  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Доля выполненных основных мероприятий  муниципальной программы  от запланированных, %    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pStyle w:val="46"/>
              <w:spacing w:line="250" w:lineRule="exact"/>
              <w:jc w:val="lef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Выполнение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деятельности органа местного самоуправления, обеспечивающего реализацию муниципальной политики в сфере образования, %    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6.2 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2132" w:type="dxa"/>
            <w:vMerge w:val="restart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6.2.1</w:t>
            </w:r>
          </w:p>
          <w:p w:rsidR="00B67211" w:rsidRDefault="001A3F3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«Создание целостной и сбалансированной системы процедур и механизмов оценки качества образования»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B67211" w:rsidRDefault="001A3F3A">
            <w:pPr>
              <w:pStyle w:val="46"/>
              <w:spacing w:line="250" w:lineRule="exact"/>
              <w:ind w:hanging="3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 xml:space="preserve">МКУ «Управление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образования Чернянского района»</w:t>
            </w:r>
          </w:p>
          <w:p w:rsidR="00B67211" w:rsidRDefault="00B6721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2021 – 2026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получивших доступ к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ресурсам посредством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предоставляющих психолого-педагогическую и медико-социальную помощь участникам образовательного процесса,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детей,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нуждающихся в получении специализированной психолого-педагогической и медико-социальной помощи, испытывающих трудности в обучении, социальной адаптации и развитии,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67211">
        <w:trPr>
          <w:trHeight w:val="7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подростков группы риска,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детей от  0 до 18 лет, нуждающихся в проведении комплексного психолого-медико-педагогического обследования с целью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своевременного выявления недостатков в физическом и(или) психическом развитии и(или) отклонений в поведении, чел.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Количество организаций, попадающих под мониторинг и оценку качества образования, ед.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3823" w:type="dxa"/>
            <w:gridSpan w:val="16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Задача 6.3 «Обеспечение мер социальной поддержки в сфере образования»</w:t>
            </w:r>
          </w:p>
        </w:tc>
        <w:tc>
          <w:tcPr>
            <w:tcW w:w="728" w:type="dxa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67211">
        <w:trPr>
          <w:trHeight w:val="90"/>
          <w:jc w:val="center"/>
        </w:trPr>
        <w:tc>
          <w:tcPr>
            <w:tcW w:w="831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2132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6.3.1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«Осуществление мер социальной защиты многодетных семей, детей, оставшихся без попечения родителей».</w:t>
            </w:r>
          </w:p>
        </w:tc>
        <w:tc>
          <w:tcPr>
            <w:tcW w:w="1840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«Управление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Чернянского района»</w:t>
            </w:r>
          </w:p>
        </w:tc>
        <w:tc>
          <w:tcPr>
            <w:tcW w:w="1418" w:type="dxa"/>
            <w:gridSpan w:val="2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2021 – 2026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гг</w:t>
            </w:r>
          </w:p>
        </w:tc>
        <w:tc>
          <w:tcPr>
            <w:tcW w:w="1837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Прогрессирующий</w:t>
            </w:r>
          </w:p>
        </w:tc>
        <w:tc>
          <w:tcPr>
            <w:tcW w:w="2683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детей-сирот и детей, оставшихся без попечения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пользующихся правом на получение компенсации, к общему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количеству детей-сирот и детей, оставшихся без попечения родителей, подавших заявку на предоставление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компенсации, %</w:t>
            </w:r>
          </w:p>
        </w:tc>
        <w:tc>
          <w:tcPr>
            <w:tcW w:w="714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1" w:type="dxa"/>
            <w:gridSpan w:val="3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0" w:type="dxa"/>
            <w:gridSpan w:val="2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B67211">
          <w:footerReference w:type="default" r:id="rId6"/>
          <w:pgSz w:w="16838" w:h="11906" w:orient="landscape"/>
          <w:pgMar w:top="1021" w:right="567" w:bottom="851" w:left="1134" w:header="720" w:footer="720" w:gutter="0"/>
          <w:cols w:space="720"/>
          <w:docGrid w:linePitch="360"/>
        </w:sect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643"/>
        <w:gridCol w:w="5671"/>
      </w:tblGrid>
      <w:tr w:rsidR="00B67211">
        <w:tc>
          <w:tcPr>
            <w:tcW w:w="46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widowControl w:val="0"/>
              <w:spacing w:after="0" w:line="240" w:lineRule="auto"/>
              <w:ind w:right="-85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widowControl w:val="0"/>
              <w:spacing w:after="0" w:line="240" w:lineRule="auto"/>
              <w:ind w:right="-852"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  <w:p w:rsidR="00B67211" w:rsidRDefault="001A3F3A">
            <w:pPr>
              <w:widowControl w:val="0"/>
              <w:spacing w:after="0" w:line="240" w:lineRule="auto"/>
              <w:ind w:right="-852"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 муниципальной программе</w:t>
            </w:r>
          </w:p>
          <w:p w:rsidR="00B67211" w:rsidRDefault="001A3F3A">
            <w:pPr>
              <w:widowControl w:val="0"/>
              <w:spacing w:after="0" w:line="240" w:lineRule="auto"/>
              <w:ind w:right="-852"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«Развитие образования Чернянского</w:t>
            </w:r>
          </w:p>
          <w:p w:rsidR="00B67211" w:rsidRDefault="001A3F3A">
            <w:pPr>
              <w:widowControl w:val="0"/>
              <w:spacing w:after="0" w:line="240" w:lineRule="auto"/>
              <w:ind w:right="-8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района Белгородской области»</w:t>
            </w:r>
          </w:p>
        </w:tc>
      </w:tr>
    </w:tbl>
    <w:p w:rsidR="00B67211" w:rsidRDefault="001A3F3A">
      <w:pPr>
        <w:widowControl w:val="0"/>
        <w:spacing w:after="0" w:line="240" w:lineRule="auto"/>
        <w:ind w:right="-852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B67211" w:rsidRPr="00B44796" w:rsidRDefault="001A3F3A">
      <w:pPr>
        <w:pStyle w:val="2c"/>
        <w:shd w:val="clear" w:color="auto" w:fill="auto"/>
        <w:spacing w:after="17" w:line="240" w:lineRule="exact"/>
        <w:ind w:left="160" w:right="-852"/>
        <w:rPr>
          <w:sz w:val="22"/>
          <w:szCs w:val="22"/>
          <w:lang w:val="ru-RU"/>
        </w:rPr>
      </w:pPr>
      <w:r w:rsidRPr="00B44796">
        <w:rPr>
          <w:sz w:val="22"/>
          <w:szCs w:val="22"/>
          <w:lang w:val="ru-RU"/>
        </w:rPr>
        <w:t>ОСНОВНЫЕ МЕРЫ ПРАВОВОГО РЕГУЛИРОВАНИЯ В СФЕРЕ РЕАЛИЗАЦИИ МУНИЦИПАЛЬНОЙ ПРОГРАММЫ</w:t>
      </w:r>
    </w:p>
    <w:tbl>
      <w:tblPr>
        <w:tblW w:w="10154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196"/>
        <w:gridCol w:w="2765"/>
        <w:gridCol w:w="2127"/>
        <w:gridCol w:w="2409"/>
      </w:tblGrid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№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п/п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Вид нормативного правового акта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17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Наименование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17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нормативного правового акта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Ответственный исполнитель и соисполнители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5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Ожидаемые сроки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5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принятия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Муниципальная программа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60" w:right="176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«Развитие образования Чернянского района Белгородской области на 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ConsPlusCell"/>
              <w:ind w:right="10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Чернянского района «Об утверждении муниципальной программы «Развитие образования Чернянского района Белгородской области»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1.1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276"/>
              </w:tabs>
              <w:spacing w:after="0" w:line="240" w:lineRule="auto"/>
              <w:ind w:left="175" w:right="176" w:hanging="1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1  «Развитие дошкольного образования»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501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1.1.1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Решение Муниципального совета Чернянского района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pacing w:after="17" w:line="240" w:lineRule="exact"/>
              <w:ind w:right="33"/>
              <w:jc w:val="left"/>
              <w:rPr>
                <w:b w:val="0"/>
                <w:sz w:val="24"/>
                <w:szCs w:val="24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>О внесении изменений в решение Муниципального совета Чернянского района от 23.12.2022 г. № 518 "Об установлении родительской платы за присмотр и уход за детьми в муниципальных образовательных организациях Чернянского района, реализующих образовательные программы дошкольного образования</w:t>
            </w:r>
            <w:r w:rsidRPr="00B44796">
              <w:rPr>
                <w:b w:val="0"/>
                <w:sz w:val="24"/>
                <w:szCs w:val="24"/>
                <w:lang w:val="ru-RU" w:eastAsia="ru-RU"/>
              </w:rPr>
              <w:t>"</w:t>
            </w:r>
          </w:p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ind w:right="3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501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1.1.2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3"/>
              <w:jc w:val="left"/>
              <w:rPr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Внесение изменений в постановление администрации Чернянского района от 25.04.2014 № 463 «Об утверждении методики формирования системы оплаты труда и стимулирования работников дошкольных образовательных организаций, обеспечивающих государственные гарантии реализации прав на получение общедоступного и бесплатного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дошкольного образования»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456"/>
                <w:tab w:val="left" w:pos="1597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1.2.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276"/>
              </w:tabs>
              <w:spacing w:after="0" w:line="240" w:lineRule="auto"/>
              <w:ind w:left="175" w:right="317" w:hanging="1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2 «Развитие общего образования»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1.2.1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3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Внесение изменений в постановление администрации муниципального района «Чернянский район» Белгородской области от 25.04.2014        № 463 «Об утверждении методики формирования системы оплаты труда и стимулирования работников дошкольных образовательных организаций, обеспечивающих государственные гарантии реализации прав на получение общедоступного и бесплатного дошкольного образования»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 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1.2.2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О внесении изменений в постановление администрации муниципального района «Чернянский район» Белгородской области от 23.10.2019 № 568 «Об утверждении Методики формирования системы оплаты труда и стимулирования работников муниципальных общеобразовательных организаций Чернянского района, реализующих программы начального общего, основного общего, среднего общего образования»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1.2.3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>Решение Муниципального совета Чернянского района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tabs>
                <w:tab w:val="left" w:pos="2516"/>
              </w:tabs>
              <w:spacing w:after="17" w:line="240" w:lineRule="exact"/>
              <w:ind w:right="3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 xml:space="preserve">О внесении изменений в решение Муниципального совета Чернянского района о Чернянском районном бюджете на очередной финансовый   год и плановый отчетный период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7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  <w:p w:rsidR="00B44796" w:rsidRDefault="00B44796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44796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(по мере </w:t>
            </w:r>
          </w:p>
          <w:p w:rsidR="00B67211" w:rsidRDefault="00B44796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н</w:t>
            </w:r>
            <w:r w:rsidR="001A3F3A">
              <w:rPr>
                <w:b w:val="0"/>
                <w:sz w:val="22"/>
                <w:szCs w:val="22"/>
                <w:lang w:val="ru-RU" w:eastAsia="ru-RU"/>
              </w:rPr>
              <w:t>еобходимости</w:t>
            </w:r>
          </w:p>
          <w:p w:rsidR="00B44796" w:rsidRDefault="00B44796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</w:p>
          <w:p w:rsidR="00B44796" w:rsidRDefault="00B44796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1.3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276"/>
              </w:tabs>
              <w:spacing w:after="0" w:line="240" w:lineRule="auto"/>
              <w:ind w:left="175" w:right="174" w:hanging="1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3 «Развитие дополнительного образования детей»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1.3.1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after="17" w:line="240" w:lineRule="exact"/>
              <w:ind w:right="33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«О внесении изменений в постановление администрации муниципального района «Чернянский район» Белгородской области от 13.05.2019 г. № 266/1 «Об утверждении Методики формирования системы оплаты труда и стимулирования работников организаций дополнительного образования детей, общеобразовательных организаций, имеющих структурные подразделения дополнительного образования, </w:t>
            </w:r>
          </w:p>
          <w:p w:rsidR="00B67211" w:rsidRDefault="001A3F3A">
            <w:pPr>
              <w:pStyle w:val="2c"/>
              <w:spacing w:after="17" w:line="240" w:lineRule="exact"/>
              <w:ind w:right="33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обеспечивающих государственные гарантии реализации прав на получение общедоступного и бесплатного дополнительного образования  Чернянского района»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after="0" w:line="240" w:lineRule="auto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0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456"/>
              </w:tabs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</w:p>
        </w:tc>
      </w:tr>
      <w:tr w:rsidR="00B67211">
        <w:trPr>
          <w:trHeight w:val="28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1.3.2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  <w:r w:rsidRPr="00B44796">
              <w:rPr>
                <w:b w:val="0"/>
                <w:sz w:val="22"/>
                <w:szCs w:val="22"/>
                <w:lang w:val="ru-RU" w:eastAsia="ru-RU"/>
              </w:rPr>
              <w:t>администрации Чернянского района  от 21.12.2020 года № 722«Об утверждении порядка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формирования муниципального задания на оказание муниципальных услуг (выполнение работ) в отношении муниципальных учреждений Чернянского района и о финансовом обеспечении выполнения муниципального задания»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4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1.3.3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администрации муниципального района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 от 23 марта 2020 года №151 «Об утверждении Правил персонифицированного финансирования дополнительного образования в муниципальном районе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«Чернянский район»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314"/>
                <w:tab w:val="left" w:pos="1456"/>
              </w:tabs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  мере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highlight w:val="yellow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необходимости</w:t>
            </w:r>
          </w:p>
        </w:tc>
      </w:tr>
      <w:tr w:rsidR="00B67211">
        <w:trPr>
          <w:trHeight w:val="26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lastRenderedPageBreak/>
              <w:t>1.4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tabs>
                <w:tab w:val="left" w:pos="993"/>
              </w:tabs>
              <w:spacing w:after="0" w:line="240" w:lineRule="auto"/>
              <w:ind w:left="709" w:right="-1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Подпрограмма 4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«Оздоровление и отдых детей и подростков»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1.4.1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Приказы</w:t>
            </w:r>
            <w:r>
              <w:rPr>
                <w:rFonts w:ascii="Calibri" w:eastAsia="Calibri" w:hAnsi="Calibri" w:cs="Calibri"/>
                <w:bCs w:val="0"/>
                <w:spacing w:val="0"/>
                <w:sz w:val="22"/>
                <w:szCs w:val="22"/>
                <w:lang w:val="ru-RU" w:eastAsia="ar-SA"/>
              </w:rPr>
              <w:t xml:space="preserve"> 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МКУ «Управление образования Чернянского района»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4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Проведение мероприятий во исполнение 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(по мере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необходимости)</w:t>
            </w:r>
          </w:p>
        </w:tc>
      </w:tr>
      <w:tr w:rsidR="00B67211">
        <w:trPr>
          <w:trHeight w:val="41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Подпрограмма 5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4"/>
                <w:szCs w:val="26"/>
                <w:lang w:val="ru-RU" w:eastAsia="ru-RU"/>
              </w:rPr>
              <w:t>«Развитие кадрового потенциала в сфере образования»</w:t>
            </w:r>
          </w:p>
        </w:tc>
      </w:tr>
      <w:tr w:rsidR="00B67211">
        <w:trPr>
          <w:trHeight w:val="131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1.5.1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Приказы МКУ «Управление образования Чернянского района»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4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Проведение мероприятий во исполнение 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auto"/>
              <w:ind w:right="-852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1.5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tabs>
                <w:tab w:val="left" w:pos="993"/>
              </w:tabs>
              <w:spacing w:after="0" w:line="240" w:lineRule="auto"/>
              <w:ind w:left="709" w:right="-1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Подпрограмма 6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«Обеспечение реализации муниципальной программы»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auto"/>
              <w:ind w:left="175" w:right="174" w:hanging="175"/>
              <w:rPr>
                <w:sz w:val="22"/>
                <w:szCs w:val="22"/>
                <w:lang w:val="ru-RU" w:eastAsia="ru-RU"/>
              </w:rPr>
            </w:pP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1.6.1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Pr="00B44796" w:rsidRDefault="001A3F3A">
            <w:pPr>
              <w:pStyle w:val="2c"/>
              <w:shd w:val="clear" w:color="auto" w:fill="auto"/>
              <w:spacing w:after="17" w:line="240" w:lineRule="exact"/>
              <w:ind w:right="245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44796">
              <w:rPr>
                <w:b w:val="0"/>
                <w:sz w:val="22"/>
                <w:szCs w:val="22"/>
                <w:lang w:val="ru-RU" w:eastAsia="ru-RU"/>
              </w:rPr>
              <w:t>Решение Муниципального совета Чернянского района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2516"/>
                <w:tab w:val="left" w:pos="2549"/>
              </w:tabs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О внесении изменений в решение Муниципального совета Чернянского района о Чернянском районном бюджете на очередной финансовый год  и плановый отчетный период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after="0" w:line="240" w:lineRule="auto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0" w:line="240" w:lineRule="exact"/>
              <w:ind w:right="318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tabs>
                <w:tab w:val="left" w:pos="1314"/>
              </w:tabs>
              <w:spacing w:after="17" w:line="240" w:lineRule="exact"/>
              <w:ind w:right="-102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(по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1.6.2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tabs>
                <w:tab w:val="left" w:pos="2549"/>
              </w:tabs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Постановление администрации Чернянского района  от 21.12.2020 года № 722«Об утверждении порядка формирования муниципального задания на оказание муниципальных услуг (выполнение работ) в отношении муниципальных учреждений Чернянского района и о финансовом обеспечении выполнения муниципального задания»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Администрация муниципального района «Чернянский район» Белгородской области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По мере необходимости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1.6.3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Постановление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администрации муниципального района 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«Чернянский район» Белгородской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«О внесении изменений в постановление администрации Чернянского района от 23.10.2019 № 568 «Об утверждении Методики формирования системы оплаты труда и стимулирования работников муниципальных общеобразовательных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организаций Чернянского района, реализующих программы начального общего, основного общего, среднего общего образования»</w:t>
            </w:r>
          </w:p>
          <w:p w:rsidR="00B67211" w:rsidRDefault="00B67211">
            <w:pPr>
              <w:pStyle w:val="2c"/>
              <w:shd w:val="clear" w:color="auto" w:fill="auto"/>
              <w:spacing w:after="17" w:line="240" w:lineRule="exact"/>
              <w:ind w:right="-108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pacing w:line="240" w:lineRule="auto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Администрация муниципального района «Чернянский район» Белгородской области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МКУ «Управление образования Чернянского </w:t>
            </w: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Ежегодно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 (по мере необходимости)</w:t>
            </w:r>
          </w:p>
        </w:tc>
      </w:tr>
      <w:tr w:rsidR="00B6721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-852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lastRenderedPageBreak/>
              <w:t>1.6.4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03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Приказы</w:t>
            </w:r>
            <w:r>
              <w:rPr>
                <w:rFonts w:ascii="Calibri" w:eastAsia="Calibri" w:hAnsi="Calibri" w:cs="Calibri"/>
                <w:bCs w:val="0"/>
                <w:spacing w:val="0"/>
                <w:sz w:val="22"/>
                <w:szCs w:val="22"/>
                <w:lang w:val="ru-RU" w:eastAsia="ar-SA"/>
              </w:rPr>
              <w:t xml:space="preserve"> 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МКУ «Управление образования Чернянского района»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Проведение мероприятий во исполнение муниципальной программы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right="176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МКУ «Управление образования Чернянского района»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 xml:space="preserve">Ежегодно </w:t>
            </w:r>
          </w:p>
          <w:p w:rsidR="00B67211" w:rsidRDefault="001A3F3A">
            <w:pPr>
              <w:pStyle w:val="2c"/>
              <w:shd w:val="clear" w:color="auto" w:fill="auto"/>
              <w:spacing w:after="17" w:line="240" w:lineRule="exact"/>
              <w:ind w:left="175" w:right="317" w:hanging="175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(по мере необходимости</w:t>
            </w:r>
          </w:p>
        </w:tc>
      </w:tr>
    </w:tbl>
    <w:p w:rsidR="00B67211" w:rsidRDefault="00B67211">
      <w:pPr>
        <w:pStyle w:val="WW-"/>
        <w:widowControl w:val="0"/>
        <w:spacing w:after="0" w:line="240" w:lineRule="auto"/>
        <w:ind w:right="-852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right="-852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67211" w:rsidRDefault="00B67211">
      <w:pPr>
        <w:pStyle w:val="WW-"/>
        <w:widowControl w:val="0"/>
        <w:spacing w:after="0" w:line="240" w:lineRule="auto"/>
        <w:ind w:right="-852" w:firstLine="709"/>
        <w:jc w:val="center"/>
        <w:rPr>
          <w:rFonts w:ascii="Times New Roman" w:hAnsi="Times New Roman" w:cs="Times New Roman"/>
          <w:sz w:val="20"/>
          <w:szCs w:val="20"/>
        </w:rPr>
        <w:sectPr w:rsidR="00B67211">
          <w:pgSz w:w="11906" w:h="16838"/>
          <w:pgMar w:top="1134" w:right="1701" w:bottom="1134" w:left="1134" w:header="720" w:footer="720" w:gutter="0"/>
          <w:cols w:space="720"/>
          <w:docGrid w:linePitch="360"/>
        </w:sectPr>
      </w:pPr>
    </w:p>
    <w:p w:rsidR="00B67211" w:rsidRDefault="001A3F3A">
      <w:pPr>
        <w:pStyle w:val="WW-"/>
        <w:widowControl w:val="0"/>
        <w:tabs>
          <w:tab w:val="center" w:pos="7639"/>
          <w:tab w:val="right" w:pos="1457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502"/>
      </w:tblGrid>
      <w:tr w:rsidR="00B67211">
        <w:tc>
          <w:tcPr>
            <w:tcW w:w="1059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WW-"/>
              <w:widowControl w:val="0"/>
              <w:tabs>
                <w:tab w:val="center" w:pos="7639"/>
                <w:tab w:val="right" w:pos="1457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WW-"/>
              <w:widowControl w:val="0"/>
              <w:tabs>
                <w:tab w:val="center" w:pos="7639"/>
                <w:tab w:val="right" w:pos="1457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 муниципальной программе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«Развитие образования Чернянского</w:t>
            </w:r>
          </w:p>
          <w:p w:rsidR="00B67211" w:rsidRDefault="001A3F3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района Белгородской области»</w:t>
            </w:r>
          </w:p>
          <w:p w:rsidR="00B67211" w:rsidRDefault="00B67211">
            <w:pPr>
              <w:pStyle w:val="WW-"/>
              <w:widowControl w:val="0"/>
              <w:tabs>
                <w:tab w:val="center" w:pos="7639"/>
                <w:tab w:val="right" w:pos="1457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Таблица 1</w:t>
      </w:r>
    </w:p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НА </w:t>
      </w:r>
      <w:r>
        <w:rPr>
          <w:rFonts w:ascii="Times New Roman" w:hAnsi="Times New Roman" w:cs="Times New Roman"/>
          <w:b/>
          <w:bCs/>
          <w:lang w:val="en-US"/>
        </w:rPr>
        <w:t>I</w:t>
      </w:r>
      <w:r>
        <w:rPr>
          <w:rFonts w:ascii="Times New Roman" w:hAnsi="Times New Roman" w:cs="Times New Roman"/>
          <w:b/>
          <w:bCs/>
        </w:rPr>
        <w:t xml:space="preserve"> ЭТАП РЕАЛИЗАЦИИ</w:t>
      </w:r>
    </w:p>
    <w:p w:rsidR="00B67211" w:rsidRDefault="00B67211">
      <w:pPr>
        <w:pStyle w:val="WW-"/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2078"/>
        <w:gridCol w:w="2485"/>
        <w:gridCol w:w="1312"/>
        <w:gridCol w:w="1033"/>
        <w:gridCol w:w="1021"/>
        <w:gridCol w:w="1245"/>
        <w:gridCol w:w="1072"/>
        <w:gridCol w:w="1124"/>
        <w:gridCol w:w="1045"/>
        <w:gridCol w:w="1185"/>
      </w:tblGrid>
      <w:tr w:rsidR="00B67211">
        <w:trPr>
          <w:cantSplit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Наименование муниципальной программы, подпрограммы, основного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818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432" w:type="pct"/>
            <w:vMerge w:val="restart"/>
          </w:tcPr>
          <w:p w:rsidR="00B67211" w:rsidRDefault="001A3F3A">
            <w:pPr>
              <w:pStyle w:val="WW-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Общий объем финансирования, тыс. рублей</w:t>
            </w:r>
          </w:p>
        </w:tc>
        <w:tc>
          <w:tcPr>
            <w:tcW w:w="2153" w:type="pct"/>
            <w:gridSpan w:val="6"/>
          </w:tcPr>
          <w:p w:rsidR="00B67211" w:rsidRDefault="001A3F3A">
            <w:pPr>
              <w:pStyle w:val="WW-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(тыс. рублей), годы</w:t>
            </w:r>
          </w:p>
        </w:tc>
        <w:tc>
          <w:tcPr>
            <w:tcW w:w="390" w:type="pct"/>
            <w:vMerge w:val="restart"/>
          </w:tcPr>
          <w:p w:rsidR="00B67211" w:rsidRDefault="001A3F3A">
            <w:pPr>
              <w:pStyle w:val="WW-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(2015 – 2020 годы)</w:t>
            </w:r>
          </w:p>
        </w:tc>
      </w:tr>
      <w:tr w:rsidR="00B67211">
        <w:trPr>
          <w:cantSplit/>
          <w:trHeight w:val="1111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" w:type="pct"/>
            <w:vMerge/>
            <w:vAlign w:val="center"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390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7211">
        <w:trPr>
          <w:cantSplit/>
          <w:trHeight w:val="40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образования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Чернянского района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Белгородской области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6E083A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10597537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559319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587578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617954,37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726351,2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835387,4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777393,9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4103983,87</w:t>
            </w:r>
          </w:p>
        </w:tc>
      </w:tr>
      <w:tr w:rsidR="00B67211">
        <w:trPr>
          <w:cantSplit/>
          <w:trHeight w:val="265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6E083A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2857293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189038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228610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249845,7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272742,1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263595,1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1413851,9</w:t>
            </w:r>
          </w:p>
        </w:tc>
      </w:tr>
      <w:tr w:rsidR="00B67211">
        <w:trPr>
          <w:cantSplit/>
          <w:trHeight w:val="271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857F87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69001</w:t>
            </w:r>
            <w:r w:rsidR="006E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E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332662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343135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346217,27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428193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513522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474548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2438277,27</w:t>
            </w:r>
          </w:p>
        </w:tc>
      </w:tr>
      <w:tr w:rsidR="00B67211">
        <w:trPr>
          <w:cantSplit/>
          <w:trHeight w:val="199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6E083A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307919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6" w:type="pct"/>
          </w:tcPr>
          <w:p w:rsidR="00B67211" w:rsidRDefault="001A3F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353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9320,2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11926,8</w:t>
            </w:r>
          </w:p>
        </w:tc>
      </w:tr>
      <w:tr w:rsidR="00B67211">
        <w:trPr>
          <w:cantSplit/>
          <w:trHeight w:val="395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532178,8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37519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34422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42961,5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46856,5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48238,3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29930,6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239927,9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дошкольного образования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6E083A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2749721</w:t>
            </w:r>
            <w:r w:rsidR="00857F8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142598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149637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164872,8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167777,2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234574,2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207797,6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1067256,8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1833335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70327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68077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76249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130285,4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114847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532325,4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709419,6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53276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72648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72208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83649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80867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431869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206081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19684,8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19320,2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19754,8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12083,6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102177,4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Основное мероприятие </w:t>
            </w:r>
          </w:p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1.1.1.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tabs>
                <w:tab w:val="clear" w:pos="708"/>
                <w:tab w:val="left" w:pos="0"/>
              </w:tabs>
              <w:spacing w:after="0" w:line="240" w:lineRule="auto"/>
              <w:ind w:left="69" w:right="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«Субвенции на обеспечение государственных гарантий реализации прав граждан на получение общедоступного и </w:t>
            </w:r>
            <w:r>
              <w:rPr>
                <w:rFonts w:ascii="Times New Roman" w:hAnsi="Times New Roman" w:cs="Times New Roman"/>
              </w:rPr>
              <w:lastRenderedPageBreak/>
              <w:t>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257383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61373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61056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65662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69292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257383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257383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61373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61056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65662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257383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1.1.2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79971,4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7955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6878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7795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4199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40805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79971,4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4199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85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1.2.1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  <w:vAlign w:val="center"/>
          </w:tcPr>
          <w:p w:rsidR="00B67211" w:rsidRDefault="006E083A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2224543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72271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81560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92332,8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91528,2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181182,8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176903,6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695778,4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6E083A" w:rsidP="006E0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695747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53276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69221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72648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72208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80633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424698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1322715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80795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88108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168903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206081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19684,8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19320,2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19754,8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12083,6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102177,4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1.3.1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1.4.1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«Развитие инфраструктуры системы дошкольного образования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185551,9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44417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26695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71112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13608,2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4155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171943,7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41460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lastRenderedPageBreak/>
              <w:t>1.5.1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lastRenderedPageBreak/>
              <w:t xml:space="preserve">«Формирование условий для </w:t>
            </w:r>
            <w:r>
              <w:rPr>
                <w:rStyle w:val="1f3"/>
                <w:rFonts w:ascii="Times New Roman" w:hAnsi="Times New Roman" w:cs="Times New Roman"/>
                <w:sz w:val="24"/>
              </w:rPr>
              <w:lastRenderedPageBreak/>
              <w:t>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32" w:type="pct"/>
          </w:tcPr>
          <w:p w:rsidR="00B67211" w:rsidRDefault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1272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1179,4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1179,4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857F87" w:rsidP="00857F87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b/>
                <w:sz w:val="24"/>
                <w:lang w:val="ru-RU" w:eastAsia="ru-RU"/>
              </w:rPr>
            </w:pPr>
            <w:r>
              <w:rPr>
                <w:rStyle w:val="1f3"/>
                <w:b/>
                <w:sz w:val="24"/>
              </w:rPr>
              <w:t xml:space="preserve">Подпрограмма 2 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4"/>
              </w:rPr>
              <w:t>«Развитие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394296" w:rsidP="0039429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6219021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319708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332087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341155,67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435685,4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464057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428218,9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2320911,97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394296" w:rsidP="0039429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1097167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68878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68293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79904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95828,7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95869,1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80401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489173,8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C937C6" w:rsidP="00C937C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4533054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232306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241714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238024,97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314020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342800,6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321742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1690607,57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394296" w:rsidP="00394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300182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9320,2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10776,2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288615,6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18524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23226,7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24380,7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25387,3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16755,7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130354,4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«Обеспечение государственных гарантий реализации прав граждан  на получение 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944501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226861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236304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235317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246019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944501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944501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226861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236304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235317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246019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944501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2.1.2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учреждений</w:t>
            </w:r>
          </w:p>
          <w:p w:rsidR="00B67211" w:rsidRDefault="001A3F3A">
            <w:pPr>
              <w:spacing w:after="0"/>
              <w:jc w:val="center"/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  <w:t>по предоставлению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394296" w:rsidP="0039429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4197222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87061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90373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103130,7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113963,7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389476,4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382987,7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1166992,5</w:t>
            </w:r>
          </w:p>
        </w:tc>
      </w:tr>
      <w:tr w:rsidR="00B67211">
        <w:trPr>
          <w:cantSplit/>
          <w:trHeight w:val="418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394296" w:rsidP="0039429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1028904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68537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68293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79904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89701,7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89127,1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75611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471173,8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C937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2879821</w:t>
            </w:r>
            <w:r w:rsidR="001A3F3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274962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290621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565583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80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288496,9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18524</w:t>
            </w:r>
          </w:p>
        </w:tc>
        <w:tc>
          <w:tcPr>
            <w:tcW w:w="336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22080</w:t>
            </w:r>
          </w:p>
        </w:tc>
        <w:tc>
          <w:tcPr>
            <w:tcW w:w="41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23226,7</w:t>
            </w:r>
          </w:p>
        </w:tc>
        <w:tc>
          <w:tcPr>
            <w:tcW w:w="35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24262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25387,3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16755,7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130235,7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2.2</w:t>
            </w:r>
            <w:r>
              <w:rPr>
                <w:sz w:val="24"/>
                <w:szCs w:val="24"/>
                <w:lang w:val="ru-RU" w:eastAsia="ru-RU"/>
              </w:rPr>
              <w:t>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>«Выплата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rStyle w:val="1f3"/>
                <w:sz w:val="20"/>
                <w:szCs w:val="20"/>
              </w:rPr>
            </w:pPr>
            <w:r>
              <w:rPr>
                <w:rStyle w:val="1f3"/>
                <w:sz w:val="20"/>
                <w:szCs w:val="20"/>
              </w:rPr>
              <w:lastRenderedPageBreak/>
              <w:t xml:space="preserve">  вознаграждения     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за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классное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394296" w:rsidP="00394296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157875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2626</w:t>
            </w:r>
          </w:p>
        </w:tc>
        <w:tc>
          <w:tcPr>
            <w:tcW w:w="336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2580</w:t>
            </w:r>
          </w:p>
        </w:tc>
        <w:tc>
          <w:tcPr>
            <w:tcW w:w="41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2594</w:t>
            </w:r>
          </w:p>
        </w:tc>
        <w:tc>
          <w:tcPr>
            <w:tcW w:w="35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2594</w:t>
            </w:r>
          </w:p>
        </w:tc>
        <w:tc>
          <w:tcPr>
            <w:tcW w:w="37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2572</w:t>
            </w:r>
          </w:p>
        </w:tc>
        <w:tc>
          <w:tcPr>
            <w:tcW w:w="344" w:type="pct"/>
          </w:tcPr>
          <w:p w:rsidR="00B67211" w:rsidRDefault="001A3F3A">
            <w:pPr>
              <w:ind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8537,2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21503,2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30034,5</w:t>
            </w:r>
          </w:p>
        </w:tc>
        <w:tc>
          <w:tcPr>
            <w:tcW w:w="34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336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</w:t>
            </w:r>
          </w:p>
        </w:tc>
        <w:tc>
          <w:tcPr>
            <w:tcW w:w="41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35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370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</w:t>
            </w:r>
          </w:p>
        </w:tc>
        <w:tc>
          <w:tcPr>
            <w:tcW w:w="344" w:type="pct"/>
          </w:tcPr>
          <w:p w:rsidR="00B67211" w:rsidRDefault="001A3F3A">
            <w:pPr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39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394296" w:rsidP="00394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127841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tabs>
                <w:tab w:val="left" w:pos="419"/>
                <w:tab w:val="center" w:pos="5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6015,2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6015,2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2.3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«Строительство, реконструкция  капитальный ремонт объектов местного значения»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E960C9" w:rsidP="00E960C9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619299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E960C9" w:rsidP="00E96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34677,6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tcBorders>
              <w:bottom w:val="single" w:sz="4" w:space="0" w:color="000000"/>
            </w:tcBorders>
          </w:tcPr>
          <w:p w:rsidR="00B67211" w:rsidRDefault="00E960C9" w:rsidP="00E960C9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494041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336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bottom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bottom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bottom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bottom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E960C9" w:rsidP="00E960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90581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2.4</w:t>
            </w:r>
          </w:p>
        </w:tc>
        <w:tc>
          <w:tcPr>
            <w:tcW w:w="684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видеонаблюдением аудиторий пунктов проведения единого государственного экзамена»</w:t>
            </w: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622,57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113,97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201,6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622,57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622,57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113,97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201,6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622,57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2.5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муниципальных учреждений»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2.6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2.7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176578,7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72961,7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71807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31810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176578,7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16780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6127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6742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3911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16780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158224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65260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65065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27899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158224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2.8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бесплатного здорового горячего питания для обучающихся, осваивающих образовательные программы начального общего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70923,2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4184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4184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14727,21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56195,99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2.9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«Формирование условий для беспрепятственного доступа инвалидов и других маломобильных групп населения к </w:t>
            </w:r>
            <w:r>
              <w:rPr>
                <w:rFonts w:ascii="Times New Roman" w:hAnsi="Times New Roman" w:cs="Times New Roman"/>
              </w:rPr>
              <w:lastRenderedPageBreak/>
              <w:t>приоритетным объектам в сфере социальной защиты населения»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E960C9" w:rsidP="00E96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5362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 w:rsidP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5128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2.10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394296" w:rsidP="003942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11665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1556,8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3942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10108,4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67211" w:rsidRDefault="00E960C9" w:rsidP="00E96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29999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1503,6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  <w:vAlign w:val="center"/>
          </w:tcPr>
          <w:p w:rsidR="00B67211" w:rsidRDefault="00E96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14496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Подпрограмма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3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  <w:p w:rsidR="00B67211" w:rsidRDefault="00B67211"/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«Развитие дополнительного образования детей</w:t>
            </w:r>
            <w: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394296" w:rsidP="00394296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586312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40980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44135,9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50146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67829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299620,9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0A1DE3" w:rsidP="000A1DE3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570993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40977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43835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50129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66172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297543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14642,1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165,6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3.1.1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 муниципальных учреждений по предоставлению дополнительного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 w:rsidP="000A1DE3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48166</w:t>
            </w:r>
            <w:r w:rsidR="000A1DE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A1D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40980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43885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50146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62584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294025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 w:rsidP="000A1DE3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48109</w:t>
            </w:r>
            <w:r w:rsidR="000A1DE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A1D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39554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40977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43835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50146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56876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62463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293834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3.1.2 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0A1DE3" w:rsidP="000A1D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88386,5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3628</w:t>
            </w:r>
          </w:p>
        </w:tc>
        <w:tc>
          <w:tcPr>
            <w:tcW w:w="39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0A1DE3" w:rsidP="000A1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88386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</w:t>
            </w:r>
          </w:p>
        </w:tc>
        <w:tc>
          <w:tcPr>
            <w:tcW w:w="39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«Оснащение оборудованием детских школ искусств»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1967,9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250,9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1617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1967,9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90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1621,3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165,6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дополнительного образования»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14292,1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1429,2</w:t>
            </w:r>
          </w:p>
        </w:tc>
        <w:tc>
          <w:tcPr>
            <w:tcW w:w="34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12862,9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pct"/>
            <w:vMerge w:val="restar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Cs w:val="26"/>
              </w:rPr>
              <w:t>«Оздоровление и отдых детей и подростков»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0A1DE3" w:rsidP="000A1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127609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3179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2369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5462,6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6029,2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2967,3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22467,1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67211" w:rsidRDefault="000A1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52983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12376</w:t>
            </w:r>
          </w:p>
        </w:tc>
      </w:tr>
      <w:tr w:rsidR="00B67211">
        <w:trPr>
          <w:cantSplit/>
          <w:trHeight w:val="339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0A1DE3" w:rsidP="000A1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30969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</w:t>
            </w:r>
          </w:p>
        </w:tc>
      </w:tr>
      <w:tr w:rsidR="00B67211">
        <w:trPr>
          <w:cantSplit/>
          <w:trHeight w:val="399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0A1DE3" w:rsidP="000A1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6585</w:t>
            </w:r>
            <w:r w:rsidR="007367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37071,2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7205,1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200" w:right="1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>«Организация отдыха и оздоровления детей, находящихся в трудной жизненной ситуации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»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9752,6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9752,6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516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</w:t>
            </w:r>
          </w:p>
        </w:tc>
      </w:tr>
      <w:tr w:rsidR="00B67211">
        <w:trPr>
          <w:cantSplit/>
          <w:trHeight w:val="270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  «Обеспечение мероприятий по проведению оздоровительной кампании детей и оздоровление детей в каникулярное время».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0A1DE3" w:rsidP="000A1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86504,2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2684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1874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4967,6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5513,2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2577,3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19581,1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0A1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49433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</w:p>
        </w:tc>
        <w:tc>
          <w:tcPr>
            <w:tcW w:w="344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1607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12376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736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0A1D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37071,2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3138,6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3096,2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970,3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7205,1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4.2.2</w:t>
            </w:r>
          </w:p>
        </w:tc>
        <w:tc>
          <w:tcPr>
            <w:tcW w:w="6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  «Развитие инфраструктуры системы оздоровления».</w:t>
            </w: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23500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7211">
        <w:trPr>
          <w:cantSplit/>
          <w:trHeight w:val="263"/>
        </w:trPr>
        <w:tc>
          <w:tcPr>
            <w:tcW w:w="523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 w:rsidTr="002C3AD8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4.2.3</w:t>
            </w: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  «Создание условий для обучения, отдыха и оздоровления детей и молодежи»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7852,5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31AE7" w:rsidTr="002C3AD8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1AE7" w:rsidTr="002C3AD8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 w:rsidTr="002C3AD8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6585,9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B31AE7" w:rsidRDefault="00B31AE7" w:rsidP="00B31A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«Развитие кадрового потенциала в сфере образования»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290E43" w:rsidP="00290E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362595</w:t>
            </w:r>
            <w:r w:rsidR="00B31A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23899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25509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27635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28122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29684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26530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161379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31AE7" w:rsidRDefault="00290E43" w:rsidP="00290E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12787</w:t>
            </w:r>
            <w:r w:rsidR="00B31A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1663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8241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349808,1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22584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23814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25993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26875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28021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25851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153138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5.1.1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по переподготовке, повышению квалификации»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290E43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5306,2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579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2555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31AE7" w:rsidRDefault="00290E43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5306,2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2555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5.1.2 </w:t>
            </w: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социальной поддержки педагогических работников»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357289,2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23612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24930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27032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27898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29081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26271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158824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7481,1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344" w:type="pc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5686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349808,1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22584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23814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25993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26875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28021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25851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153138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 xml:space="preserve">Подпрограмма </w:t>
            </w:r>
          </w:p>
          <w:p w:rsidR="00B31AE7" w:rsidRDefault="00B31AE7" w:rsidP="00B3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6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290E43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552278</w:t>
            </w:r>
            <w:r w:rsidR="00B31AE7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31000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36186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37786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39158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44167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44051,1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232348,1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31AE7" w:rsidRDefault="00290E43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413941</w:t>
            </w:r>
            <w:r w:rsidR="00B31AE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27151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28707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28604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32268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33869,1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174649,1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138336,2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9035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9079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10554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11899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10182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57699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6.1.1. </w:t>
            </w: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«Обеспечение условий для реализации муниципальной программы</w:t>
            </w:r>
            <w:r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38204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6733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6692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6830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7078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7016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3855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38204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38204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6692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38204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6.2.1  </w:t>
            </w: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290E43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375774</w:t>
            </w:r>
            <w:r w:rsidR="00B31AE7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17317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20459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21877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21526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25252</w:t>
            </w:r>
          </w:p>
        </w:tc>
        <w:tc>
          <w:tcPr>
            <w:tcW w:w="344" w:type="pc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30014,1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136445,1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31AE7" w:rsidRDefault="00290E43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375737</w:t>
            </w:r>
            <w:r w:rsidR="00B31AE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17317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20459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21877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21526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25252</w:t>
            </w:r>
          </w:p>
        </w:tc>
        <w:tc>
          <w:tcPr>
            <w:tcW w:w="344" w:type="pc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30014,1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136445,1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 w:val="restar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6.3. 1</w:t>
            </w:r>
          </w:p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 w:val="restar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«Осуществление мер социальной защиты многодетных семей, детей-сирот и детей, оставшихся без попечения родителей»</w:t>
            </w: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138299,7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9035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9079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10554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11899</w:t>
            </w:r>
          </w:p>
        </w:tc>
        <w:tc>
          <w:tcPr>
            <w:tcW w:w="344" w:type="pc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10182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57699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138299,7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9035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9079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10554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11899</w:t>
            </w:r>
          </w:p>
        </w:tc>
        <w:tc>
          <w:tcPr>
            <w:tcW w:w="344" w:type="pct"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10182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57699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31AE7">
        <w:trPr>
          <w:cantSplit/>
          <w:trHeight w:val="263"/>
        </w:trPr>
        <w:tc>
          <w:tcPr>
            <w:tcW w:w="523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</w:tcPr>
          <w:p w:rsidR="00B31AE7" w:rsidRDefault="00B31AE7" w:rsidP="00B31AE7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B31AE7" w:rsidRDefault="00B31AE7" w:rsidP="00B31AE7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2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3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4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</w:tcPr>
          <w:p w:rsidR="00B31AE7" w:rsidRDefault="00B31AE7" w:rsidP="00B31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B6721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</w:p>
    <w:p w:rsidR="00B67211" w:rsidRDefault="001A3F3A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Таблица 2</w:t>
      </w:r>
    </w:p>
    <w:p w:rsidR="00B67211" w:rsidRDefault="00B67211">
      <w:pPr>
        <w:pStyle w:val="WW-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</w:t>
      </w:r>
    </w:p>
    <w:p w:rsidR="00B67211" w:rsidRDefault="001A3F3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r>
        <w:rPr>
          <w:rFonts w:ascii="Times New Roman" w:hAnsi="Times New Roman" w:cs="Times New Roman"/>
          <w:b/>
          <w:bCs/>
          <w:lang w:val="en-US"/>
        </w:rPr>
        <w:t>II</w:t>
      </w:r>
      <w:r>
        <w:rPr>
          <w:rFonts w:ascii="Times New Roman" w:hAnsi="Times New Roman" w:cs="Times New Roman"/>
          <w:b/>
          <w:bCs/>
        </w:rPr>
        <w:t xml:space="preserve"> ЭТАП РЕАЛИЗАЦИИ</w:t>
      </w:r>
    </w:p>
    <w:p w:rsidR="00B67211" w:rsidRDefault="00B67211">
      <w:pPr>
        <w:pStyle w:val="WW-"/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2685"/>
        <w:gridCol w:w="2518"/>
        <w:gridCol w:w="1315"/>
        <w:gridCol w:w="1218"/>
        <w:gridCol w:w="1118"/>
        <w:gridCol w:w="1212"/>
        <w:gridCol w:w="1255"/>
        <w:gridCol w:w="1151"/>
        <w:gridCol w:w="1300"/>
      </w:tblGrid>
      <w:tr w:rsidR="00B67211">
        <w:trPr>
          <w:cantSplit/>
        </w:trPr>
        <w:tc>
          <w:tcPr>
            <w:tcW w:w="466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884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муниципальной программы, подпрограммы, основного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829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393" w:type="pct"/>
            <w:gridSpan w:val="6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(тыс. рублей), годы</w:t>
            </w:r>
          </w:p>
        </w:tc>
        <w:tc>
          <w:tcPr>
            <w:tcW w:w="428" w:type="pct"/>
            <w:vMerge w:val="restar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(2021 – 2026 годы)</w:t>
            </w:r>
          </w:p>
        </w:tc>
      </w:tr>
      <w:tr w:rsidR="00B67211" w:rsidTr="008527ED">
        <w:trPr>
          <w:cantSplit/>
          <w:trHeight w:val="1111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379" w:type="pct"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428" w:type="pct"/>
            <w:vMerge/>
            <w:vAlign w:val="center"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7211" w:rsidTr="008527ED">
        <w:trPr>
          <w:cantSplit/>
          <w:trHeight w:val="40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 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образования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Чернянского района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Белгородской области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957212,2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1133032,2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1327714,8</w:t>
            </w:r>
          </w:p>
        </w:tc>
        <w:tc>
          <w:tcPr>
            <w:tcW w:w="399" w:type="pct"/>
          </w:tcPr>
          <w:p w:rsidR="00B67211" w:rsidRDefault="00E25595" w:rsidP="00E255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1092075</w:t>
            </w:r>
            <w:r w:rsidR="008527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1106591,9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876927,6</w:t>
            </w:r>
          </w:p>
        </w:tc>
        <w:tc>
          <w:tcPr>
            <w:tcW w:w="428" w:type="pct"/>
          </w:tcPr>
          <w:p w:rsidR="00B67211" w:rsidRDefault="00E25595" w:rsidP="00E255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6493554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265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305761,7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261929,1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284572,1</w:t>
            </w:r>
          </w:p>
        </w:tc>
        <w:tc>
          <w:tcPr>
            <w:tcW w:w="399" w:type="pct"/>
          </w:tcPr>
          <w:p w:rsidR="00B67211" w:rsidRDefault="00E25595" w:rsidP="00E255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256989</w:t>
            </w:r>
            <w:r w:rsidR="008527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249932,4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84256,5</w:t>
            </w:r>
          </w:p>
        </w:tc>
        <w:tc>
          <w:tcPr>
            <w:tcW w:w="428" w:type="pct"/>
          </w:tcPr>
          <w:p w:rsidR="00B67211" w:rsidRDefault="00E25595" w:rsidP="00E255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1443441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271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549319,5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802640,0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904434,1</w:t>
            </w:r>
          </w:p>
        </w:tc>
        <w:tc>
          <w:tcPr>
            <w:tcW w:w="399" w:type="pct"/>
          </w:tcPr>
          <w:p w:rsidR="00B67211" w:rsidRDefault="00E25595" w:rsidP="00E255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718205</w:t>
            </w:r>
            <w:r w:rsid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B67211" w:rsidRPr="003060AC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774618,2</w:t>
            </w:r>
          </w:p>
        </w:tc>
        <w:tc>
          <w:tcPr>
            <w:tcW w:w="379" w:type="pct"/>
          </w:tcPr>
          <w:p w:rsidR="00B67211" w:rsidRPr="003060AC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712651,8</w:t>
            </w:r>
          </w:p>
        </w:tc>
        <w:tc>
          <w:tcPr>
            <w:tcW w:w="428" w:type="pct"/>
          </w:tcPr>
          <w:p w:rsidR="00B67211" w:rsidRPr="003060AC" w:rsidRDefault="00E25595" w:rsidP="00E255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4461869</w:t>
            </w:r>
            <w:r w:rsidR="001A3F3A"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7211" w:rsidTr="008527ED">
        <w:trPr>
          <w:cantSplit/>
          <w:trHeight w:val="33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64420,5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27169,2</w:t>
            </w:r>
          </w:p>
        </w:tc>
        <w:tc>
          <w:tcPr>
            <w:tcW w:w="368" w:type="pct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80883,1</w:t>
            </w:r>
          </w:p>
        </w:tc>
        <w:tc>
          <w:tcPr>
            <w:tcW w:w="399" w:type="pct"/>
          </w:tcPr>
          <w:p w:rsidR="00B67211" w:rsidRDefault="00E25595" w:rsidP="00E255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65073</w:t>
            </w:r>
            <w:r w:rsidR="001A3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30234,3</w:t>
            </w:r>
          </w:p>
        </w:tc>
        <w:tc>
          <w:tcPr>
            <w:tcW w:w="379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28212,3</w:t>
            </w:r>
          </w:p>
        </w:tc>
        <w:tc>
          <w:tcPr>
            <w:tcW w:w="428" w:type="pct"/>
          </w:tcPr>
          <w:p w:rsidR="00B67211" w:rsidRPr="003060AC" w:rsidRDefault="00E25595" w:rsidP="00E255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295992</w:t>
            </w:r>
            <w:r w:rsidR="001A3F3A"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A3F3A"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67211" w:rsidTr="008527ED">
        <w:trPr>
          <w:cantSplit/>
          <w:trHeight w:val="277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37710,5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41293,9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57825,5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51807</w:t>
            </w:r>
          </w:p>
        </w:tc>
        <w:tc>
          <w:tcPr>
            <w:tcW w:w="413" w:type="pct"/>
          </w:tcPr>
          <w:p w:rsidR="00B67211" w:rsidRPr="003060AC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51807</w:t>
            </w:r>
          </w:p>
        </w:tc>
        <w:tc>
          <w:tcPr>
            <w:tcW w:w="379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51807</w:t>
            </w:r>
          </w:p>
        </w:tc>
        <w:tc>
          <w:tcPr>
            <w:tcW w:w="428" w:type="pct"/>
          </w:tcPr>
          <w:p w:rsidR="00B67211" w:rsidRPr="003060AC" w:rsidRDefault="001A3F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292250,9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дошкольного образования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226763,4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271426,2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268132,7</w:t>
            </w:r>
          </w:p>
        </w:tc>
        <w:tc>
          <w:tcPr>
            <w:tcW w:w="399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279351</w:t>
            </w:r>
            <w:r w:rsidR="006B59A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381237,2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255554</w:t>
            </w:r>
          </w:p>
        </w:tc>
        <w:tc>
          <w:tcPr>
            <w:tcW w:w="428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1682464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120708,4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201660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203092</w:t>
            </w:r>
          </w:p>
        </w:tc>
        <w:tc>
          <w:tcPr>
            <w:tcW w:w="399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219628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318682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237240</w:t>
            </w:r>
          </w:p>
        </w:tc>
        <w:tc>
          <w:tcPr>
            <w:tcW w:w="428" w:type="pct"/>
          </w:tcPr>
          <w:p w:rsidR="00B67211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1301010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89581,9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53647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48671,4</w:t>
            </w:r>
          </w:p>
        </w:tc>
        <w:tc>
          <w:tcPr>
            <w:tcW w:w="399" w:type="pct"/>
          </w:tcPr>
          <w:p w:rsidR="00B67211" w:rsidRDefault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41409,1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44241,2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277550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16473,1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16119,2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16369,3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103903,6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Основное мероприятие </w:t>
            </w:r>
          </w:p>
          <w:p w:rsidR="00B67211" w:rsidRDefault="001A3F3A">
            <w:pPr>
              <w:pStyle w:val="46"/>
              <w:spacing w:line="240" w:lineRule="auto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1.1.1.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tabs>
                <w:tab w:val="clear" w:pos="708"/>
                <w:tab w:val="left" w:pos="0"/>
              </w:tabs>
              <w:spacing w:after="0" w:line="240" w:lineRule="auto"/>
              <w:ind w:left="69" w:right="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«Выплата компенсации части родительской платы за присмотр и уход за детьми в образовательных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организациях, реализующих образовательную программу дошкольного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6770,4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5974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6457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6655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6655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6655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39166,4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6770,4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5974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6457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39166,4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85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1.2.1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210893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255176,2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261675,7</w:t>
            </w:r>
          </w:p>
        </w:tc>
        <w:tc>
          <w:tcPr>
            <w:tcW w:w="399" w:type="pct"/>
            <w:vAlign w:val="center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272603</w:t>
            </w:r>
            <w:r w:rsidR="008527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279518,3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248899</w:t>
            </w:r>
          </w:p>
        </w:tc>
        <w:tc>
          <w:tcPr>
            <w:tcW w:w="428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1528765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88671,9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52814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48671,4</w:t>
            </w:r>
          </w:p>
        </w:tc>
        <w:tc>
          <w:tcPr>
            <w:tcW w:w="399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41404</w:t>
            </w:r>
            <w:r w:rsidR="00852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39488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271049,8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105748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186243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196635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212884,7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221716,3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230585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1153812</w:t>
            </w:r>
            <w:r w:rsidR="002C3A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16473,1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16119,2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16369,3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18314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103903,6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1.3.1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«Приобретение оборудования для детского дошкольного учреждения»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2.1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  <w:r>
              <w:rPr>
                <w:rStyle w:val="1f3"/>
                <w:rFonts w:ascii="Times New Roman" w:hAnsi="Times New Roman" w:cs="Times New Roman"/>
                <w:sz w:val="24"/>
              </w:rPr>
              <w:t>«Развитие инфраструктуры системы дошкольного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9100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10276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95063,9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114439,9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6496,2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90310,7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107943,7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60AC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3060AC" w:rsidRDefault="003060AC" w:rsidP="003060AC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Основное мероприятие</w:t>
            </w:r>
          </w:p>
          <w:p w:rsidR="003060AC" w:rsidRDefault="003060AC" w:rsidP="003060AC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rStyle w:val="1f3"/>
                <w:sz w:val="24"/>
              </w:rPr>
            </w:pPr>
            <w:r>
              <w:rPr>
                <w:rStyle w:val="1f3"/>
                <w:sz w:val="24"/>
              </w:rPr>
              <w:t>3.1</w:t>
            </w:r>
          </w:p>
        </w:tc>
        <w:tc>
          <w:tcPr>
            <w:tcW w:w="884" w:type="pct"/>
            <w:vMerge w:val="restart"/>
          </w:tcPr>
          <w:p w:rsidR="003060AC" w:rsidRDefault="003060AC" w:rsidP="003060AC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f3"/>
                <w:rFonts w:ascii="Times New Roman" w:hAnsi="Times New Roman" w:cs="Times New Roman"/>
                <w:sz w:val="20"/>
                <w:szCs w:val="20"/>
              </w:rPr>
              <w:t>«Формирование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829" w:type="pct"/>
          </w:tcPr>
          <w:p w:rsidR="003060AC" w:rsidRDefault="003060AC" w:rsidP="003060AC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1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</w:tr>
      <w:tr w:rsidR="003060AC" w:rsidTr="008527ED">
        <w:trPr>
          <w:cantSplit/>
          <w:trHeight w:val="263"/>
        </w:trPr>
        <w:tc>
          <w:tcPr>
            <w:tcW w:w="466" w:type="pct"/>
            <w:vMerge/>
          </w:tcPr>
          <w:p w:rsidR="003060AC" w:rsidRDefault="003060AC" w:rsidP="003060AC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3060AC" w:rsidRDefault="003060AC" w:rsidP="003060AC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3060AC" w:rsidRDefault="003060AC" w:rsidP="003060AC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41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3060AC" w:rsidTr="008527ED">
        <w:trPr>
          <w:cantSplit/>
          <w:trHeight w:val="263"/>
        </w:trPr>
        <w:tc>
          <w:tcPr>
            <w:tcW w:w="466" w:type="pct"/>
            <w:vMerge/>
          </w:tcPr>
          <w:p w:rsidR="003060AC" w:rsidRDefault="003060AC" w:rsidP="003060AC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3060AC" w:rsidRDefault="003060AC" w:rsidP="003060AC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3060AC" w:rsidRDefault="003060AC" w:rsidP="003060AC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413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3060AC" w:rsidRDefault="003060AC" w:rsidP="0030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553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Style w:val="1f3"/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after="180" w:line="240" w:lineRule="auto"/>
              <w:ind w:left="100" w:right="204"/>
              <w:rPr>
                <w:b/>
                <w:sz w:val="24"/>
                <w:lang w:val="ru-RU" w:eastAsia="ru-RU"/>
              </w:rPr>
            </w:pPr>
            <w:r>
              <w:rPr>
                <w:rStyle w:val="1f3"/>
                <w:b/>
                <w:sz w:val="24"/>
              </w:rPr>
              <w:t xml:space="preserve">Подпрограмма 2 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3"/>
                <w:rFonts w:ascii="Times New Roman" w:hAnsi="Times New Roman" w:cs="Times New Roman"/>
                <w:b/>
                <w:sz w:val="24"/>
              </w:rPr>
              <w:t>«Развитие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533704,9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734935,7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924045</w:t>
            </w:r>
          </w:p>
        </w:tc>
        <w:tc>
          <w:tcPr>
            <w:tcW w:w="399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652278</w:t>
            </w:r>
            <w:r w:rsidR="008527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568232,1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484912,8</w:t>
            </w:r>
          </w:p>
        </w:tc>
        <w:tc>
          <w:tcPr>
            <w:tcW w:w="428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3898109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94471,6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127094,1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154133,7</w:t>
            </w:r>
          </w:p>
        </w:tc>
        <w:tc>
          <w:tcPr>
            <w:tcW w:w="399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117270</w:t>
            </w:r>
            <w:r w:rsidR="00852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5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106484,2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8540</w:t>
            </w:r>
          </w:p>
        </w:tc>
        <w:tc>
          <w:tcPr>
            <w:tcW w:w="428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607993,7</w:t>
            </w:r>
            <w:r w:rsidR="00055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430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353595,4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559844,4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655282,4</w:t>
            </w:r>
          </w:p>
        </w:tc>
        <w:tc>
          <w:tcPr>
            <w:tcW w:w="399" w:type="pct"/>
          </w:tcPr>
          <w:p w:rsidR="00B67211" w:rsidRDefault="0034098A" w:rsidP="0034098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449031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404023,6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420670,5</w:t>
            </w:r>
          </w:p>
        </w:tc>
        <w:tc>
          <w:tcPr>
            <w:tcW w:w="428" w:type="pct"/>
          </w:tcPr>
          <w:p w:rsidR="00B67211" w:rsidRDefault="00055700" w:rsidP="00055700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2842447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64420,5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27169,2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80883,1</w:t>
            </w:r>
          </w:p>
        </w:tc>
        <w:tc>
          <w:tcPr>
            <w:tcW w:w="399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30234,3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28212,3</w:t>
            </w:r>
          </w:p>
        </w:tc>
        <w:tc>
          <w:tcPr>
            <w:tcW w:w="428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289406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21217,4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20828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33745,8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158261,2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2.1.1</w:t>
            </w: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 xml:space="preserve">«Обеспечение государственных гарантий реализации прав граждан  на получение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 xml:space="preserve"> 2.1.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rPr>
                <w:sz w:val="20"/>
                <w:lang w:val="ru-RU" w:eastAsia="ru-RU"/>
              </w:rPr>
            </w:pPr>
            <w:r>
              <w:rPr>
                <w:rStyle w:val="1f3"/>
                <w:sz w:val="20"/>
              </w:rPr>
              <w:t>учреждений</w:t>
            </w:r>
          </w:p>
          <w:p w:rsidR="00B67211" w:rsidRDefault="001A3F3A">
            <w:pPr>
              <w:spacing w:after="0"/>
              <w:jc w:val="center"/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5"/>
                <w:sz w:val="20"/>
                <w:szCs w:val="19"/>
                <w:shd w:val="clear" w:color="auto" w:fill="FFFFFF"/>
                <w:lang w:eastAsia="ru-RU" w:bidi="ru-RU"/>
              </w:rPr>
              <w:t>по предоставлению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432447,6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499894,6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560476,4</w:t>
            </w:r>
          </w:p>
        </w:tc>
        <w:tc>
          <w:tcPr>
            <w:tcW w:w="399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551947,2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532498,8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452965,5</w:t>
            </w:r>
          </w:p>
        </w:tc>
        <w:tc>
          <w:tcPr>
            <w:tcW w:w="428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3030230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418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85708,1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114203,6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133922,5</w:t>
            </w:r>
          </w:p>
        </w:tc>
        <w:tc>
          <w:tcPr>
            <w:tcW w:w="399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111760</w:t>
            </w:r>
            <w:r w:rsidR="00852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103596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8540</w:t>
            </w:r>
          </w:p>
        </w:tc>
        <w:tc>
          <w:tcPr>
            <w:tcW w:w="428" w:type="pct"/>
          </w:tcPr>
          <w:p w:rsidR="00B67211" w:rsidRDefault="002C3AD8" w:rsidP="002C3AD8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557730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325522,1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364863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392808,1</w:t>
            </w:r>
          </w:p>
        </w:tc>
        <w:tc>
          <w:tcPr>
            <w:tcW w:w="399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412696,6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401412,8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416935,5</w:t>
            </w:r>
          </w:p>
        </w:tc>
        <w:tc>
          <w:tcPr>
            <w:tcW w:w="428" w:type="pct"/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2314238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80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21217,4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20828</w:t>
            </w:r>
          </w:p>
        </w:tc>
        <w:tc>
          <w:tcPr>
            <w:tcW w:w="36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33745,8</w:t>
            </w:r>
          </w:p>
        </w:tc>
        <w:tc>
          <w:tcPr>
            <w:tcW w:w="39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1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379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27490</w:t>
            </w:r>
          </w:p>
        </w:tc>
        <w:tc>
          <w:tcPr>
            <w:tcW w:w="428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158261,2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4"/>
                <w:szCs w:val="24"/>
                <w:lang w:val="ru-RU" w:eastAsia="ru-RU"/>
              </w:rPr>
            </w:pPr>
            <w:r>
              <w:rPr>
                <w:rStyle w:val="1f3"/>
                <w:sz w:val="22"/>
              </w:rPr>
              <w:t>2.2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>«Выплата 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77" w:hanging="177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rStyle w:val="1f3"/>
                <w:sz w:val="20"/>
                <w:szCs w:val="20"/>
              </w:rPr>
              <w:t xml:space="preserve">  вознаграждения за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Style w:val="1f3"/>
                <w:sz w:val="20"/>
                <w:szCs w:val="20"/>
              </w:rPr>
              <w:t>классное руководство</w:t>
            </w:r>
            <w:r>
              <w:rPr>
                <w:rStyle w:val="1f3"/>
                <w:rFonts w:eastAsia="Courier New"/>
                <w:sz w:val="20"/>
                <w:szCs w:val="20"/>
              </w:rPr>
              <w:t>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20198,5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20167</w:t>
            </w:r>
          </w:p>
        </w:tc>
        <w:tc>
          <w:tcPr>
            <w:tcW w:w="368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19784,2</w:t>
            </w:r>
          </w:p>
        </w:tc>
        <w:tc>
          <w:tcPr>
            <w:tcW w:w="399" w:type="pct"/>
          </w:tcPr>
          <w:p w:rsidR="00B67211" w:rsidRDefault="002C3AD8" w:rsidP="002C3AD8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34512</w:t>
            </w:r>
            <w:r w:rsidR="0064147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20855</w:t>
            </w:r>
          </w:p>
        </w:tc>
        <w:tc>
          <w:tcPr>
            <w:tcW w:w="379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20855</w:t>
            </w:r>
          </w:p>
        </w:tc>
        <w:tc>
          <w:tcPr>
            <w:tcW w:w="428" w:type="pct"/>
          </w:tcPr>
          <w:p w:rsidR="00B67211" w:rsidRDefault="00CF6F0B" w:rsidP="00CF6F0B">
            <w:pPr>
              <w:ind w:righ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136372</w:t>
            </w:r>
            <w:r w:rsidR="0064147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2387,5</w:t>
            </w:r>
          </w:p>
        </w:tc>
        <w:tc>
          <w:tcPr>
            <w:tcW w:w="401" w:type="pct"/>
          </w:tcPr>
          <w:p w:rsidR="00B67211" w:rsidRDefault="001A3F3A">
            <w:pPr>
              <w:pStyle w:val="WW-"/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</w:t>
            </w:r>
          </w:p>
        </w:tc>
        <w:tc>
          <w:tcPr>
            <w:tcW w:w="368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</w:t>
            </w:r>
          </w:p>
        </w:tc>
        <w:tc>
          <w:tcPr>
            <w:tcW w:w="399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413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379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428" w:type="pct"/>
          </w:tcPr>
          <w:p w:rsidR="00B67211" w:rsidRDefault="001A3F3A">
            <w:pPr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14546,5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17946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17337,2</w:t>
            </w:r>
          </w:p>
        </w:tc>
        <w:tc>
          <w:tcPr>
            <w:tcW w:w="399" w:type="pct"/>
          </w:tcPr>
          <w:p w:rsidR="00B67211" w:rsidRDefault="002C3AD8" w:rsidP="002C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32015</w:t>
            </w:r>
            <w:r w:rsidR="006414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18358</w:t>
            </w:r>
          </w:p>
        </w:tc>
        <w:tc>
          <w:tcPr>
            <w:tcW w:w="428" w:type="pct"/>
          </w:tcPr>
          <w:p w:rsidR="00B67211" w:rsidRDefault="00CF6F0B" w:rsidP="00CF6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121826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2.3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«Строительство, реконструкция  капитальный ремонт объектов местного значения»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68680,2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200886,9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321833,5</w:t>
            </w:r>
          </w:p>
        </w:tc>
        <w:tc>
          <w:tcPr>
            <w:tcW w:w="399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27039</w:t>
            </w:r>
            <w:r w:rsidR="001A3F3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618439</w:t>
            </w:r>
            <w:r w:rsidR="001A3F3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6367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10043,7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16914,9</w:t>
            </w:r>
          </w:p>
        </w:tc>
        <w:tc>
          <w:tcPr>
            <w:tcW w:w="399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34677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  <w:tcBorders>
              <w:bottom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24479,7</w:t>
            </w:r>
          </w:p>
        </w:tc>
        <w:tc>
          <w:tcPr>
            <w:tcW w:w="401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190843,2</w:t>
            </w:r>
          </w:p>
        </w:tc>
        <w:tc>
          <w:tcPr>
            <w:tcW w:w="368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252170,8</w:t>
            </w:r>
          </w:p>
        </w:tc>
        <w:tc>
          <w:tcPr>
            <w:tcW w:w="399" w:type="pct"/>
            <w:tcBorders>
              <w:bottom w:val="single" w:sz="4" w:space="0" w:color="000000"/>
            </w:tcBorders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25687</w:t>
            </w:r>
            <w:r w:rsidR="001A3F3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9" w:type="pct"/>
            <w:tcBorders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8" w:type="pct"/>
            <w:tcBorders>
              <w:bottom w:val="single" w:sz="4" w:space="0" w:color="000000"/>
            </w:tcBorders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493181,0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37833,5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52747,8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641478" w:rsidP="00641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90581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  <w:tcBorders>
              <w:top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2.4</w:t>
            </w:r>
          </w:p>
        </w:tc>
        <w:tc>
          <w:tcPr>
            <w:tcW w:w="884" w:type="pct"/>
            <w:vMerge w:val="restart"/>
            <w:tcBorders>
              <w:top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видеонаблюдением аудиторий пунктов проведения единого государственного экзамена»</w:t>
            </w: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2.5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муниципальных учреждений»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lastRenderedPageBreak/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2.6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2.7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2.8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бесплатного здорового горячего питания для обучающихся, осваивающих образовательные программы начального общего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11109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11445,1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12023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12474,6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12034,1</w:t>
            </w:r>
          </w:p>
        </w:tc>
        <w:tc>
          <w:tcPr>
            <w:tcW w:w="379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7653,4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66739,2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2333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2746,8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2886,3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2993,91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13848,21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8776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8698,3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9136,7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9480,69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9145,9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7653,4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52890,99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2.9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1269,6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1995,3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1397,4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4662,3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1206,1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1895,3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1327,4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4428,8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2.10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546,8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1730,7</w:t>
            </w:r>
          </w:p>
        </w:tc>
        <w:tc>
          <w:tcPr>
            <w:tcW w:w="399" w:type="pct"/>
            <w:vAlign w:val="center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3104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2844,2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3438,9</w:t>
            </w:r>
          </w:p>
        </w:tc>
        <w:tc>
          <w:tcPr>
            <w:tcW w:w="428" w:type="pct"/>
            <w:vAlign w:val="center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11665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524,9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1661,4</w:t>
            </w:r>
          </w:p>
        </w:tc>
        <w:tc>
          <w:tcPr>
            <w:tcW w:w="399" w:type="pct"/>
            <w:vAlign w:val="center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2730,4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2200,9</w:t>
            </w:r>
          </w:p>
        </w:tc>
        <w:tc>
          <w:tcPr>
            <w:tcW w:w="428" w:type="pct"/>
            <w:vAlign w:val="center"/>
          </w:tcPr>
          <w:p w:rsidR="00B67211" w:rsidRDefault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10108,4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sz w:val="22"/>
                <w:lang w:val="ru-RU" w:eastAsia="ru-RU"/>
              </w:rPr>
            </w:pPr>
            <w:r>
              <w:rPr>
                <w:rStyle w:val="1f3"/>
                <w:sz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120"/>
              <w:rPr>
                <w:rStyle w:val="1f3"/>
                <w:sz w:val="22"/>
              </w:rPr>
            </w:pPr>
            <w:r>
              <w:rPr>
                <w:rStyle w:val="1f3"/>
                <w:sz w:val="22"/>
              </w:rPr>
              <w:t>мероприятие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</w:rPr>
              <w:t>2.11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«Оснащение учебным, технологическим оборудованием и мебелью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организаций, подлежащих капитальному ремонту, строительству и реконструкции»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8197,2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21802,6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 w:rsidP="0097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29999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1093,6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7787,2</w:t>
            </w:r>
          </w:p>
        </w:tc>
        <w:tc>
          <w:tcPr>
            <w:tcW w:w="399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6709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977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14496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Подпрограмма </w:t>
            </w:r>
          </w:p>
          <w:p w:rsidR="00B67211" w:rsidRDefault="001A3F3A">
            <w:pPr>
              <w:pStyle w:val="46"/>
              <w:spacing w:line="254" w:lineRule="exact"/>
              <w:ind w:left="34" w:right="34" w:hanging="34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3</w:t>
            </w:r>
          </w:p>
          <w:p w:rsidR="00B67211" w:rsidRDefault="00B67211">
            <w:pPr>
              <w:pStyle w:val="46"/>
              <w:spacing w:line="254" w:lineRule="exact"/>
              <w:jc w:val="left"/>
              <w:rPr>
                <w:sz w:val="22"/>
                <w:szCs w:val="22"/>
                <w:lang w:val="ru-RU" w:eastAsia="ru-RU"/>
              </w:rPr>
            </w:pPr>
          </w:p>
          <w:p w:rsidR="00B67211" w:rsidRDefault="00B67211">
            <w:pPr>
              <w:pStyle w:val="WW-"/>
              <w:widowControl w:val="0"/>
              <w:spacing w:after="0" w:line="240" w:lineRule="auto"/>
              <w:ind w:left="131" w:right="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ind w:left="69" w:right="1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«Развитие дополнительного образования детей</w:t>
            </w:r>
            <w:r>
              <w:t>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92446,1</w:t>
            </w:r>
          </w:p>
        </w:tc>
        <w:tc>
          <w:tcPr>
            <w:tcW w:w="401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32306,9</w:t>
            </w:r>
          </w:p>
        </w:tc>
        <w:tc>
          <w:tcPr>
            <w:tcW w:w="368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32551</w:t>
            </w:r>
          </w:p>
        </w:tc>
        <w:tc>
          <w:tcPr>
            <w:tcW w:w="399" w:type="pct"/>
          </w:tcPr>
          <w:p w:rsidR="00B67211" w:rsidRDefault="00074BB3" w:rsidP="00074BB3">
            <w:pPr>
              <w:ind w:right="-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44218</w:t>
            </w:r>
            <w:r w:rsidR="008527E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44675</w:t>
            </w:r>
          </w:p>
        </w:tc>
        <w:tc>
          <w:tcPr>
            <w:tcW w:w="379" w:type="pct"/>
          </w:tcPr>
          <w:p w:rsidR="00B67211" w:rsidRDefault="001A3F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40494,2</w:t>
            </w:r>
          </w:p>
        </w:tc>
        <w:tc>
          <w:tcPr>
            <w:tcW w:w="428" w:type="pct"/>
          </w:tcPr>
          <w:p w:rsidR="00B67211" w:rsidRDefault="00074BB3" w:rsidP="00074B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286691</w:t>
            </w:r>
            <w:r w:rsidR="001A3F3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B67211" w:rsidTr="008527ED">
        <w:trPr>
          <w:cantSplit/>
          <w:trHeight w:val="27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79563,2</w:t>
            </w:r>
          </w:p>
        </w:tc>
        <w:tc>
          <w:tcPr>
            <w:tcW w:w="401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31949</w:t>
            </w:r>
          </w:p>
        </w:tc>
        <w:tc>
          <w:tcPr>
            <w:tcW w:w="368" w:type="pct"/>
          </w:tcPr>
          <w:p w:rsidR="00B67211" w:rsidRDefault="001A3F3A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32551</w:t>
            </w:r>
          </w:p>
        </w:tc>
        <w:tc>
          <w:tcPr>
            <w:tcW w:w="399" w:type="pct"/>
          </w:tcPr>
          <w:p w:rsidR="00B67211" w:rsidRDefault="00074BB3" w:rsidP="00074BB3">
            <w:pPr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44218</w:t>
            </w:r>
            <w:r w:rsidR="0085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" w:type="pct"/>
            <w:vAlign w:val="center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44675</w:t>
            </w:r>
          </w:p>
        </w:tc>
        <w:tc>
          <w:tcPr>
            <w:tcW w:w="379" w:type="pct"/>
          </w:tcPr>
          <w:p w:rsidR="00B67211" w:rsidRDefault="001A3F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40494,2</w:t>
            </w:r>
          </w:p>
        </w:tc>
        <w:tc>
          <w:tcPr>
            <w:tcW w:w="428" w:type="pct"/>
          </w:tcPr>
          <w:p w:rsidR="00B67211" w:rsidRDefault="00074BB3" w:rsidP="00074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273450</w:t>
            </w:r>
            <w:r w:rsidR="001A3F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13020,8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3.1.1 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67580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22017,9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24543</w:t>
            </w:r>
          </w:p>
        </w:tc>
        <w:tc>
          <w:tcPr>
            <w:tcW w:w="399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25803</w:t>
            </w:r>
            <w:r w:rsidR="008527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25953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21744,2</w:t>
            </w:r>
          </w:p>
        </w:tc>
        <w:tc>
          <w:tcPr>
            <w:tcW w:w="428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187641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24543</w:t>
            </w:r>
          </w:p>
        </w:tc>
        <w:tc>
          <w:tcPr>
            <w:tcW w:w="399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25803</w:t>
            </w:r>
            <w:r w:rsidR="00852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25953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21744,2</w:t>
            </w:r>
          </w:p>
        </w:tc>
        <w:tc>
          <w:tcPr>
            <w:tcW w:w="428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187263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1" w:type="pct"/>
          </w:tcPr>
          <w:p w:rsidR="00B67211" w:rsidRDefault="001A3F3A">
            <w:pPr>
              <w:tabs>
                <w:tab w:val="left" w:pos="450"/>
                <w:tab w:val="center" w:pos="6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10289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8008</w:t>
            </w:r>
          </w:p>
        </w:tc>
        <w:tc>
          <w:tcPr>
            <w:tcW w:w="399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18415</w:t>
            </w:r>
            <w:r w:rsidR="008527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18722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18750</w:t>
            </w:r>
          </w:p>
        </w:tc>
        <w:tc>
          <w:tcPr>
            <w:tcW w:w="428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84758</w:t>
            </w:r>
            <w:r w:rsidR="001A3F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10574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</w:t>
            </w:r>
          </w:p>
        </w:tc>
        <w:tc>
          <w:tcPr>
            <w:tcW w:w="399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18415</w:t>
            </w:r>
            <w:r w:rsidR="00852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18722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18750</w:t>
            </w:r>
          </w:p>
        </w:tc>
        <w:tc>
          <w:tcPr>
            <w:tcW w:w="428" w:type="pct"/>
          </w:tcPr>
          <w:p w:rsidR="00B67211" w:rsidRDefault="00074BB3" w:rsidP="0007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84758</w:t>
            </w:r>
            <w:r w:rsidR="001A3F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«Оснащение оборудованием детских школ искусств»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375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884" w:type="pct"/>
            <w:vMerge w:val="restart"/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инфраструктуры системы дополнительного образования»</w:t>
            </w: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67211" w:rsidRDefault="00B67211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14292,1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14292,1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1429,2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12862,9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12862,9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pct"/>
            <w:vMerge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Cs w:val="26"/>
              </w:rPr>
            </w:pPr>
          </w:p>
        </w:tc>
        <w:tc>
          <w:tcPr>
            <w:tcW w:w="829" w:type="pct"/>
          </w:tcPr>
          <w:p w:rsidR="00B67211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Подпрограмма </w:t>
            </w: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«Оздоровление и отдых детей и подростков»</w:t>
            </w:r>
          </w:p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</w:tcPr>
          <w:p w:rsidR="001E34D1" w:rsidRDefault="001E34D1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29953</w:t>
            </w:r>
          </w:p>
        </w:tc>
        <w:tc>
          <w:tcPr>
            <w:tcW w:w="401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16234</w:t>
            </w:r>
          </w:p>
        </w:tc>
        <w:tc>
          <w:tcPr>
            <w:tcW w:w="368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18076,4</w:t>
            </w:r>
          </w:p>
        </w:tc>
        <w:tc>
          <w:tcPr>
            <w:tcW w:w="399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D366A5" w:rsidP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20093</w:t>
            </w:r>
            <w:r w:rsidR="008527E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3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13353,3</w:t>
            </w:r>
          </w:p>
        </w:tc>
        <w:tc>
          <w:tcPr>
            <w:tcW w:w="379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7432,2</w:t>
            </w:r>
          </w:p>
        </w:tc>
        <w:tc>
          <w:tcPr>
            <w:tcW w:w="428" w:type="pct"/>
          </w:tcPr>
          <w:p w:rsidR="001E34D1" w:rsidRDefault="001E3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7211" w:rsidRPr="003071F3" w:rsidRDefault="00D366A5" w:rsidP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105142</w:t>
            </w:r>
            <w:r w:rsidR="001A3F3A"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8376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9095</w:t>
            </w:r>
          </w:p>
        </w:tc>
        <w:tc>
          <w:tcPr>
            <w:tcW w:w="399" w:type="pct"/>
          </w:tcPr>
          <w:p w:rsidR="00B67211" w:rsidRPr="003071F3" w:rsidRDefault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6116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5976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40607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21577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1043,3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1271</w:t>
            </w:r>
          </w:p>
        </w:tc>
        <w:tc>
          <w:tcPr>
            <w:tcW w:w="399" w:type="pct"/>
          </w:tcPr>
          <w:p w:rsidR="00B67211" w:rsidRPr="003071F3" w:rsidRDefault="00D366A5" w:rsidP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</w:t>
            </w:r>
            <w:r w:rsidR="001A3F3A" w:rsidRPr="003071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1374,3</w:t>
            </w:r>
          </w:p>
        </w:tc>
        <w:tc>
          <w:tcPr>
            <w:tcW w:w="379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1429,2</w:t>
            </w:r>
          </w:p>
        </w:tc>
        <w:tc>
          <w:tcPr>
            <w:tcW w:w="428" w:type="pct"/>
          </w:tcPr>
          <w:p w:rsidR="00B67211" w:rsidRPr="003071F3" w:rsidRDefault="00D366A5" w:rsidP="00D366A5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28083</w:t>
            </w:r>
            <w:r w:rsidR="001A3F3A"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B67211" w:rsidTr="008527ED">
        <w:trPr>
          <w:cantSplit/>
          <w:trHeight w:val="399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D366A5" w:rsidP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</w:t>
            </w:r>
            <w:r w:rsidR="0021517D" w:rsidRPr="003071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D366A5" w:rsidP="00D3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</w:t>
            </w:r>
            <w:r w:rsidR="0021517D" w:rsidRPr="003071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4146,7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7710,4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29866,1</w:t>
            </w:r>
          </w:p>
        </w:tc>
      </w:tr>
      <w:tr w:rsidR="00B67211" w:rsidTr="008527ED">
        <w:trPr>
          <w:cantSplit/>
          <w:trHeight w:val="275"/>
        </w:trPr>
        <w:tc>
          <w:tcPr>
            <w:tcW w:w="466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200" w:right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отдыха и оздоровления детей, находящихся в трудной жизненной ситуации</w:t>
            </w:r>
            <w:r w:rsidRPr="003071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829" w:type="pct"/>
          </w:tcPr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427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1043,3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1271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1321,8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1374,3</w:t>
            </w:r>
          </w:p>
        </w:tc>
        <w:tc>
          <w:tcPr>
            <w:tcW w:w="379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1429,2</w:t>
            </w:r>
          </w:p>
        </w:tc>
        <w:tc>
          <w:tcPr>
            <w:tcW w:w="428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6866,6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1043,3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1271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1321,8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1374,3</w:t>
            </w:r>
          </w:p>
        </w:tc>
        <w:tc>
          <w:tcPr>
            <w:tcW w:w="379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1429,2</w:t>
            </w:r>
          </w:p>
        </w:tc>
        <w:tc>
          <w:tcPr>
            <w:tcW w:w="428" w:type="pc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Cs/>
                <w:sz w:val="20"/>
                <w:szCs w:val="20"/>
              </w:rPr>
              <w:t>6866,6</w:t>
            </w:r>
          </w:p>
        </w:tc>
      </w:tr>
      <w:tr w:rsidR="00B67211" w:rsidTr="008527ED">
        <w:trPr>
          <w:cantSplit/>
          <w:trHeight w:val="270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«Обеспечение мероприятий по проведению оздоровительной кампании детей по организации и оздоровление детей в каникулярное время».</w:t>
            </w:r>
          </w:p>
        </w:tc>
        <w:tc>
          <w:tcPr>
            <w:tcW w:w="829" w:type="pct"/>
          </w:tcPr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6026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15190,7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16805,4</w:t>
            </w:r>
          </w:p>
        </w:tc>
        <w:tc>
          <w:tcPr>
            <w:tcW w:w="399" w:type="pct"/>
          </w:tcPr>
          <w:p w:rsidR="00B67211" w:rsidRPr="003071F3" w:rsidRDefault="00671ABB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10919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11979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6003</w:t>
            </w:r>
          </w:p>
        </w:tc>
        <w:tc>
          <w:tcPr>
            <w:tcW w:w="428" w:type="pct"/>
          </w:tcPr>
          <w:p w:rsidR="00B67211" w:rsidRPr="003071F3" w:rsidRDefault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66923</w:t>
            </w:r>
            <w:r w:rsidR="00242AE2"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6026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9095</w:t>
            </w:r>
          </w:p>
        </w:tc>
        <w:tc>
          <w:tcPr>
            <w:tcW w:w="399" w:type="pct"/>
          </w:tcPr>
          <w:p w:rsidR="00B67211" w:rsidRPr="003071F3" w:rsidRDefault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4916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5976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671ABB" w:rsidP="00AC1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37057,0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B67211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401"/>
        </w:trPr>
        <w:tc>
          <w:tcPr>
            <w:tcW w:w="466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4146,7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7710,4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29866,1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4.2. 2</w:t>
            </w:r>
          </w:p>
        </w:tc>
        <w:tc>
          <w:tcPr>
            <w:tcW w:w="884" w:type="pct"/>
            <w:vMerge w:val="restart"/>
          </w:tcPr>
          <w:p w:rsidR="00B67211" w:rsidRPr="003071F3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системы оздоровления»</w:t>
            </w:r>
          </w:p>
        </w:tc>
        <w:tc>
          <w:tcPr>
            <w:tcW w:w="829" w:type="pct"/>
          </w:tcPr>
          <w:p w:rsidR="00B67211" w:rsidRPr="003071F3" w:rsidRDefault="001A3F3A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23500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23500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21150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21150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211" w:rsidTr="008527ED">
        <w:trPr>
          <w:cantSplit/>
          <w:trHeight w:val="263"/>
        </w:trPr>
        <w:tc>
          <w:tcPr>
            <w:tcW w:w="466" w:type="pct"/>
            <w:vMerge/>
          </w:tcPr>
          <w:p w:rsidR="00B67211" w:rsidRPr="003071F3" w:rsidRDefault="00B67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B67211" w:rsidRPr="003071F3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B67211" w:rsidRPr="003071F3" w:rsidRDefault="001A3F3A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B67211" w:rsidRPr="003071F3" w:rsidRDefault="001A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1ABB" w:rsidTr="008527ED">
        <w:trPr>
          <w:cantSplit/>
          <w:trHeight w:val="216"/>
        </w:trPr>
        <w:tc>
          <w:tcPr>
            <w:tcW w:w="466" w:type="pct"/>
            <w:vMerge w:val="restart"/>
          </w:tcPr>
          <w:p w:rsidR="00671ABB" w:rsidRPr="003071F3" w:rsidRDefault="00671ABB" w:rsidP="00671ABB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  <w:p w:rsidR="00671ABB" w:rsidRPr="003071F3" w:rsidRDefault="00671ABB" w:rsidP="00671ABB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884" w:type="pct"/>
            <w:vMerge w:val="restart"/>
          </w:tcPr>
          <w:p w:rsidR="00671ABB" w:rsidRPr="003071F3" w:rsidRDefault="00671ABB" w:rsidP="00671ABB">
            <w:pPr>
              <w:pStyle w:val="WW-"/>
              <w:widowControl w:val="0"/>
              <w:spacing w:after="0" w:line="240" w:lineRule="auto"/>
              <w:ind w:left="58" w:right="273" w:hanging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«Создание условий для обучения, отдыха и оздоровления детей и молодежи».</w:t>
            </w:r>
          </w:p>
        </w:tc>
        <w:tc>
          <w:tcPr>
            <w:tcW w:w="829" w:type="pct"/>
          </w:tcPr>
          <w:p w:rsidR="00671ABB" w:rsidRPr="003071F3" w:rsidRDefault="00671ABB" w:rsidP="00671ABB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7852,5</w:t>
            </w:r>
          </w:p>
        </w:tc>
        <w:tc>
          <w:tcPr>
            <w:tcW w:w="41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7852,5</w:t>
            </w:r>
          </w:p>
        </w:tc>
      </w:tr>
      <w:tr w:rsidR="00671ABB" w:rsidTr="008527ED">
        <w:trPr>
          <w:cantSplit/>
          <w:trHeight w:val="263"/>
        </w:trPr>
        <w:tc>
          <w:tcPr>
            <w:tcW w:w="466" w:type="pct"/>
            <w:vMerge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671ABB" w:rsidRPr="003071F3" w:rsidRDefault="00671ABB" w:rsidP="00671ABB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671ABB" w:rsidRPr="003071F3" w:rsidRDefault="00671ABB" w:rsidP="00671ABB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43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671ABB" w:rsidTr="008527ED">
        <w:trPr>
          <w:cantSplit/>
          <w:trHeight w:val="263"/>
        </w:trPr>
        <w:tc>
          <w:tcPr>
            <w:tcW w:w="466" w:type="pct"/>
            <w:vMerge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671ABB" w:rsidRPr="003071F3" w:rsidRDefault="00671ABB" w:rsidP="00671ABB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671ABB" w:rsidRPr="003071F3" w:rsidRDefault="00671ABB" w:rsidP="00671ABB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41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</w:tr>
      <w:tr w:rsidR="00671ABB" w:rsidTr="008527ED">
        <w:trPr>
          <w:cantSplit/>
          <w:trHeight w:val="263"/>
        </w:trPr>
        <w:tc>
          <w:tcPr>
            <w:tcW w:w="466" w:type="pct"/>
            <w:vMerge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671ABB" w:rsidRPr="003071F3" w:rsidRDefault="00671ABB" w:rsidP="00671ABB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671ABB" w:rsidRPr="003071F3" w:rsidRDefault="00671ABB" w:rsidP="00671ABB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6585,9</w:t>
            </w:r>
          </w:p>
        </w:tc>
        <w:tc>
          <w:tcPr>
            <w:tcW w:w="413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671ABB" w:rsidRPr="003071F3" w:rsidRDefault="00671ABB" w:rsidP="0067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6585,9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 w:rsidP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 w:rsidP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379"/>
        </w:trPr>
        <w:tc>
          <w:tcPr>
            <w:tcW w:w="466" w:type="pct"/>
            <w:vMerge w:val="restar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</w:t>
            </w:r>
          </w:p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  <w:p w:rsidR="00242AE2" w:rsidRPr="003071F3" w:rsidRDefault="00242A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vMerge w:val="restart"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кадрового потенциала в сфере образования»</w:t>
            </w:r>
          </w:p>
        </w:tc>
        <w:tc>
          <w:tcPr>
            <w:tcW w:w="829" w:type="pct"/>
          </w:tcPr>
          <w:p w:rsidR="00242AE2" w:rsidRPr="003071F3" w:rsidRDefault="003071F3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29391,1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29366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32860,7</w:t>
            </w:r>
          </w:p>
        </w:tc>
        <w:tc>
          <w:tcPr>
            <w:tcW w:w="399" w:type="pct"/>
          </w:tcPr>
          <w:p w:rsidR="00242AE2" w:rsidRPr="003071F3" w:rsidRDefault="001049E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35381,2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37215,3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37002,1</w:t>
            </w:r>
          </w:p>
        </w:tc>
        <w:tc>
          <w:tcPr>
            <w:tcW w:w="428" w:type="pct"/>
          </w:tcPr>
          <w:p w:rsidR="00242AE2" w:rsidRPr="003071F3" w:rsidRDefault="001049E9" w:rsidP="001049E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201216</w:t>
            </w:r>
            <w:r w:rsidR="00242AE2"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353,1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399" w:type="pct"/>
          </w:tcPr>
          <w:p w:rsidR="00242AE2" w:rsidRPr="003071F3" w:rsidRDefault="00104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1157,2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1631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1049E9" w:rsidP="00104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4546</w:t>
            </w:r>
            <w:r w:rsidR="00242AE2" w:rsidRPr="003071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29038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28823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31998,7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34224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35584,3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37002,1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196670,1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35"/>
        </w:trPr>
        <w:tc>
          <w:tcPr>
            <w:tcW w:w="466" w:type="pct"/>
            <w:vMerge w:val="restar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Основное</w:t>
            </w:r>
          </w:p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 w:val="restart"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«Обеспечение мероприятий по переподготовке, повышению квалификации»</w:t>
            </w:r>
          </w:p>
        </w:tc>
        <w:tc>
          <w:tcPr>
            <w:tcW w:w="829" w:type="pct"/>
          </w:tcPr>
          <w:p w:rsidR="00242AE2" w:rsidRPr="003071F3" w:rsidRDefault="003071F3" w:rsidP="003071F3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267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377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507</w:t>
            </w:r>
          </w:p>
        </w:tc>
        <w:tc>
          <w:tcPr>
            <w:tcW w:w="399" w:type="pct"/>
          </w:tcPr>
          <w:p w:rsidR="00242AE2" w:rsidRPr="003071F3" w:rsidRDefault="001049E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563,2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1037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1049E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399" w:type="pct"/>
          </w:tcPr>
          <w:p w:rsidR="00242AE2" w:rsidRPr="003071F3" w:rsidRDefault="00104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563,2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1037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104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vMerge/>
          </w:tcPr>
          <w:p w:rsidR="00242AE2" w:rsidRPr="003071F3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242AE2" w:rsidRPr="003071F3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3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pct"/>
          </w:tcPr>
          <w:p w:rsidR="00242AE2" w:rsidRPr="003071F3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 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5.1.2 </w:t>
            </w: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«Обеспечение мероприятий социальной поддержки педагогических работников»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29124,1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28989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32353,7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34818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36178,3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37002,1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198465,2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1795,1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29038</w:t>
            </w:r>
          </w:p>
        </w:tc>
        <w:tc>
          <w:tcPr>
            <w:tcW w:w="401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28823</w:t>
            </w:r>
          </w:p>
        </w:tc>
        <w:tc>
          <w:tcPr>
            <w:tcW w:w="368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31998,7</w:t>
            </w:r>
          </w:p>
        </w:tc>
        <w:tc>
          <w:tcPr>
            <w:tcW w:w="399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34224</w:t>
            </w:r>
          </w:p>
        </w:tc>
        <w:tc>
          <w:tcPr>
            <w:tcW w:w="413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35584,3</w:t>
            </w:r>
          </w:p>
        </w:tc>
        <w:tc>
          <w:tcPr>
            <w:tcW w:w="379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37002,1</w:t>
            </w:r>
          </w:p>
        </w:tc>
        <w:tc>
          <w:tcPr>
            <w:tcW w:w="428" w:type="pct"/>
          </w:tcPr>
          <w:p w:rsidR="00242AE2" w:rsidRDefault="00242A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196670,1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 xml:space="preserve">Подпрограмма </w:t>
            </w:r>
          </w:p>
          <w:p w:rsidR="00242AE2" w:rsidRDefault="00242A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6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«Обеспечение реализации муниципальной программы»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44953,7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48763,4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52049</w:t>
            </w:r>
          </w:p>
        </w:tc>
        <w:tc>
          <w:tcPr>
            <w:tcW w:w="399" w:type="pct"/>
          </w:tcPr>
          <w:p w:rsidR="00242AE2" w:rsidRDefault="001049E9" w:rsidP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60752</w:t>
            </w:r>
            <w:r w:rsidR="009048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61879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51532,3</w:t>
            </w:r>
          </w:p>
        </w:tc>
        <w:tc>
          <w:tcPr>
            <w:tcW w:w="428" w:type="pct"/>
          </w:tcPr>
          <w:p w:rsidR="00242AE2" w:rsidRDefault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319930,0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33415,9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37652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39259</w:t>
            </w:r>
          </w:p>
        </w:tc>
        <w:tc>
          <w:tcPr>
            <w:tcW w:w="399" w:type="pct"/>
          </w:tcPr>
          <w:p w:rsidR="00242AE2" w:rsidRDefault="001049E9" w:rsidP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46818</w:t>
            </w:r>
            <w:r w:rsidR="009048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46925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35222,3</w:t>
            </w:r>
          </w:p>
        </w:tc>
        <w:tc>
          <w:tcPr>
            <w:tcW w:w="428" w:type="pct"/>
          </w:tcPr>
          <w:p w:rsidR="00242AE2" w:rsidRDefault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239292</w:t>
            </w:r>
            <w:r w:rsidR="00242AE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11537,8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11111,4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80637,2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6.1.1. </w:t>
            </w: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«Обеспечение условий для реализации муниципальной программы</w:t>
            </w:r>
            <w:r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6.2.1  </w:t>
            </w: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33415,9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37688,5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39259</w:t>
            </w:r>
          </w:p>
        </w:tc>
        <w:tc>
          <w:tcPr>
            <w:tcW w:w="399" w:type="pct"/>
          </w:tcPr>
          <w:p w:rsidR="00242AE2" w:rsidRDefault="001049E9" w:rsidP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46818</w:t>
            </w:r>
            <w:r w:rsidR="009048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46925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35222,3</w:t>
            </w:r>
          </w:p>
        </w:tc>
        <w:tc>
          <w:tcPr>
            <w:tcW w:w="428" w:type="pct"/>
          </w:tcPr>
          <w:p w:rsidR="00242AE2" w:rsidRDefault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239329</w:t>
            </w:r>
            <w:r w:rsidR="00242AE2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33415,9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37652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39259</w:t>
            </w:r>
          </w:p>
        </w:tc>
        <w:tc>
          <w:tcPr>
            <w:tcW w:w="399" w:type="pct"/>
          </w:tcPr>
          <w:p w:rsidR="00242AE2" w:rsidRDefault="001049E9" w:rsidP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46818</w:t>
            </w:r>
            <w:r w:rsidR="009048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46925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35222,3</w:t>
            </w:r>
          </w:p>
        </w:tc>
        <w:tc>
          <w:tcPr>
            <w:tcW w:w="428" w:type="pct"/>
          </w:tcPr>
          <w:p w:rsidR="00242AE2" w:rsidRDefault="0010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239292</w:t>
            </w:r>
            <w:r w:rsidR="00242AE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 w:val="restar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6.3. 1</w:t>
            </w:r>
          </w:p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 w:val="restart"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«Осуществление мер социальной защиты многодетных семей, детей-сирот и детей, оставшихся без попечения родителей»</w:t>
            </w: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11537,8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11074,9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12790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13934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14954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16310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80600,7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11537,8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11074,9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13934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14954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80600,7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AE2" w:rsidTr="008527ED">
        <w:trPr>
          <w:cantSplit/>
          <w:trHeight w:val="263"/>
        </w:trPr>
        <w:tc>
          <w:tcPr>
            <w:tcW w:w="466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vMerge/>
          </w:tcPr>
          <w:p w:rsidR="00242AE2" w:rsidRDefault="00242AE2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pct"/>
          </w:tcPr>
          <w:p w:rsidR="00242AE2" w:rsidRDefault="00242AE2">
            <w:pPr>
              <w:spacing w:after="0" w:line="240" w:lineRule="auto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3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1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8" w:type="pct"/>
          </w:tcPr>
          <w:p w:rsidR="00242AE2" w:rsidRDefault="00242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069"/>
      </w:tblGrid>
      <w:tr w:rsidR="00B67211">
        <w:tc>
          <w:tcPr>
            <w:tcW w:w="100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4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муниципальной программе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 района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1A3F3A">
      <w:pPr>
        <w:pStyle w:val="ConsPlusNormal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Таблица 1</w:t>
      </w: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Ресурсное обеспечение реализации муниципальной программы за счет средств местного  бюджета на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этап реализации</w:t>
      </w:r>
    </w:p>
    <w:p w:rsidR="00B67211" w:rsidRDefault="00B67211">
      <w:pPr>
        <w:pStyle w:val="ConsPlusNormal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00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6"/>
        <w:gridCol w:w="1972"/>
        <w:gridCol w:w="1411"/>
        <w:gridCol w:w="712"/>
        <w:gridCol w:w="853"/>
        <w:gridCol w:w="711"/>
        <w:gridCol w:w="572"/>
        <w:gridCol w:w="1272"/>
        <w:gridCol w:w="856"/>
        <w:gridCol w:w="853"/>
        <w:gridCol w:w="852"/>
        <w:gridCol w:w="988"/>
        <w:gridCol w:w="992"/>
        <w:gridCol w:w="848"/>
        <w:gridCol w:w="1272"/>
      </w:tblGrid>
      <w:tr w:rsidR="00B67211" w:rsidTr="00F90E25">
        <w:trPr>
          <w:trHeight w:val="540"/>
          <w:tblHeader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муниципальной программы,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подпрограммы,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основного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мероприятия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 исполнитель,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соисполнители,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участники</w:t>
            </w:r>
          </w:p>
        </w:tc>
        <w:tc>
          <w:tcPr>
            <w:tcW w:w="2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Общий объем финансирования, тыс. рублей</w:t>
            </w:r>
          </w:p>
        </w:tc>
        <w:tc>
          <w:tcPr>
            <w:tcW w:w="5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Расходы (тыс. рублей),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           годы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(2015 – 2020 годы)</w:t>
            </w:r>
          </w:p>
        </w:tc>
      </w:tr>
      <w:tr w:rsidR="00B67211" w:rsidTr="00F90E25">
        <w:trPr>
          <w:trHeight w:val="1080"/>
          <w:tblHeader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Рз,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 w:type="textWrapping" w:clear="all"/>
              <w:t>Пр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ЦСР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ind w:left="-45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2020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67211" w:rsidTr="00F90E25">
        <w:trPr>
          <w:tblHeader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Муниципальная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программа  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 Развитие образования Чернянского района Белгородской области»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2857293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189038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210021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228610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249845,7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272742,1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263595,1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1413851,9</w:t>
            </w:r>
          </w:p>
        </w:tc>
      </w:tr>
      <w:tr w:rsidR="00B67211" w:rsidTr="00F90E25">
        <w:trPr>
          <w:trHeight w:val="1108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2620719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164615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181757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199546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217716,7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238412,1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221411,1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1223457,9</w:t>
            </w:r>
          </w:p>
        </w:tc>
      </w:tr>
      <w:tr w:rsidR="00B67211" w:rsidTr="00F90E25">
        <w:trPr>
          <w:trHeight w:val="85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67211" w:rsidRDefault="00B67211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233459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23446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26966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28224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32129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34330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42184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187279</w:t>
            </w:r>
          </w:p>
        </w:tc>
      </w:tr>
      <w:tr w:rsidR="00B67211" w:rsidTr="00F90E25">
        <w:trPr>
          <w:trHeight w:val="85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МКУ «Управление ФКС и МП Чернянског</w:t>
            </w:r>
            <w:r>
              <w:rPr>
                <w:rFonts w:ascii="Times New Roman" w:hAnsi="Times New Roman" w:cs="Times New Roman"/>
                <w:b/>
                <w:lang w:bidi="ru-RU"/>
              </w:rPr>
              <w:lastRenderedPageBreak/>
              <w:t>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</w:tr>
      <w:tr w:rsidR="00B67211" w:rsidTr="00F90E25">
        <w:trPr>
          <w:trHeight w:val="360"/>
          <w:tblCellSpacing w:w="5" w:type="dxa"/>
        </w:trPr>
        <w:tc>
          <w:tcPr>
            <w:tcW w:w="11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Подпрограмма 1           </w:t>
            </w:r>
          </w:p>
        </w:tc>
        <w:tc>
          <w:tcPr>
            <w:tcW w:w="19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дошкольного образования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709419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53276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69221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72648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72208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83649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80867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431869</w:t>
            </w:r>
          </w:p>
        </w:tc>
      </w:tr>
      <w:tr w:rsidR="00B67211" w:rsidTr="00F90E25">
        <w:trPr>
          <w:trHeight w:val="1255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pBdr>
                <w:bottom w:val="single" w:sz="4" w:space="1" w:color="000000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709419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53276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69221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72648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72208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83649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80867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431869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1. 2.1.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 учреждений по предоставлению дошкольного образования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695747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53276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69221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72648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72208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80633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76712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424698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1. 4.1.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«Развитие инфраструктуры системы дошкольного образования»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13608,2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2957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4155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7112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1. 5.1.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</w:t>
            </w: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lastRenderedPageBreak/>
              <w:t>объектам в сфере социальной защиты населения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Подпрограмма 2 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общего образования»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1097167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68878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68293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79904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95828,7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95869,1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80401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489173,8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1097167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68878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68293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79904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95828,7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95869,1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80401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489173,8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2.1.2  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«Обеспечение деятельности муниципальных учреждений по предоставлению общего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1028904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68537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68293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79904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89701,7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89127,1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75611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471173,8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2.3 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«Строительство, реконструкция, капитальный ремонт объектов местного значения»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 w:rsidP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34677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 w:rsidTr="00F90E25">
        <w:trPr>
          <w:trHeight w:val="1294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2.5 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«Обеспечение деятельности муниципальных учреждений»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341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341</w:t>
            </w:r>
          </w:p>
        </w:tc>
      </w:tr>
      <w:tr w:rsidR="00B67211" w:rsidTr="00F90E25">
        <w:trPr>
          <w:trHeight w:val="1362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2.7 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«Развитие инфраструктуры системы общего образования»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16780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6127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6742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3911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16780</w:t>
            </w:r>
          </w:p>
        </w:tc>
      </w:tr>
      <w:tr w:rsidR="00B67211" w:rsidTr="00F90E25">
        <w:trPr>
          <w:trHeight w:val="1362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2.8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«Организация бесплатного здорового горячего питания для обучающихся, осваивающих образовательные программы начального общего образования»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14727,21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879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879</w:t>
            </w:r>
          </w:p>
        </w:tc>
      </w:tr>
      <w:tr w:rsidR="00B67211" w:rsidTr="00F90E25">
        <w:trPr>
          <w:trHeight w:val="1362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2.9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«Формирование условий для беспрепятственного доступа инвалидов и других маломобильных групп населения </w:t>
            </w:r>
            <w:r>
              <w:rPr>
                <w:sz w:val="22"/>
                <w:szCs w:val="22"/>
                <w:lang w:val="ru-RU" w:eastAsia="ru-RU"/>
              </w:rPr>
              <w:lastRenderedPageBreak/>
              <w:t>к приоритетным объектам в сфере социальной защиты населения»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 w:rsidTr="00F90E25">
        <w:trPr>
          <w:trHeight w:val="1362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2.11 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E534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1503,6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 w:rsidTr="00F90E25">
        <w:trPr>
          <w:trHeight w:val="477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3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54" w:lineRule="exact"/>
              <w:ind w:left="120"/>
              <w:jc w:val="left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Развитие муниципальной системы воспитания и дополнительного образования детей и молодежи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570993,9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39554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40977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43835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50129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56876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66172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297543</w:t>
            </w:r>
          </w:p>
        </w:tc>
      </w:tr>
      <w:tr w:rsidR="00B67211" w:rsidTr="00F90E25">
        <w:trPr>
          <w:trHeight w:val="1125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337534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16108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14011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15611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22546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23988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110264</w:t>
            </w:r>
          </w:p>
        </w:tc>
      </w:tr>
      <w:tr w:rsidR="00B67211" w:rsidTr="00F90E25">
        <w:trPr>
          <w:trHeight w:val="831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67211" w:rsidRDefault="00B67211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233459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23446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26966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28224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32129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34330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42184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187279</w:t>
            </w:r>
          </w:p>
        </w:tc>
      </w:tr>
      <w:tr w:rsidR="00B67211" w:rsidTr="00F90E25">
        <w:trPr>
          <w:trHeight w:val="1064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3.1.1.        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учреждений по предоставлению дополнительного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481097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39554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40977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43835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50129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56876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62463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293834</w:t>
            </w:r>
          </w:p>
        </w:tc>
      </w:tr>
      <w:tr w:rsidR="00B67211" w:rsidTr="00F90E25">
        <w:trPr>
          <w:trHeight w:val="1765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247638,2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16108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14011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15611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22546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106555</w:t>
            </w:r>
          </w:p>
        </w:tc>
      </w:tr>
      <w:tr w:rsidR="00B67211" w:rsidTr="00F90E25">
        <w:trPr>
          <w:trHeight w:val="99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«Управление культуры Чернянского района»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233459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23446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26966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28224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32129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34330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42184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187279</w:t>
            </w:r>
          </w:p>
        </w:tc>
      </w:tr>
      <w:tr w:rsidR="00B67211" w:rsidTr="00F90E25">
        <w:trPr>
          <w:trHeight w:val="1064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3.1.2.        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88386,5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</w:tr>
      <w:tr w:rsidR="00B67211" w:rsidTr="00F90E25">
        <w:trPr>
          <w:trHeight w:val="1765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 w:rsidP="00F90E2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88386,5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3628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Основное    </w:t>
            </w:r>
            <w:r>
              <w:rPr>
                <w:rFonts w:ascii="Times New Roman" w:hAnsi="Times New Roman" w:cs="Times New Roman"/>
              </w:rPr>
              <w:br w:type="textWrapping" w:clear="all"/>
              <w:t xml:space="preserve">мероприятие 3.1.3.        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Оснащение оборудованием детских школ искусств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 xml:space="preserve">МКУ «Управление 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</w:rPr>
              <w:br w:type="textWrapping" w:clear="all"/>
              <w:t xml:space="preserve">мероприятие 3.1.4.        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</w:rPr>
            </w:pPr>
            <w:r>
              <w:rPr>
                <w:rFonts w:ascii="Times New Roman" w:eastAsia="MS Mincho" w:hAnsi="Times New Roman" w:cs="Times New Roman"/>
                <w:bCs/>
              </w:rPr>
              <w:t>Развитие инфраструктуры системы дополнительного образования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4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  <w:r>
              <w:rPr>
                <w:rFonts w:ascii="Times New Roman" w:eastAsia="MS Mincho" w:hAnsi="Times New Roman" w:cs="Times New Roman"/>
                <w:b/>
                <w:bCs/>
              </w:rPr>
              <w:t>«Оздоровление и отдых детей и подростков»</w:t>
            </w:r>
          </w:p>
          <w:p w:rsidR="00B67211" w:rsidRDefault="00B67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67211" w:rsidRDefault="00B6721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52983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1965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2684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1607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12376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52983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1965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2684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1829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2417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1607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12376</w:t>
            </w:r>
          </w:p>
        </w:tc>
      </w:tr>
      <w:tr w:rsidR="00B67211" w:rsidTr="00F90E25">
        <w:trPr>
          <w:trHeight w:val="345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4.2.1.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Обеспечение мероприятий по проведению оздоровительной кампании детей по организации и оздоровление детей в каникулярное время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90E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49433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1874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1607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12376</w:t>
            </w:r>
          </w:p>
        </w:tc>
      </w:tr>
      <w:tr w:rsidR="00B67211" w:rsidTr="00F90E25">
        <w:trPr>
          <w:trHeight w:val="345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4.2.2.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Развитие инфраструктуры системы оздоровления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0E25" w:rsidTr="00F90E25">
        <w:trPr>
          <w:trHeight w:val="3450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90E2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4.2.3.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90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Создание условий для обучения, отдыха и оздоровления детей и молодежи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E25" w:rsidRDefault="00F90E25" w:rsidP="00FB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5</w:t>
            </w: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Normal0"/>
              <w:ind w:firstLine="6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«Развитие кадрового потенциала в сфере образования»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1490E" w:rsidP="001149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12787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1315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1695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1642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1247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1663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679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8241</w:t>
            </w:r>
          </w:p>
        </w:tc>
      </w:tr>
      <w:tr w:rsidR="00B67211" w:rsidTr="00F90E25">
        <w:trPr>
          <w:trHeight w:val="1164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1490E" w:rsidP="001149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12787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1695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1642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1247</w:t>
            </w: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1663</w:t>
            </w:r>
          </w:p>
        </w:tc>
        <w:tc>
          <w:tcPr>
            <w:tcW w:w="838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679</w:t>
            </w:r>
          </w:p>
        </w:tc>
        <w:tc>
          <w:tcPr>
            <w:tcW w:w="1257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8241</w:t>
            </w:r>
          </w:p>
        </w:tc>
      </w:tr>
      <w:tr w:rsidR="00B67211" w:rsidTr="00F90E25">
        <w:trPr>
          <w:trHeight w:val="499"/>
          <w:tblCellSpacing w:w="5" w:type="dxa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149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5306,2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2555</w:t>
            </w:r>
          </w:p>
        </w:tc>
      </w:tr>
      <w:tr w:rsidR="00B67211" w:rsidTr="00F90E25">
        <w:trPr>
          <w:trHeight w:val="253"/>
          <w:tblCellSpacing w:w="5" w:type="dxa"/>
        </w:trPr>
        <w:tc>
          <w:tcPr>
            <w:tcW w:w="11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мероприятие.  5.1.1    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ff7"/>
              <w:tabs>
                <w:tab w:val="left" w:pos="993"/>
              </w:tabs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«Обеспечение мероприятий по переподготовке, повышению квалификации»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67211" w:rsidTr="00F90E25">
        <w:trPr>
          <w:trHeight w:val="109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1490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5306,2</w:t>
            </w:r>
          </w:p>
        </w:tc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</w:p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579</w:t>
            </w:r>
          </w:p>
        </w:tc>
        <w:tc>
          <w:tcPr>
            <w:tcW w:w="8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9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224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603</w:t>
            </w:r>
          </w:p>
        </w:tc>
        <w:tc>
          <w:tcPr>
            <w:tcW w:w="838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</w:t>
            </w:r>
          </w:p>
        </w:tc>
        <w:tc>
          <w:tcPr>
            <w:tcW w:w="1257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2555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211" w:rsidTr="00F90E25">
        <w:trPr>
          <w:trHeight w:val="633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мероприятие.   5.1.2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7481,1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1028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1116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1039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1023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5686</w:t>
            </w:r>
          </w:p>
        </w:tc>
      </w:tr>
      <w:tr w:rsidR="00B67211" w:rsidTr="00F90E25">
        <w:trPr>
          <w:trHeight w:val="1664"/>
          <w:tblCellSpacing w:w="5" w:type="dxa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7481,1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1023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5686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6   </w:t>
            </w:r>
          </w:p>
        </w:tc>
        <w:tc>
          <w:tcPr>
            <w:tcW w:w="196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«Обеспечение  реализации муниципальной программы»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149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413941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24050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27151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28707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28604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32268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33869,1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174649,1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149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410826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,9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23073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25853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27867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28604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32268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33869,1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171534,1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МКУ «Управление ФКС и МП Чернянского района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977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3115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6.1.1.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«Обеспечение условий для реализации муниципальной программы»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6733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6692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6830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7078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7016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3855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38204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«Управление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</w:pPr>
            <w:r>
              <w:rPr>
                <w:rFonts w:ascii="Times New Roman" w:hAnsi="Times New Roman" w:cs="Times New Roman"/>
              </w:rPr>
              <w:t>5756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35089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  <w:spacing w:val="5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МКУ «Управление ФКС и МП Чернянского района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3115</w:t>
            </w:r>
          </w:p>
        </w:tc>
      </w:tr>
      <w:tr w:rsidR="00B67211" w:rsidTr="00F90E25">
        <w:trPr>
          <w:trHeight w:val="540"/>
          <w:tblCellSpacing w:w="5" w:type="dxa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6.2.1  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149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375737</w:t>
            </w:r>
            <w:r w:rsidR="001A3F3A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20459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21877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21526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25252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30014,1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136445,1</w:t>
            </w:r>
          </w:p>
        </w:tc>
      </w:tr>
      <w:tr w:rsidR="00B67211" w:rsidTr="00F90E25">
        <w:trPr>
          <w:trHeight w:val="1265"/>
          <w:tblCellSpacing w:w="5" w:type="dxa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14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375737</w:t>
            </w:r>
            <w:r w:rsidR="001A3F3A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25252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30014,1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136445,1</w:t>
            </w:r>
          </w:p>
        </w:tc>
      </w:tr>
    </w:tbl>
    <w:p w:rsidR="00B67211" w:rsidRDefault="00B67211">
      <w:pPr>
        <w:pStyle w:val="ConsPlusNormal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Таблица 2</w:t>
      </w: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Ресурсное обеспечение реализации муниципальной программы за счет средств местного  бюджета на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II</w:t>
      </w:r>
      <w:r>
        <w:rPr>
          <w:rFonts w:ascii="Times New Roman" w:hAnsi="Times New Roman" w:cs="Times New Roman"/>
          <w:b/>
          <w:sz w:val="22"/>
          <w:szCs w:val="22"/>
        </w:rPr>
        <w:t xml:space="preserve"> этап реализации</w:t>
      </w:r>
    </w:p>
    <w:p w:rsidR="00B67211" w:rsidRDefault="00B67211">
      <w:pPr>
        <w:pStyle w:val="ConsPlusNormal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10" w:type="dxa"/>
        <w:tblCellSpacing w:w="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9"/>
        <w:gridCol w:w="2395"/>
        <w:gridCol w:w="1413"/>
        <w:gridCol w:w="713"/>
        <w:gridCol w:w="853"/>
        <w:gridCol w:w="712"/>
        <w:gridCol w:w="573"/>
        <w:gridCol w:w="992"/>
        <w:gridCol w:w="992"/>
        <w:gridCol w:w="852"/>
        <w:gridCol w:w="993"/>
        <w:gridCol w:w="992"/>
        <w:gridCol w:w="1133"/>
        <w:gridCol w:w="1418"/>
      </w:tblGrid>
      <w:tr w:rsidR="00B67211" w:rsidTr="00803704">
        <w:trPr>
          <w:trHeight w:val="540"/>
          <w:tblHeader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муниципальной программы,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подпрограммы,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основного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мероприятия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 исполнитель,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соисполнители,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>участники</w:t>
            </w:r>
          </w:p>
        </w:tc>
        <w:tc>
          <w:tcPr>
            <w:tcW w:w="2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Расходы (тыс. рублей), годы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этап (2021 – 2026 годы)</w:t>
            </w:r>
          </w:p>
        </w:tc>
      </w:tr>
      <w:tr w:rsidR="00B67211" w:rsidTr="00803704">
        <w:trPr>
          <w:trHeight w:val="253"/>
          <w:tblHeader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Рз,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 w:type="textWrapping" w:clear="all"/>
              <w:t>Пр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ЦСР</w:t>
            </w:r>
          </w:p>
        </w:tc>
        <w:tc>
          <w:tcPr>
            <w:tcW w:w="56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84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9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123" w:type="dxa"/>
            <w:tcBorders>
              <w:left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67211" w:rsidTr="00803704">
        <w:trPr>
          <w:trHeight w:val="540"/>
          <w:tblHeader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ind w:left="-455" w:firstLine="720"/>
              <w:rPr>
                <w:rFonts w:ascii="Times New Roman" w:hAnsi="Times New Roman"/>
                <w:b/>
                <w:color w:val="000000"/>
              </w:rPr>
            </w:pPr>
          </w:p>
          <w:p w:rsidR="00B67211" w:rsidRDefault="001A3F3A">
            <w:pPr>
              <w:spacing w:after="0" w:line="240" w:lineRule="auto"/>
              <w:ind w:left="-455" w:firstLine="72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2026</w:t>
            </w: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ind w:left="-455" w:firstLine="72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67211" w:rsidTr="00803704">
        <w:trPr>
          <w:trHeight w:val="317"/>
          <w:tblHeader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67211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Муниципальная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программа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 Развитие образования Чернянского района Белгородской области»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305761,7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261929,1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284572,1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256989</w:t>
            </w:r>
            <w:r w:rsidR="009048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249932,4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84256,5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1443441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="001A3F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F33264" w:rsidTr="00803704">
        <w:trPr>
          <w:trHeight w:val="1108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259581,7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261929,1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284572,1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256989,5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249932,4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84256,5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1397261,31</w:t>
            </w:r>
          </w:p>
        </w:tc>
      </w:tr>
      <w:tr w:rsidR="00B67211" w:rsidTr="00803704">
        <w:trPr>
          <w:trHeight w:val="85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67211" w:rsidRDefault="00B67211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</w:tr>
      <w:tr w:rsidR="00B67211" w:rsidTr="00803704">
        <w:trPr>
          <w:trHeight w:val="36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1        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дошкольного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89581,9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53647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48671,4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41409,1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44241,2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277550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B67211" w:rsidTr="00803704">
        <w:trPr>
          <w:trHeight w:val="1255"/>
          <w:tblCellSpacing w:w="5" w:type="dxa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89581,9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53647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48671,4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33264" w:rsidP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41409,1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44241,2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277550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B67211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1. 2.1.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 учреждений по предоставлению дошкольного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88671,9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52814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48671,4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41404</w:t>
            </w:r>
            <w:r w:rsidR="00904817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39488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271049</w:t>
            </w:r>
            <w:r w:rsidR="001A3F3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B67211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 2.1.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системы дошкольного образования</w:t>
            </w:r>
          </w:p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="00F332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4753,2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6496,2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 1.5.1.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4,6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2 </w:t>
            </w: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общего образования»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числе:     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94471,6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127094,1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154133,7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6917C3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117270,11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106484,2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8540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C634B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607993,71</w:t>
            </w:r>
          </w:p>
        </w:tc>
      </w:tr>
      <w:tr w:rsidR="00F33264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94471,6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127094,1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154133,7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117270,11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106484,2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8540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6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607993,71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2.1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«Обеспечение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учреждений по предоставлению общего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МКУ «Управлени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85708,1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114203,6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133922,5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111760</w:t>
            </w:r>
            <w:r w:rsidR="00904817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103596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8540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557730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2.3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реконструкция, капитальный ремонт объектов местного значения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6367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10043,7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16914,9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1352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131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34677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2.8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здорового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2333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2746,8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2886,3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2993,91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2888,2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13848,21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2.9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233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,5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мероприятие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2.11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«Оснащение учебным, технологическим оборудованием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«Управление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1093,6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1312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1503,6</w:t>
            </w:r>
          </w:p>
        </w:tc>
      </w:tr>
      <w:tr w:rsidR="00803704" w:rsidTr="00803704">
        <w:trPr>
          <w:trHeight w:val="477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Подпрограмма 3</w:t>
            </w: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46"/>
              <w:spacing w:line="254" w:lineRule="exact"/>
              <w:ind w:left="120"/>
              <w:jc w:val="left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Развитие муниципальной системы воспитания и дополнительного образования детей и молодежи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79563,2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31949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32551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44218,5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44675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40494,2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273450</w:t>
            </w:r>
            <w:r w:rsidR="0080370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803704" w:rsidTr="00803704">
        <w:trPr>
          <w:trHeight w:val="1125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33383,2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31949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32551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44218,5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44675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40494,2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33264" w:rsidP="00F3326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227270,9</w:t>
            </w:r>
          </w:p>
        </w:tc>
      </w:tr>
      <w:tr w:rsidR="00803704" w:rsidTr="00803704">
        <w:trPr>
          <w:trHeight w:val="831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803704" w:rsidRDefault="00803704" w:rsidP="00803704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46180</w:t>
            </w:r>
          </w:p>
        </w:tc>
      </w:tr>
      <w:tr w:rsidR="00803704" w:rsidTr="00803704">
        <w:trPr>
          <w:trHeight w:val="1064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3.1.1.      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 муниципальных учреждений по предоставлению дополнительного образования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67560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21660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24543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25803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25953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21744,2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187263,2</w:t>
            </w:r>
          </w:p>
        </w:tc>
      </w:tr>
      <w:tr w:rsidR="00803704" w:rsidTr="00803704">
        <w:trPr>
          <w:trHeight w:val="1158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24543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904817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25803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25953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21744,2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141083,2</w:t>
            </w:r>
          </w:p>
        </w:tc>
      </w:tr>
      <w:tr w:rsidR="00803704" w:rsidTr="00803704">
        <w:trPr>
          <w:trHeight w:val="99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ind w:right="-1"/>
              <w:jc w:val="both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МКУ «Управление культуры Чернянского района»</w:t>
            </w: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46180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46180</w:t>
            </w:r>
          </w:p>
        </w:tc>
      </w:tr>
      <w:tr w:rsidR="00803704" w:rsidTr="00803704">
        <w:trPr>
          <w:trHeight w:val="1064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3.1.2.      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10574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10289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8008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18415,5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18722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18750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84758,5</w:t>
            </w:r>
          </w:p>
        </w:tc>
      </w:tr>
      <w:tr w:rsidR="00803704" w:rsidTr="00803704">
        <w:trPr>
          <w:trHeight w:val="1158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10574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18415,5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18722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84758,5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 3.1.4.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системы дополнительного образования</w:t>
            </w:r>
          </w:p>
          <w:p w:rsidR="00803704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1429,2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Подпрограмма 4</w:t>
            </w: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</w:rPr>
            </w:pPr>
            <w:r>
              <w:rPr>
                <w:rFonts w:ascii="Times New Roman" w:eastAsia="MS Mincho" w:hAnsi="Times New Roman" w:cs="Times New Roman"/>
                <w:b/>
                <w:bCs/>
              </w:rPr>
              <w:t>«Оздоровление и отдых детей и подростков»</w:t>
            </w:r>
          </w:p>
          <w:p w:rsidR="00803704" w:rsidRDefault="00803704" w:rsidP="008037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03704" w:rsidRDefault="00803704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03704" w:rsidRDefault="00803704" w:rsidP="008037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8376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11044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9095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6116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5976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40607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8376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11044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9095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5976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40607</w:t>
            </w:r>
          </w:p>
        </w:tc>
      </w:tr>
      <w:tr w:rsidR="00803704" w:rsidTr="00803704">
        <w:trPr>
          <w:trHeight w:val="2623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 4.2.1.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4D028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проведению оздоровительной кампании детей по организации и оздоровление детей в каникулярное время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6026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11044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9095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5976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FB51DD" w:rsidP="004D02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37057</w:t>
            </w:r>
          </w:p>
        </w:tc>
      </w:tr>
      <w:tr w:rsidR="00803704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 4.2.2.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системы оздоровления</w:t>
            </w:r>
          </w:p>
          <w:p w:rsidR="00803704" w:rsidRPr="004D0287" w:rsidRDefault="00803704" w:rsidP="0080370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2350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04" w:rsidRPr="004D0287" w:rsidRDefault="00803704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2350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4D028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 4.2.3.        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«Создание условий для обучения, отдыха и оздоровления детей и молодежи».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527E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1200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1200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Подпрограмма 5</w:t>
            </w: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ind w:firstLine="6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кадрового потенциала в сфере образования»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Всего, в том   </w:t>
            </w: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353,1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543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862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1157,2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1631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4546,3</w:t>
            </w:r>
          </w:p>
        </w:tc>
      </w:tr>
      <w:tr w:rsidR="004D0287" w:rsidTr="00803704">
        <w:trPr>
          <w:trHeight w:val="1151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353,1</w:t>
            </w: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543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862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1157,2</w:t>
            </w:r>
          </w:p>
        </w:tc>
        <w:tc>
          <w:tcPr>
            <w:tcW w:w="982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1631</w:t>
            </w:r>
          </w:p>
        </w:tc>
        <w:tc>
          <w:tcPr>
            <w:tcW w:w="112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4546,3</w:t>
            </w:r>
          </w:p>
        </w:tc>
      </w:tr>
      <w:tr w:rsidR="004D0287" w:rsidTr="00803704">
        <w:trPr>
          <w:tblCellSpacing w:w="5" w:type="dxa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Всего, в том   </w:t>
            </w: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0287" w:rsidTr="00803704">
        <w:trPr>
          <w:trHeight w:val="253"/>
          <w:tblCellSpacing w:w="5" w:type="dxa"/>
        </w:trPr>
        <w:tc>
          <w:tcPr>
            <w:tcW w:w="12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  <w:t xml:space="preserve">мероприятие.   5.1. 1    </w:t>
            </w:r>
          </w:p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aff7"/>
              <w:tabs>
                <w:tab w:val="left" w:pos="993"/>
              </w:tabs>
              <w:spacing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0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«Обеспечение мероприятий по переподготовке, повышению квалификации»</w:t>
            </w:r>
            <w:r w:rsidRPr="004D02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0287" w:rsidRPr="004D0287" w:rsidRDefault="004D0287" w:rsidP="008037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267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377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507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563,2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1037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028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2751,2</w:t>
            </w:r>
          </w:p>
        </w:tc>
      </w:tr>
      <w:tr w:rsidR="004D0287" w:rsidTr="00803704">
        <w:trPr>
          <w:trHeight w:val="109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8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9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563,2</w:t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112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02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Pr="004D0287" w:rsidRDefault="00FB51DD" w:rsidP="008037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2751,2</w:t>
            </w:r>
          </w:p>
        </w:tc>
      </w:tr>
      <w:tr w:rsidR="004D0287" w:rsidTr="00803704">
        <w:trPr>
          <w:trHeight w:val="20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0287" w:rsidTr="00803704">
        <w:trPr>
          <w:trHeight w:val="549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мероприятие.   5.1.2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355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594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594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  <w:rPr>
                <w:b/>
              </w:rPr>
            </w:pPr>
            <w:r>
              <w:rPr>
                <w:b/>
              </w:rPr>
              <w:t>1795,1</w:t>
            </w:r>
          </w:p>
        </w:tc>
      </w:tr>
      <w:tr w:rsidR="004D0287" w:rsidTr="00803704">
        <w:trPr>
          <w:trHeight w:val="1664"/>
          <w:tblCellSpacing w:w="5" w:type="dxa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355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594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594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jc w:val="center"/>
            </w:pPr>
            <w:r>
              <w:t>1795,1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6 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«Обеспечение  реализации муниципальной программы»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33415,9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37652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39259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FB51DD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46818,6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35222,3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FB51DD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239292,8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33415,9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37652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39259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FB51DD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46818,6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46925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35222,3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FB51DD" w:rsidP="008037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239292,8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</w:t>
            </w:r>
          </w:p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мероприятие</w:t>
            </w:r>
          </w:p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6.2.1  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«Создание целостной и сбалансированной системы процедур и механизмов оценки качества образования»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Всего, в том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числе:   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33415,9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37652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39259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5728C0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46818,6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35222,3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87" w:rsidRDefault="005728C0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239292,8</w:t>
            </w:r>
          </w:p>
        </w:tc>
      </w:tr>
      <w:tr w:rsidR="004D0287" w:rsidTr="00803704">
        <w:trPr>
          <w:trHeight w:val="540"/>
          <w:tblCellSpacing w:w="5" w:type="dxa"/>
        </w:trPr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 Чернянского района»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33415,9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37652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39259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5728C0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46818,6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35222,3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287" w:rsidRDefault="005728C0" w:rsidP="00803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239292,8</w:t>
            </w:r>
          </w:p>
        </w:tc>
      </w:tr>
      <w:tr w:rsidR="004D0287" w:rsidTr="00803704">
        <w:trPr>
          <w:trHeight w:val="118"/>
          <w:tblCellSpacing w:w="5" w:type="dxa"/>
        </w:trPr>
        <w:tc>
          <w:tcPr>
            <w:tcW w:w="1264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pStyle w:val="WW-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tcBorders>
              <w:left w:val="single" w:sz="4" w:space="0" w:color="000000"/>
              <w:right w:val="single" w:sz="4" w:space="0" w:color="000000"/>
            </w:tcBorders>
          </w:tcPr>
          <w:p w:rsidR="004D0287" w:rsidRDefault="004D0287" w:rsidP="008037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jc w:val="center"/>
              <w:rPr>
                <w:color w:val="000000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287" w:rsidRDefault="004D0287" w:rsidP="008037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4F16FF" w:rsidRDefault="004F16FF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ind w:right="-643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881"/>
        <w:gridCol w:w="4503"/>
      </w:tblGrid>
      <w:tr w:rsidR="00B67211">
        <w:trPr>
          <w:jc w:val="center"/>
        </w:trPr>
        <w:tc>
          <w:tcPr>
            <w:tcW w:w="108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5728C0" w:rsidRDefault="005728C0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5728C0" w:rsidRDefault="005728C0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5728C0" w:rsidRDefault="005728C0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5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муниципальной программе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</w:t>
            </w:r>
          </w:p>
          <w:p w:rsidR="00B67211" w:rsidRDefault="001A3F3A">
            <w:pPr>
              <w:pStyle w:val="ConsPlusNormal0"/>
              <w:jc w:val="center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района 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right"/>
              <w:outlineLvl w:val="2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1A3F3A">
      <w:pPr>
        <w:widowControl w:val="0"/>
        <w:spacing w:after="0" w:line="240" w:lineRule="auto"/>
        <w:ind w:right="-643"/>
        <w:jc w:val="right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</w:p>
    <w:p w:rsidR="00B67211" w:rsidRDefault="001A3F3A">
      <w:pPr>
        <w:pStyle w:val="ConsPlusNormal0"/>
        <w:tabs>
          <w:tab w:val="left" w:pos="489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Прогноз сводных показателей муниципальных заданий на оказание муниципальных услуг (работ) </w:t>
      </w:r>
    </w:p>
    <w:p w:rsidR="00B67211" w:rsidRDefault="001A3F3A">
      <w:pPr>
        <w:pStyle w:val="ConsPlusNormal0"/>
        <w:tabs>
          <w:tab w:val="left" w:pos="489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муниципальными учреждениями (организациями) по муниципальной программе 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6017"/>
        <w:gridCol w:w="1301"/>
        <w:gridCol w:w="1231"/>
        <w:gridCol w:w="1184"/>
        <w:gridCol w:w="1184"/>
        <w:gridCol w:w="1200"/>
        <w:gridCol w:w="1184"/>
        <w:gridCol w:w="181"/>
        <w:gridCol w:w="1701"/>
      </w:tblGrid>
      <w:tr w:rsidR="00B67211">
        <w:trPr>
          <w:trHeight w:val="1058"/>
        </w:trPr>
        <w:tc>
          <w:tcPr>
            <w:tcW w:w="6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подпрограммы, основного мероприятия, услуги (работы), показателя объема услуги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показателя объема услуги </w:t>
            </w:r>
          </w:p>
        </w:tc>
        <w:tc>
          <w:tcPr>
            <w:tcW w:w="4266" w:type="dxa"/>
            <w:gridSpan w:val="4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местного бюджета на оказание муниципальной услуги (работы), </w:t>
            </w:r>
          </w:p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рублей </w:t>
            </w:r>
          </w:p>
        </w:tc>
      </w:tr>
      <w:tr w:rsidR="00B67211">
        <w:trPr>
          <w:trHeight w:val="765"/>
        </w:trPr>
        <w:tc>
          <w:tcPr>
            <w:tcW w:w="6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год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год</w:t>
            </w:r>
          </w:p>
        </w:tc>
        <w:tc>
          <w:tcPr>
            <w:tcW w:w="13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Развитие дошкольного образования </w:t>
            </w:r>
          </w:p>
        </w:tc>
      </w:tr>
      <w:tr w:rsidR="00B67211">
        <w:trPr>
          <w:trHeight w:val="840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</w:rPr>
              <w:br w:type="textWrapping" w:clear="all"/>
              <w:t>Предоставление общедоступного  бесплатного дошкольного образования  в дошкольных образовательных учреждениях муниципального района «Чернянский район»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012934" w:rsidP="0090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41409,1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44241,2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услуги: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7865" w:type="dxa"/>
            <w:gridSpan w:val="7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по программам дошкольного образования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2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Развитие общего образования </w:t>
            </w:r>
          </w:p>
        </w:tc>
      </w:tr>
      <w:tr w:rsidR="00B67211">
        <w:trPr>
          <w:trHeight w:val="709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</w:rPr>
              <w:br/>
              <w:t>Предоставление общедоступного и бесплатного начального общего, основного общего, среднего (полного)общего образования по основным общеобразовательным программам  в муниципальных общеобразовательных учреждениях на территории  Чернянского района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012934" w:rsidP="00012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117270</w:t>
            </w:r>
            <w:r w:rsidR="0090481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 w:rsidR="00904817">
              <w:rPr>
                <w:rFonts w:ascii="Times New Roman" w:hAnsi="Times New Roman"/>
              </w:rPr>
              <w:t>1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106484,2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8540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услуги: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 ребенок</w:t>
            </w:r>
          </w:p>
        </w:tc>
        <w:tc>
          <w:tcPr>
            <w:tcW w:w="7865" w:type="dxa"/>
            <w:gridSpan w:val="7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67211">
        <w:trPr>
          <w:trHeight w:val="831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по программам общего образования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3248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3261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3261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  <w:p w:rsidR="00B67211" w:rsidRDefault="00B67211">
            <w:pPr>
              <w:rPr>
                <w:rFonts w:ascii="Times New Roman" w:hAnsi="Times New Roman"/>
              </w:rPr>
            </w:pP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3</w:t>
            </w:r>
            <w:r>
              <w:rPr>
                <w:rFonts w:ascii="Times New Roman" w:hAnsi="Times New Roman"/>
              </w:rPr>
              <w:t>  </w:t>
            </w:r>
          </w:p>
        </w:tc>
      </w:tr>
      <w:tr w:rsidR="00B67211">
        <w:trPr>
          <w:trHeight w:val="255"/>
        </w:trPr>
        <w:tc>
          <w:tcPr>
            <w:tcW w:w="15183" w:type="dxa"/>
            <w:gridSpan w:val="9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Развитие дополнительного образования 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содержание:</w:t>
            </w:r>
            <w:r>
              <w:rPr>
                <w:rFonts w:ascii="Times New Roman" w:hAnsi="Times New Roman"/>
              </w:rPr>
              <w:br w:type="textWrapping" w:clear="all"/>
              <w:t>Предоставление  дополнительного образования  в образовательных учреждениях на территории  муниципального  района «Чернянский  район»</w:t>
            </w:r>
          </w:p>
          <w:p w:rsidR="00B67211" w:rsidRDefault="00B672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012934" w:rsidP="00012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44218</w:t>
            </w:r>
            <w:r w:rsidR="0090481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44675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40494,2</w:t>
            </w: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услуги: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 ребенок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B67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7211">
        <w:trPr>
          <w:trHeight w:val="255"/>
        </w:trPr>
        <w:tc>
          <w:tcPr>
            <w:tcW w:w="60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по программам дополнительного образования</w:t>
            </w:r>
          </w:p>
        </w:tc>
        <w:tc>
          <w:tcPr>
            <w:tcW w:w="13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211" w:rsidRDefault="001A3F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23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3807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3807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3807</w:t>
            </w:r>
          </w:p>
        </w:tc>
        <w:tc>
          <w:tcPr>
            <w:tcW w:w="12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8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</w:tr>
    </w:tbl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5B254C" w:rsidRDefault="005B254C"/>
    <w:p w:rsidR="00B67211" w:rsidRDefault="00B67211"/>
    <w:p w:rsidR="00B67211" w:rsidRDefault="00B67211"/>
    <w:p w:rsidR="00B67211" w:rsidRDefault="00B67211"/>
    <w:p w:rsidR="00B67211" w:rsidRDefault="00B67211"/>
    <w:p w:rsidR="00B67211" w:rsidRDefault="00B67211"/>
    <w:p w:rsidR="00904817" w:rsidRDefault="00904817"/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353"/>
      </w:tblGrid>
      <w:tr w:rsidR="00B67211">
        <w:tc>
          <w:tcPr>
            <w:tcW w:w="100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53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ConsPlusNormal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6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Порядку разработки, реализации и оценки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эффективности муниципальной программы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района 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rPr>
          <w:rFonts w:ascii="Times New Roman" w:hAnsi="Times New Roman" w:cs="Times New Roman"/>
          <w:sz w:val="22"/>
          <w:szCs w:val="22"/>
        </w:rPr>
      </w:pP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Бюджетная заявка на ассигнования из бюджета Чернянского района</w:t>
      </w: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2024 год и на плановый период  2025-2026 годов для финансирования муниципальной программы</w:t>
      </w:r>
    </w:p>
    <w:p w:rsidR="00B67211" w:rsidRDefault="001A3F3A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Чернянского района  Белгородской области»</w:t>
      </w:r>
    </w:p>
    <w:p w:rsidR="00B67211" w:rsidRDefault="00B67211">
      <w:pPr>
        <w:pStyle w:val="ConsPlusNormal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10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2538"/>
        <w:gridCol w:w="1135"/>
        <w:gridCol w:w="994"/>
        <w:gridCol w:w="994"/>
        <w:gridCol w:w="1528"/>
        <w:gridCol w:w="994"/>
        <w:gridCol w:w="1163"/>
        <w:gridCol w:w="1555"/>
        <w:gridCol w:w="1106"/>
        <w:gridCol w:w="1163"/>
        <w:gridCol w:w="1561"/>
      </w:tblGrid>
      <w:tr w:rsidR="00B67211">
        <w:trPr>
          <w:trHeight w:val="360"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разделов,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подразделов,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мероприятий   муниципальной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ind w:left="-75" w:right="-1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объем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ассиг–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нований   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текущий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финан–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совый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год,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тыс.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рублей</w:t>
            </w:r>
          </w:p>
        </w:tc>
        <w:tc>
          <w:tcPr>
            <w:tcW w:w="110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Требуемый объем бюджетных ассигнований, тыс. рублей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планового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       периода</w:t>
            </w:r>
          </w:p>
        </w:tc>
        <w:tc>
          <w:tcPr>
            <w:tcW w:w="37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планового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       периода</w:t>
            </w:r>
          </w:p>
        </w:tc>
        <w:tc>
          <w:tcPr>
            <w:tcW w:w="3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третий год планового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       периода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7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1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7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</w:tr>
      <w:tr w:rsidR="00B67211">
        <w:trPr>
          <w:trHeight w:val="1260"/>
          <w:tblCellSpacing w:w="5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ствии с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утверж–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денной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программой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</w:t>
            </w:r>
          </w:p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льно необходимый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объем/объем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средств по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 проекту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программы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ствии с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утверж–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денной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программой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допол–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нительно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необходимый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объем/объем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средств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проекту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программы</w:t>
            </w:r>
          </w:p>
        </w:tc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ствии с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утверж–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денной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программой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дополни–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тельно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необходимый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объем/объем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средств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  проекту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программы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программе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br w:type="textWrapping" w:clear="all"/>
              <w:t xml:space="preserve">в целом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 w:rsidP="003871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1092075</w:t>
            </w:r>
            <w:r w:rsidR="005729A1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1179524,9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1106591,9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72933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954694,6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876927,6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77767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54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 xml:space="preserve">по основным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 w:type="textWrapping" w:clear="all"/>
              <w:t>мероприятиям: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B672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Основное мероприятие 1.1.1. 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«Субвенции на обеспечение государственных гарантий реализации прав граждан на получение общедоступного и бесплатного </w:t>
            </w:r>
            <w:r>
              <w:rPr>
                <w:sz w:val="22"/>
                <w:szCs w:val="22"/>
                <w:lang w:val="ru-RU" w:eastAsia="ru-RU"/>
              </w:rPr>
              <w:lastRenderedPageBreak/>
              <w:t>дошкольного образования в муниципальных дошкольных образовательных организациях»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Основное мероприятие 1.1.2.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tabs>
                <w:tab w:val="left" w:pos="187"/>
                <w:tab w:val="center" w:pos="49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6655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9655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24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Основное мероприятие 1.2.1</w:t>
            </w:r>
          </w:p>
          <w:p w:rsidR="00B67211" w:rsidRDefault="001A3F3A">
            <w:pPr>
              <w:pStyle w:val="46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«Обеспечение деятельности муниципальных учреждений по предоставлению дошкольного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 w:rsidP="005D20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272603,2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289518,3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279518,3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259899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248899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2"/>
                <w:szCs w:val="22"/>
              </w:rPr>
            </w:pPr>
            <w:r>
              <w:rPr>
                <w:rStyle w:val="1f3"/>
                <w:sz w:val="22"/>
                <w:szCs w:val="22"/>
              </w:rPr>
              <w:t>Основное мероприятие 1.3.1 «Приобретение оборудования для детского дошкольного учреждения»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2"/>
                <w:szCs w:val="22"/>
              </w:rPr>
            </w:pPr>
            <w:r>
              <w:rPr>
                <w:rStyle w:val="1f3"/>
                <w:sz w:val="22"/>
                <w:szCs w:val="22"/>
              </w:rPr>
              <w:t>Основное мероприятие 1.4.1. «Развитие инфраструктуры системы дошкольного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tabs>
                <w:tab w:val="left" w:pos="240"/>
                <w:tab w:val="center" w:pos="42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95063,9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95063,9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rStyle w:val="1f3"/>
                <w:sz w:val="22"/>
                <w:szCs w:val="22"/>
              </w:rPr>
            </w:pPr>
            <w:r>
              <w:rPr>
                <w:rStyle w:val="1f3"/>
                <w:sz w:val="22"/>
                <w:szCs w:val="22"/>
              </w:rPr>
              <w:t xml:space="preserve">Основное мероприятие 1.5.1. «Формирование условий для </w:t>
            </w:r>
            <w:r>
              <w:rPr>
                <w:rStyle w:val="1f3"/>
                <w:sz w:val="22"/>
                <w:szCs w:val="22"/>
              </w:rPr>
              <w:lastRenderedPageBreak/>
              <w:t>беспрепятственного доступа инвалидов и других маломобильных групп населения к приоритетным объектам в сфере социальной защиты населения»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D20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105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мероприятие 2.1.1</w:t>
            </w:r>
          </w:p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«Обеспечение государственных гарантий реализации прав граждан  на получение общедоступного и бесплатного общего образования в муниципальных общеобразовательных организациях».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B67211" w:rsidRDefault="00B67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Основное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мероприятие 2.1.2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«Обеспечение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деятельности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муниципальных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ind w:left="30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учреждений</w:t>
            </w:r>
          </w:p>
          <w:p w:rsidR="00B67211" w:rsidRDefault="001A3F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Style w:val="1f3"/>
                <w:rFonts w:ascii="Times New Roman" w:eastAsia="Courier New" w:hAnsi="Times New Roman" w:cs="Times New Roman"/>
                <w:sz w:val="22"/>
                <w:szCs w:val="22"/>
              </w:rPr>
              <w:t>по предоставлению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 w:rsidP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551947</w:t>
            </w:r>
            <w:r w:rsidR="005729A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539998,8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532498,8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460965,5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452965,5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Основное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Style w:val="1f3"/>
                <w:sz w:val="22"/>
                <w:szCs w:val="22"/>
              </w:rPr>
              <w:t>мероприятие 2.2.1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«Выплата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>денежного</w:t>
            </w:r>
          </w:p>
          <w:p w:rsidR="00B67211" w:rsidRDefault="001A3F3A">
            <w:pPr>
              <w:pStyle w:val="46"/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rStyle w:val="1f3"/>
                <w:sz w:val="22"/>
                <w:szCs w:val="22"/>
              </w:rPr>
              <w:t xml:space="preserve">  вознаграждения  за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Style w:val="1f3"/>
                <w:sz w:val="22"/>
                <w:szCs w:val="22"/>
              </w:rPr>
              <w:t>классное руководство</w:t>
            </w:r>
            <w:r>
              <w:rPr>
                <w:rStyle w:val="1f3"/>
                <w:rFonts w:eastAsia="Courier New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34512,9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2.3 «Строительство, реконструкция, капитальный ремонт объектов местного значения»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5D20C0" w:rsidP="005D20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27039</w:t>
            </w:r>
            <w:r w:rsidR="001A3F3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2.4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видеонаблюдением аудиторий пунктов проведения единого государственного экзамена»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2.5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муниципальных учреждений»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Style w:val="1f3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1f3"/>
                <w:rFonts w:ascii="Times New Roman" w:hAnsi="Times New Roman" w:cs="Times New Roman"/>
                <w:sz w:val="22"/>
                <w:szCs w:val="22"/>
              </w:rPr>
              <w:t>Основное мероприятие 2.6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2.7 «Развитие инфраструктуры системы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2.8 «Организация бесплатного здорового горячего питания для обучающихся, осваивающих образовательные программы начального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12474,6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12034,1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12034,1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7653,4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2.9 «Формирование условий для беспрепятственного доступа инвалидов и других маломобильных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групп населения к приоритетным объектам в сфере социальной защиты населения»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201D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1397,4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2.10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2844,2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3438,9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2.11 «Оснащение учебным, технологическим оборудованием и мебелью муниципальных организаций, подлежащих капитальному ремонту, строительству и реконструкции»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201D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3.1.1 «Обеспечение деятельности муниципальных учреждений по предоставлению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25953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26744,2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21744,2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3.1.2 «Обеспечение функционирования модели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персонифицированного финансирования дополнительного образования детей»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18415,5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18722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3.1.3  «Оснащение оборудованием детских школ искусств»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«Основное мероприятие 3.1.4 «Развитие инфраструктуры системы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4.1.1</w:t>
            </w:r>
          </w:p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«Организация отдыха и оздоровления детей, находящихся в трудной жизненной ситуации».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1374,3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549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r>
              <w:rPr>
                <w:rFonts w:ascii="Times New Roman" w:hAnsi="Times New Roman" w:cs="Times New Roman"/>
              </w:rPr>
              <w:t>1.2</w:t>
            </w:r>
            <w:r w:rsidR="003871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4.2.1. «</w:t>
            </w:r>
            <w:r>
              <w:rPr>
                <w:rFonts w:ascii="Times New Roman" w:eastAsia="Times New Roman" w:hAnsi="Times New Roman" w:cs="Times New Roman"/>
              </w:rPr>
              <w:t xml:space="preserve">Обеспечение мероприятий по проведению оздоровительной кампании детей по организации и оздоровление детей в каникулярное время».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14479</w:t>
            </w:r>
          </w:p>
          <w:p w:rsidR="00B67211" w:rsidRDefault="00B672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11979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3871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a3"/>
              <w:shd w:val="clear" w:color="auto" w:fill="FFFFFF"/>
              <w:tabs>
                <w:tab w:val="left" w:pos="0"/>
              </w:tabs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«Основное мероприятие 4.2.2 «Развитие инфраструктуры системы оздоровление»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29A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 w:rsidP="00387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3871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387178" w:rsidP="00387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4.2.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5729A1">
              <w:rPr>
                <w:rFonts w:ascii="Times New Roman" w:hAnsi="Times New Roman" w:cs="Times New Roman"/>
              </w:rPr>
              <w:t>«Создание условий для обучения, отдыха и оздоровления детей и молодежи»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387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29A1" w:rsidRDefault="0057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29A1" w:rsidRDefault="00572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9A1" w:rsidRDefault="005729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r>
              <w:rPr>
                <w:rFonts w:ascii="Times New Roman" w:hAnsi="Times New Roman" w:cs="Times New Roman"/>
              </w:rPr>
              <w:t>1.2</w:t>
            </w:r>
            <w:r w:rsidR="003871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5.1.1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мероприятий по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переподготовке, повышению квалификации»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 w:rsidP="0057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r>
              <w:rPr>
                <w:rFonts w:ascii="Times New Roman" w:hAnsi="Times New Roman" w:cs="Times New Roman"/>
              </w:rPr>
              <w:lastRenderedPageBreak/>
              <w:t>1.2</w:t>
            </w:r>
            <w:r w:rsidR="003871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мероприятий социальной поддержки педагогических работников»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34818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36178,3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37002,1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37002,1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r>
              <w:rPr>
                <w:rFonts w:ascii="Times New Roman" w:hAnsi="Times New Roman" w:cs="Times New Roman"/>
              </w:rPr>
              <w:t>1.2</w:t>
            </w:r>
            <w:r w:rsidR="003871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6.1.1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</w:t>
            </w:r>
          </w:p>
          <w:p w:rsidR="00B67211" w:rsidRDefault="001A3F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условий для реализации муниципальной программы»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2534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8717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6.2.1</w:t>
            </w:r>
          </w:p>
          <w:p w:rsidR="00B67211" w:rsidRDefault="001A3F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«Создание целостной и сбалансированной системы процедур и механизмов оценки качества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38717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46818,6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46925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35222,3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35222,3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7211">
        <w:trPr>
          <w:trHeight w:val="360"/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 w:rsidP="00387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87178">
              <w:rPr>
                <w:rFonts w:ascii="Times New Roman" w:hAnsi="Times New Roman" w:cs="Times New Roman"/>
              </w:rPr>
              <w:t>31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6.3.1</w:t>
            </w:r>
          </w:p>
          <w:p w:rsidR="00B67211" w:rsidRDefault="001A3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</w:rPr>
              <w:t>«Осуществление мер социальной защиты многодетных семей, детей-сирот и детей, оставшихся без попечения родителей».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14954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1" w:rsidRDefault="001A3F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67211" w:rsidRDefault="00B67211">
      <w:pPr>
        <w:tabs>
          <w:tab w:val="left" w:pos="1530"/>
        </w:tabs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>
      <w:pPr>
        <w:pStyle w:val="ConsPlusNormal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B67211" w:rsidRDefault="00B67211" w:rsidP="00B44796">
      <w:pPr>
        <w:pStyle w:val="ConsPlusNormal0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881"/>
        <w:gridCol w:w="4503"/>
      </w:tblGrid>
      <w:tr w:rsidR="00B67211">
        <w:tc>
          <w:tcPr>
            <w:tcW w:w="108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B67211">
            <w:pPr>
              <w:pStyle w:val="ConsPlusNormal0"/>
              <w:ind w:firstLine="0"/>
              <w:jc w:val="right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67211" w:rsidRDefault="001A3F3A">
            <w:pPr>
              <w:pStyle w:val="ConsPlusNormal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Приложение № 7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к муниципальной программе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«Развитие образования Чернянского</w:t>
            </w:r>
          </w:p>
          <w:p w:rsidR="00B67211" w:rsidRDefault="001A3F3A">
            <w:pPr>
              <w:pStyle w:val="ConsPlusNormal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района Белгородской области»</w:t>
            </w:r>
          </w:p>
          <w:p w:rsidR="00B67211" w:rsidRDefault="00B67211">
            <w:pPr>
              <w:pStyle w:val="ConsPlusNormal0"/>
              <w:ind w:firstLine="0"/>
              <w:jc w:val="right"/>
              <w:outlineLvl w:val="1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67211" w:rsidRDefault="001A3F3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методике расчета</w:t>
      </w:r>
    </w:p>
    <w:p w:rsidR="00B67211" w:rsidRDefault="001A3F3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показателей конечного результата муниципальной программы </w:t>
      </w:r>
    </w:p>
    <w:p w:rsidR="00B67211" w:rsidRDefault="001A3F3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образования Чернянского района Белгородской области</w:t>
      </w:r>
    </w:p>
    <w:tbl>
      <w:tblPr>
        <w:tblW w:w="15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3962"/>
        <w:gridCol w:w="850"/>
        <w:gridCol w:w="7513"/>
        <w:gridCol w:w="1276"/>
        <w:gridCol w:w="1134"/>
      </w:tblGrid>
      <w:tr w:rsidR="00B67211">
        <w:trPr>
          <w:tblHeader/>
        </w:trPr>
        <w:tc>
          <w:tcPr>
            <w:tcW w:w="495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962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513" w:type="dxa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Метод сбора информации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Временные характеристики показателя</w:t>
            </w:r>
          </w:p>
        </w:tc>
      </w:tr>
      <w:tr w:rsidR="00B67211">
        <w:trPr>
          <w:trHeight w:val="596"/>
        </w:trPr>
        <w:tc>
          <w:tcPr>
            <w:tcW w:w="495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«Развитие образования Чернянского района Белгородской области»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rPr>
          <w:trHeight w:val="880"/>
        </w:trPr>
        <w:tc>
          <w:tcPr>
            <w:tcW w:w="495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ноу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 не обеспеченных данными услугами;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дошкольного возраста.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rPr>
          <w:trHeight w:val="994"/>
        </w:trPr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ДОО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фгос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ДОО;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фгос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дошкольного возраста.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в современных условиях, соответствующих требованиям федеральных государственных образовательных стандартов;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в современных условиях;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по программам общего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по программам общего образования, участвующих в олимпиадах и конкурсах различного уровня;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  детей и молодежи в возрасте от 5  до 18 лет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дополнительными образовательными программами,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дополнительными образовательными программами;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использующих сертификаты дополнительного образования,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Число детей в возрасте от 5 до 18 лет, использующих сертификаты дополнительного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численности обучающихся по дополнительным общеобразовательным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 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дополнительными образовательными программами,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дополнительными образовательными программами;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 по дополнительным образовательным программам.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организованным отдыхом и оздоровлением в учреждениях, подведомственных управлению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 xml:space="preserve"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lastRenderedPageBreak/>
              <w:t>образовательными стандартами общего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ежегодного достижения показателей муниципальной программы и ее подпрограмм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уровень ежегодного достижения показателей муниципальной программы и ее подпрограмм;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количество выполненных индикаторов муниципальной программы;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индикаторов муниципальной программы.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дошкольного образования»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зарегистрированных на получение услуг дошкольного образования и не обеспеченных данными услугами;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детей дошкольного возраста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воспитанников дошкольных образовательных организаций.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Охват детей дошкольным образованием в общем количестве детей в возрасте с 1 до 6 лет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охват детей дошкольным образованием в общем количестве детей в возрасте с 1 до 6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дошкольным образованием в возрасте с 1 до 6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детей в возрасте с 1 до 6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2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общего образования»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обучающихся в современных условиях, соответствующих требованиям федеральных государственных образовательных стандартов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в современных условиях, соответствующих требованиям федеральных государственных образовательных стандартов;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в современных условиях;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 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по программам общего образования, участвующих в олимпиадах и конкурсах различного уровня;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Количество созданных Центров для одарённых детей  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Ед/числ</w:t>
            </w: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3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дополнительного образования детей»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  детей и молодежи в возрасте от 5  до 18 лет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дополнительными образовательными программами,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дополнительными образовательными программами;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обучающихся по дополнительным общеобразовательным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удельный вес численности обучающихся по дополнительным общеобразовательным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 (ок)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обучающихся по дополнительным общеобразовательным программам, участвующих в олимпиадах и конкурсах различного уровня;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 по дополнительным образовательным программам.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использующих сертификаты дополнительного образования, в общей численности  детей и молодежи в возрасте от 5  до 18 лет;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сер.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Число детей в возрасте от 5 до 18 лет, использующих сертификаты дополнительного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4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«Оздоровление и отдых детей и подростков»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организованным отдыхом и оздоровлением в учреждениях, подведомственных управлению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охваченных организованным отдыхом и оздоровлением в учреждениях, подведомственных управлению образования;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детей, находящихся в трудной жизненной ситуации, охваченных организованным отдыхом и оздоровлением, в общем количестве детей, находящихся в трудной ситуации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отжс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детей, находящихся в трудной жизненной ситуации, охваченных организованным отдыхом и оздоровлением, в общем количестве детей, находящихся в трудной ситуации;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тжс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детей, находящихся в трудной жизненной ситуации, охваченных организованным отдыхом и оздоровлением;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отжс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детей, находящихся в трудной ситуации.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оздоровленных детей от общего количества обучающихся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оздоровленных детей от общего количества обучающихся;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оздоровленных детей;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обучающихся.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5 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«Развитие кадрового потенциала в сфере образования»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прошедших повышение квалификации для работы в соответствии с федеральными государственными образовательными стандартами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доля 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организаций, вовлеченных в инновационную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</w:t>
            </w:r>
            <w:r>
              <w:rPr>
                <w:rFonts w:ascii="Times New Roman" w:eastAsia="DejaVu Sans" w:hAnsi="Times New Roman" w:cs="Times New Roman"/>
                <w:sz w:val="18"/>
                <w:szCs w:val="18"/>
              </w:rPr>
              <w:t>педагогических и руководящих  работников образовательных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лгт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численность педагогических работников, пользующихся льготой на бесплатную жилую площадь с отоплением и освещением;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общая численность педагогических работников, претендующих на указанное право.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B67211">
        <w:tc>
          <w:tcPr>
            <w:tcW w:w="495" w:type="dxa"/>
          </w:tcPr>
          <w:p w:rsidR="00B67211" w:rsidRDefault="00B6721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6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«Обеспечение реализации муниципальной программы»</w:t>
            </w:r>
          </w:p>
        </w:tc>
        <w:tc>
          <w:tcPr>
            <w:tcW w:w="850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3" w:type="dxa"/>
          </w:tcPr>
          <w:p w:rsidR="00B67211" w:rsidRDefault="00B67211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B67211" w:rsidRDefault="00B672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211">
        <w:tc>
          <w:tcPr>
            <w:tcW w:w="495" w:type="dxa"/>
          </w:tcPr>
          <w:p w:rsidR="00B67211" w:rsidRDefault="001A3F3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3962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ежегодного достижения показателей муниципальной программы и ее подпрограмм</w:t>
            </w:r>
          </w:p>
        </w:tc>
        <w:tc>
          <w:tcPr>
            <w:tcW w:w="850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3" w:type="dxa"/>
          </w:tcPr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 100, где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дпмп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уровень ежегодного достижения показателей муниципальной программы и ее подпрограмм;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количество выполненных индикаторов муниципальной программы;</w:t>
            </w:r>
          </w:p>
          <w:p w:rsidR="00B67211" w:rsidRDefault="001A3F3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индикаторов муниципальной программы.</w:t>
            </w:r>
          </w:p>
        </w:tc>
        <w:tc>
          <w:tcPr>
            <w:tcW w:w="1276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административная информация</w:t>
            </w:r>
          </w:p>
        </w:tc>
        <w:tc>
          <w:tcPr>
            <w:tcW w:w="1134" w:type="dxa"/>
            <w:shd w:val="clear" w:color="auto" w:fill="FFFFFF"/>
          </w:tcPr>
          <w:p w:rsidR="00B67211" w:rsidRDefault="001A3F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</w:tbl>
    <w:p w:rsidR="00B67211" w:rsidRDefault="00B67211"/>
    <w:sectPr w:rsidR="00B67211">
      <w:footerReference w:type="default" r:id="rId7"/>
      <w:pgSz w:w="16838" w:h="11906" w:orient="landscape"/>
      <w:pgMar w:top="190" w:right="536" w:bottom="851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347" w:rsidRDefault="003C5347">
      <w:pPr>
        <w:spacing w:after="0" w:line="240" w:lineRule="auto"/>
      </w:pPr>
      <w:r>
        <w:separator/>
      </w:r>
    </w:p>
  </w:endnote>
  <w:endnote w:type="continuationSeparator" w:id="0">
    <w:p w:rsidR="003C5347" w:rsidRDefault="003C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charset w:val="00"/>
    <w:family w:val="auto"/>
    <w:pitch w:val="default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1DD" w:rsidRDefault="00FB51D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387178">
      <w:rPr>
        <w:noProof/>
      </w:rPr>
      <w:t>36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1DD" w:rsidRDefault="00FB51D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387178">
      <w:rPr>
        <w:noProof/>
      </w:rPr>
      <w:t>81</w:t>
    </w:r>
    <w:r>
      <w:fldChar w:fldCharType="end"/>
    </w:r>
  </w:p>
  <w:p w:rsidR="00FB51DD" w:rsidRDefault="00FB51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347" w:rsidRDefault="003C5347">
      <w:pPr>
        <w:spacing w:after="0" w:line="240" w:lineRule="auto"/>
      </w:pPr>
      <w:r>
        <w:separator/>
      </w:r>
    </w:p>
  </w:footnote>
  <w:footnote w:type="continuationSeparator" w:id="0">
    <w:p w:rsidR="003C5347" w:rsidRDefault="003C53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11"/>
    <w:rsid w:val="00012934"/>
    <w:rsid w:val="00055700"/>
    <w:rsid w:val="00074BB3"/>
    <w:rsid w:val="000A1DE3"/>
    <w:rsid w:val="000F4382"/>
    <w:rsid w:val="001049E9"/>
    <w:rsid w:val="0011490E"/>
    <w:rsid w:val="00122136"/>
    <w:rsid w:val="00136B4F"/>
    <w:rsid w:val="0018418C"/>
    <w:rsid w:val="001A3F3A"/>
    <w:rsid w:val="001A4213"/>
    <w:rsid w:val="001E34D1"/>
    <w:rsid w:val="00201D1F"/>
    <w:rsid w:val="0021517D"/>
    <w:rsid w:val="00242AE2"/>
    <w:rsid w:val="00290E43"/>
    <w:rsid w:val="002C3AD8"/>
    <w:rsid w:val="00303D47"/>
    <w:rsid w:val="003060AC"/>
    <w:rsid w:val="003071F3"/>
    <w:rsid w:val="0034098A"/>
    <w:rsid w:val="00340E59"/>
    <w:rsid w:val="00367BE9"/>
    <w:rsid w:val="00387178"/>
    <w:rsid w:val="00394296"/>
    <w:rsid w:val="003B5FFB"/>
    <w:rsid w:val="003C5347"/>
    <w:rsid w:val="004D0287"/>
    <w:rsid w:val="004F16FF"/>
    <w:rsid w:val="00527D47"/>
    <w:rsid w:val="005535CE"/>
    <w:rsid w:val="005728C0"/>
    <w:rsid w:val="005729A1"/>
    <w:rsid w:val="005B254C"/>
    <w:rsid w:val="005D20C0"/>
    <w:rsid w:val="005E5348"/>
    <w:rsid w:val="00641478"/>
    <w:rsid w:val="00671ABB"/>
    <w:rsid w:val="006917C3"/>
    <w:rsid w:val="006B59A7"/>
    <w:rsid w:val="006E083A"/>
    <w:rsid w:val="00736743"/>
    <w:rsid w:val="00801312"/>
    <w:rsid w:val="00803704"/>
    <w:rsid w:val="008527ED"/>
    <w:rsid w:val="00857F87"/>
    <w:rsid w:val="008C3786"/>
    <w:rsid w:val="008F2512"/>
    <w:rsid w:val="00904817"/>
    <w:rsid w:val="009757F5"/>
    <w:rsid w:val="00977DE0"/>
    <w:rsid w:val="009F4196"/>
    <w:rsid w:val="00A2103D"/>
    <w:rsid w:val="00A31B52"/>
    <w:rsid w:val="00A405F5"/>
    <w:rsid w:val="00A43385"/>
    <w:rsid w:val="00A75052"/>
    <w:rsid w:val="00AC1ACB"/>
    <w:rsid w:val="00B31AE7"/>
    <w:rsid w:val="00B44796"/>
    <w:rsid w:val="00B67211"/>
    <w:rsid w:val="00BA7839"/>
    <w:rsid w:val="00C634B5"/>
    <w:rsid w:val="00C937C6"/>
    <w:rsid w:val="00CF6F0B"/>
    <w:rsid w:val="00D366A5"/>
    <w:rsid w:val="00D427BF"/>
    <w:rsid w:val="00DF2A5F"/>
    <w:rsid w:val="00E25595"/>
    <w:rsid w:val="00E610E0"/>
    <w:rsid w:val="00E960C9"/>
    <w:rsid w:val="00ED5951"/>
    <w:rsid w:val="00F33264"/>
    <w:rsid w:val="00F5270F"/>
    <w:rsid w:val="00F90E25"/>
    <w:rsid w:val="00F92DA3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A36F"/>
  <w15:docId w15:val="{A51699DE-8CE8-48B2-87EC-5DA074CF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</w:pPr>
  </w:style>
  <w:style w:type="paragraph" w:styleId="a4">
    <w:name w:val="No Spacing"/>
    <w:uiPriority w:val="1"/>
    <w:qFormat/>
    <w:pPr>
      <w:ind w:firstLine="56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rPr>
      <w:rFonts w:cs="Times New Roman"/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12"/>
    <w:rPr>
      <w:rFonts w:cs="Times New Roman"/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FF"/>
      <w:u w:val="single"/>
    </w:rPr>
  </w:style>
  <w:style w:type="paragraph" w:styleId="af0">
    <w:name w:val="footnote text"/>
    <w:basedOn w:val="a"/>
    <w:link w:val="13"/>
    <w:rPr>
      <w:rFonts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rPr>
      <w:rFonts w:ascii="Symbol" w:hAnsi="Symbol" w:cs="Symbol"/>
      <w:b/>
      <w:bCs/>
      <w:color w:val="000000"/>
      <w:spacing w:val="-6"/>
      <w:sz w:val="30"/>
      <w:szCs w:val="30"/>
      <w:shd w:val="clear" w:color="auto" w:fill="auto"/>
      <w:lang w:val="ru-RU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color w:val="000000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Arial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eastAsia="HiddenHorzOCR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Times New Roman" w:eastAsia="Times New Roman" w:hAnsi="Times New Roman" w:cs="Times New Roman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53">
    <w:name w:val="Основной шрифт абзаца5"/>
  </w:style>
  <w:style w:type="character" w:customStyle="1" w:styleId="apple-converted-space">
    <w:name w:val="apple-converted-space"/>
  </w:style>
  <w:style w:type="character" w:customStyle="1" w:styleId="af7">
    <w:name w:val="Основной текст Знак"/>
    <w:rPr>
      <w:rFonts w:ascii="Times New Roman" w:hAnsi="Times New Roman" w:cs="Times New Roman"/>
      <w:sz w:val="24"/>
      <w:szCs w:val="24"/>
    </w:rPr>
  </w:style>
  <w:style w:type="character" w:customStyle="1" w:styleId="af8">
    <w:name w:val="Текст сноски Знак"/>
  </w:style>
  <w:style w:type="character" w:customStyle="1" w:styleId="af9">
    <w:name w:val="Символ сноски"/>
    <w:rPr>
      <w:vertAlign w:val="superscript"/>
    </w:rPr>
  </w:style>
  <w:style w:type="character" w:customStyle="1" w:styleId="afa">
    <w:name w:val="Верхний колонтитул Знак"/>
    <w:rPr>
      <w:sz w:val="22"/>
      <w:szCs w:val="22"/>
    </w:rPr>
  </w:style>
  <w:style w:type="character" w:customStyle="1" w:styleId="afb">
    <w:name w:val="Нижний колонтитул Знак"/>
    <w:rPr>
      <w:sz w:val="22"/>
      <w:szCs w:val="22"/>
    </w:rPr>
  </w:style>
  <w:style w:type="character" w:customStyle="1" w:styleId="24">
    <w:name w:val="Стиль2 Знак"/>
    <w:rPr>
      <w:color w:val="0000FF"/>
      <w:sz w:val="28"/>
      <w:szCs w:val="28"/>
      <w:lang w:val="ru-RU"/>
    </w:rPr>
  </w:style>
  <w:style w:type="character" w:styleId="afc">
    <w:name w:val="Strong"/>
    <w:qFormat/>
    <w:rPr>
      <w:b/>
      <w:bCs/>
    </w:rPr>
  </w:style>
  <w:style w:type="character" w:customStyle="1" w:styleId="afd">
    <w:name w:val="Текст примечания Знак"/>
    <w:rPr>
      <w:rFonts w:ascii="Calibri" w:hAnsi="Calibri" w:cs="Calibri"/>
      <w:lang w:val="ru-RU"/>
    </w:rPr>
  </w:style>
  <w:style w:type="character" w:customStyle="1" w:styleId="afe">
    <w:name w:val="Тема примечания Знак"/>
    <w:rPr>
      <w:rFonts w:ascii="Calibri" w:hAnsi="Calibri" w:cs="Calibri"/>
      <w:b/>
      <w:bCs/>
      <w:lang w:val="ru-RU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f">
    <w:name w:val="Текст выноски Знак"/>
    <w:rPr>
      <w:rFonts w:ascii="Times New Roman" w:hAnsi="Times New Roman" w:cs="Times New Roman"/>
      <w:sz w:val="2"/>
      <w:szCs w:val="2"/>
    </w:rPr>
  </w:style>
  <w:style w:type="character" w:styleId="aff0">
    <w:name w:val="Emphasis"/>
    <w:qFormat/>
    <w:rPr>
      <w:i/>
      <w:iCs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rPr>
      <w:rFonts w:ascii="Arial" w:eastAsia="Times New Roman" w:hAnsi="Arial" w:cs="Arial"/>
      <w:lang w:val="ru-RU" w:eastAsia="ar-SA" w:bidi="ar-SA"/>
    </w:rPr>
  </w:style>
  <w:style w:type="character" w:customStyle="1" w:styleId="aff1">
    <w:name w:val="Без интервала Знак"/>
    <w:uiPriority w:val="1"/>
    <w:rPr>
      <w:sz w:val="22"/>
      <w:szCs w:val="22"/>
      <w:lang w:eastAsia="ar-SA" w:bidi="ar-S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styleId="aff2">
    <w:name w:val="page number"/>
    <w:basedOn w:val="53"/>
  </w:style>
  <w:style w:type="character" w:customStyle="1" w:styleId="WW-Absatz-Standardschriftart">
    <w:name w:val="WW-Absatz-Standardschriftart"/>
  </w:style>
  <w:style w:type="character" w:customStyle="1" w:styleId="BodyTextChar">
    <w:name w:val="Body Text Char"/>
    <w:rPr>
      <w:sz w:val="27"/>
      <w:szCs w:val="27"/>
      <w:shd w:val="clear" w:color="auto" w:fill="FFFFFF"/>
    </w:rPr>
  </w:style>
  <w:style w:type="character" w:customStyle="1" w:styleId="BodyTextChar1">
    <w:name w:val="Body Text Char1"/>
    <w:rPr>
      <w:sz w:val="26"/>
      <w:szCs w:val="26"/>
    </w:rPr>
  </w:style>
  <w:style w:type="character" w:customStyle="1" w:styleId="16">
    <w:name w:val="Заголовок №1_"/>
    <w:rPr>
      <w:b/>
      <w:bCs/>
      <w:sz w:val="27"/>
      <w:szCs w:val="27"/>
      <w:shd w:val="clear" w:color="auto" w:fill="FFFFFF"/>
    </w:rPr>
  </w:style>
  <w:style w:type="character" w:customStyle="1" w:styleId="apple-style-span">
    <w:name w:val="apple-style-span"/>
    <w:basedOn w:val="53"/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9z1">
    <w:name w:val="WW8Num9z1"/>
    <w:rPr>
      <w:rFonts w:cs="Times New Roman"/>
    </w:rPr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25">
    <w:name w:val="Основной шрифт абзаца2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17">
    <w:name w:val="Основной шрифт абзаца1"/>
  </w:style>
  <w:style w:type="character" w:customStyle="1" w:styleId="aff3">
    <w:name w:val="Символ нумерации"/>
  </w:style>
  <w:style w:type="paragraph" w:customStyle="1" w:styleId="18">
    <w:name w:val="Заголовок1"/>
    <w:basedOn w:val="a"/>
    <w:next w:val="aff4"/>
    <w:pPr>
      <w:keepNext/>
      <w:spacing w:before="240" w:after="120"/>
    </w:pPr>
    <w:rPr>
      <w:rFonts w:ascii="Liberation Serif" w:eastAsia="DejaVu Sans" w:hAnsi="Liberation Serif" w:cs="DejaVu Sans"/>
      <w:sz w:val="28"/>
      <w:szCs w:val="28"/>
    </w:rPr>
  </w:style>
  <w:style w:type="paragraph" w:styleId="aff4">
    <w:name w:val="Body Text"/>
    <w:basedOn w:val="a"/>
    <w:link w:val="1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aff5">
    <w:name w:val="List"/>
    <w:basedOn w:val="aff4"/>
    <w:pPr>
      <w:widowControl w:val="0"/>
      <w:spacing w:after="120"/>
      <w:jc w:val="left"/>
    </w:pPr>
    <w:rPr>
      <w:sz w:val="20"/>
      <w:szCs w:val="20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54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Calibri" w:hAnsi="Arial" w:cs="Arial"/>
      <w:lang w:eastAsia="ar-SA"/>
    </w:rPr>
  </w:style>
  <w:style w:type="paragraph" w:customStyle="1" w:styleId="26">
    <w:name w:val="Стиль2"/>
    <w:basedOn w:val="a"/>
    <w:pPr>
      <w:widowControl w:val="0"/>
      <w:spacing w:after="0" w:line="240" w:lineRule="auto"/>
      <w:ind w:firstLine="709"/>
      <w:jc w:val="both"/>
    </w:pPr>
    <w:rPr>
      <w:rFonts w:cs="Times New Roman"/>
      <w:color w:val="0000FF"/>
      <w:sz w:val="28"/>
      <w:szCs w:val="28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Абзац списка1"/>
    <w:basedOn w:val="a"/>
    <w:pPr>
      <w:ind w:left="720"/>
    </w:pPr>
    <w:rPr>
      <w:rFonts w:eastAsia="MS Mincho"/>
    </w:rPr>
  </w:style>
  <w:style w:type="paragraph" w:styleId="aff7">
    <w:name w:val="Normal (Web)"/>
    <w:basedOn w:val="a"/>
    <w:uiPriority w:val="99"/>
    <w:pPr>
      <w:spacing w:before="280" w:after="280" w:line="240" w:lineRule="auto"/>
    </w:pPr>
    <w:rPr>
      <w:sz w:val="24"/>
      <w:szCs w:val="24"/>
    </w:rPr>
  </w:style>
  <w:style w:type="paragraph" w:customStyle="1" w:styleId="1b">
    <w:name w:val="Текст примечания1"/>
    <w:basedOn w:val="a"/>
    <w:rPr>
      <w:rFonts w:cs="Times New Roman"/>
      <w:sz w:val="20"/>
      <w:szCs w:val="20"/>
    </w:rPr>
  </w:style>
  <w:style w:type="paragraph" w:styleId="aff8">
    <w:name w:val="annotation subject"/>
    <w:basedOn w:val="1b"/>
    <w:next w:val="1b"/>
    <w:link w:val="1c"/>
    <w:pPr>
      <w:spacing w:after="0" w:line="240" w:lineRule="auto"/>
    </w:pPr>
    <w:rPr>
      <w:b/>
      <w:bCs/>
      <w:lang w:val="en-US"/>
    </w:rPr>
  </w:style>
  <w:style w:type="paragraph" w:customStyle="1" w:styleId="ConsPlusTitle">
    <w:name w:val="ConsPlusTitle"/>
    <w:pPr>
      <w:widowControl w:val="0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styleId="aff9">
    <w:name w:val="Balloon Text"/>
    <w:basedOn w:val="a"/>
    <w:link w:val="1d"/>
    <w:rPr>
      <w:rFonts w:ascii="Times New Roman" w:hAnsi="Times New Roman" w:cs="Times New Roman"/>
      <w:sz w:val="2"/>
      <w:szCs w:val="2"/>
      <w:lang w:val="en-US"/>
    </w:rPr>
  </w:style>
  <w:style w:type="paragraph" w:customStyle="1" w:styleId="111">
    <w:name w:val="Абзац списка11"/>
    <w:basedOn w:val="a"/>
    <w:pPr>
      <w:ind w:left="720"/>
    </w:pPr>
    <w:rPr>
      <w:rFonts w:eastAsia="MS Mincho"/>
    </w:rPr>
  </w:style>
  <w:style w:type="paragraph" w:customStyle="1" w:styleId="affa">
    <w:name w:val="Знак Знак Знак"/>
    <w:basedOn w:val="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e">
    <w:name w:val="Без интервала1"/>
    <w:pPr>
      <w:spacing w:line="100" w:lineRule="atLeast"/>
    </w:pPr>
    <w:rPr>
      <w:rFonts w:ascii="Calibri" w:eastAsia="Calibri" w:hAnsi="Calibri" w:cs="Calibri"/>
      <w:lang w:eastAsia="hi-IN" w:bidi="hi-IN"/>
    </w:rPr>
  </w:style>
  <w:style w:type="paragraph" w:customStyle="1" w:styleId="27">
    <w:name w:val="Без интервала2"/>
    <w:rPr>
      <w:rFonts w:ascii="Calibri" w:eastAsia="Calibri" w:hAnsi="Calibri" w:cs="Calibri"/>
      <w:lang w:eastAsia="hi-IN" w:bidi="hi-IN"/>
    </w:rPr>
  </w:style>
  <w:style w:type="paragraph" w:customStyle="1" w:styleId="28">
    <w:name w:val="Абзац списка2"/>
    <w:basedOn w:val="a"/>
    <w:pPr>
      <w:widowControl w:val="0"/>
      <w:spacing w:after="0" w:line="240" w:lineRule="auto"/>
      <w:ind w:left="720"/>
    </w:pPr>
    <w:rPr>
      <w:rFonts w:eastAsia="Times New Roman"/>
      <w:sz w:val="24"/>
      <w:szCs w:val="24"/>
      <w:lang w:val="en-US"/>
    </w:rPr>
  </w:style>
  <w:style w:type="paragraph" w:customStyle="1" w:styleId="Standard">
    <w:name w:val="Standard"/>
    <w:rPr>
      <w:rFonts w:ascii="Liberation Serif" w:eastAsia="Liberation Serif" w:hAnsi="Liberation Serif" w:cs="Liberation Serif"/>
      <w:sz w:val="24"/>
      <w:szCs w:val="24"/>
      <w:lang w:eastAsia="hi-IN" w:bidi="hi-IN"/>
    </w:rPr>
  </w:style>
  <w:style w:type="paragraph" w:customStyle="1" w:styleId="500">
    <w:name w:val="Основной текст50"/>
    <w:basedOn w:val="a"/>
    <w:pPr>
      <w:shd w:val="clear" w:color="auto" w:fill="FFFFFF"/>
      <w:spacing w:after="0" w:line="288" w:lineRule="exact"/>
      <w:ind w:hanging="220"/>
      <w:jc w:val="both"/>
    </w:pPr>
    <w:rPr>
      <w:rFonts w:ascii="Trebuchet MS" w:hAnsi="Trebuchet MS" w:cs="Trebuchet MS"/>
      <w:sz w:val="21"/>
      <w:szCs w:val="21"/>
    </w:rPr>
  </w:style>
  <w:style w:type="paragraph" w:customStyle="1" w:styleId="211">
    <w:name w:val="Основной текст 21"/>
    <w:basedOn w:val="a"/>
    <w:pPr>
      <w:spacing w:after="0" w:line="240" w:lineRule="auto"/>
      <w:ind w:right="443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b">
    <w:name w:val="Содержимое таблицы"/>
    <w:basedOn w:val="a"/>
    <w:pPr>
      <w:suppressLineNumbers/>
    </w:pPr>
    <w:rPr>
      <w:rFonts w:eastAsia="Times New Roman"/>
    </w:rPr>
  </w:style>
  <w:style w:type="paragraph" w:customStyle="1" w:styleId="34">
    <w:name w:val="Абзац списка3"/>
    <w:basedOn w:val="a"/>
    <w:pPr>
      <w:ind w:left="720"/>
    </w:pPr>
    <w:rPr>
      <w:rFonts w:eastAsia="MS Mincho" w:cs="Times New Roman"/>
    </w:rPr>
  </w:style>
  <w:style w:type="paragraph" w:customStyle="1" w:styleId="3f3f3f3f3f3f3f1">
    <w:name w:val="О3fб3fы3fч3fн3fы3fй3f1"/>
    <w:pPr>
      <w:widowControl w:val="0"/>
      <w:spacing w:line="360" w:lineRule="atLeast"/>
      <w:jc w:val="both"/>
    </w:pPr>
    <w:rPr>
      <w:rFonts w:ascii="Times New Roman CYR" w:eastAsia="Arial" w:hAnsi="Times New Roman CYR" w:cs="Times New Roman CYR"/>
      <w:sz w:val="28"/>
      <w:szCs w:val="28"/>
      <w:lang w:eastAsia="ar-SA"/>
    </w:rPr>
  </w:style>
  <w:style w:type="paragraph" w:customStyle="1" w:styleId="WW-">
    <w:name w:val="WW-Базовый"/>
    <w:pPr>
      <w:tabs>
        <w:tab w:val="left" w:pos="708"/>
      </w:tabs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c">
    <w:name w:val="Знак"/>
    <w:basedOn w:val="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f">
    <w:name w:val="Заголовок №1"/>
    <w:basedOn w:val="a"/>
    <w:pPr>
      <w:shd w:val="clear" w:color="auto" w:fill="FFFFFF"/>
      <w:spacing w:after="0" w:line="322" w:lineRule="exact"/>
      <w:ind w:hanging="880"/>
    </w:pPr>
    <w:rPr>
      <w:rFonts w:cs="Times New Roman"/>
      <w:b/>
      <w:bCs/>
      <w:sz w:val="27"/>
      <w:szCs w:val="27"/>
      <w:lang w:val="en-US"/>
    </w:rPr>
  </w:style>
  <w:style w:type="paragraph" w:customStyle="1" w:styleId="WW-3">
    <w:name w:val="WW-Абзац списка3"/>
    <w:basedOn w:val="a"/>
    <w:pPr>
      <w:ind w:left="720"/>
    </w:pPr>
    <w:rPr>
      <w:rFonts w:eastAsia="MS Mincho" w:cs="Times New Roman"/>
    </w:rPr>
  </w:style>
  <w:style w:type="paragraph" w:customStyle="1" w:styleId="1f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6">
    <w:name w:val="Указатель3"/>
    <w:basedOn w:val="a"/>
    <w:pPr>
      <w:suppressLineNumbers/>
    </w:pPr>
    <w:rPr>
      <w:sz w:val="24"/>
    </w:rPr>
  </w:style>
  <w:style w:type="paragraph" w:customStyle="1" w:styleId="29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a">
    <w:name w:val="Указатель2"/>
    <w:basedOn w:val="a"/>
    <w:pPr>
      <w:suppressLineNumbers/>
    </w:pPr>
    <w:rPr>
      <w:sz w:val="24"/>
    </w:rPr>
  </w:style>
  <w:style w:type="paragraph" w:customStyle="1" w:styleId="1f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f2">
    <w:name w:val="Указатель1"/>
    <w:basedOn w:val="a"/>
    <w:pPr>
      <w:suppressLineNumbers/>
    </w:pPr>
    <w:rPr>
      <w:sz w:val="24"/>
    </w:rPr>
  </w:style>
  <w:style w:type="paragraph" w:customStyle="1" w:styleId="FR1">
    <w:name w:val="FR1"/>
    <w:pPr>
      <w:widowControl w:val="0"/>
      <w:spacing w:line="252" w:lineRule="auto"/>
      <w:jc w:val="center"/>
    </w:pPr>
    <w:rPr>
      <w:rFonts w:eastAsia="Arial" w:cs="Calibri"/>
      <w:b/>
      <w:sz w:val="28"/>
      <w:lang w:eastAsia="ar-SA"/>
    </w:rPr>
  </w:style>
  <w:style w:type="paragraph" w:customStyle="1" w:styleId="WW-1">
    <w:name w:val="WW-Базовый1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affd">
    <w:name w:val="Заголовок таблицы"/>
    <w:basedOn w:val="affb"/>
    <w:pPr>
      <w:jc w:val="center"/>
    </w:pPr>
    <w:rPr>
      <w:rFonts w:eastAsia="Calibri"/>
      <w:b/>
      <w:bCs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Pr>
      <w:rFonts w:ascii="Courier New" w:eastAsia="Arial" w:hAnsi="Courier New" w:cs="Courier New"/>
      <w:sz w:val="16"/>
      <w:lang w:eastAsia="ar-SA"/>
    </w:rPr>
  </w:style>
  <w:style w:type="paragraph" w:customStyle="1" w:styleId="s1">
    <w:name w:val="s_1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Базовый"/>
    <w:pPr>
      <w:tabs>
        <w:tab w:val="left" w:pos="70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fff">
    <w:name w:val="Основной текст_"/>
    <w:link w:val="46"/>
    <w:rPr>
      <w:spacing w:val="5"/>
      <w:sz w:val="19"/>
      <w:szCs w:val="19"/>
      <w:shd w:val="clear" w:color="auto" w:fill="FFFFFF"/>
    </w:rPr>
  </w:style>
  <w:style w:type="paragraph" w:customStyle="1" w:styleId="46">
    <w:name w:val="Основной текст4"/>
    <w:basedOn w:val="a"/>
    <w:link w:val="afff"/>
    <w:pPr>
      <w:widowControl w:val="0"/>
      <w:shd w:val="clear" w:color="auto" w:fill="FFFFFF"/>
      <w:spacing w:after="0" w:line="245" w:lineRule="exact"/>
      <w:jc w:val="center"/>
    </w:pPr>
    <w:rPr>
      <w:rFonts w:ascii="Times New Roman" w:eastAsia="Times New Roman" w:hAnsi="Times New Roman" w:cs="Times New Roman"/>
      <w:spacing w:val="5"/>
      <w:sz w:val="19"/>
      <w:szCs w:val="19"/>
      <w:lang w:val="en-US" w:eastAsia="en-US"/>
    </w:rPr>
  </w:style>
  <w:style w:type="character" w:customStyle="1" w:styleId="1f3">
    <w:name w:val="Основной текст1"/>
    <w:rPr>
      <w:color w:val="000000"/>
      <w:spacing w:val="5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i/>
      <w:iCs/>
      <w:color w:val="000000"/>
      <w:spacing w:val="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7">
    <w:name w:val="Основной текст3"/>
    <w:basedOn w:val="a"/>
    <w:pPr>
      <w:widowControl w:val="0"/>
      <w:shd w:val="clear" w:color="auto" w:fill="FFFFFF"/>
      <w:spacing w:before="1080" w:after="7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  <w:lang w:eastAsia="ru-RU"/>
    </w:rPr>
  </w:style>
  <w:style w:type="character" w:customStyle="1" w:styleId="2b">
    <w:name w:val="Основной текст (2)_"/>
    <w:link w:val="2c"/>
    <w:rPr>
      <w:b/>
      <w:bCs/>
      <w:spacing w:val="4"/>
      <w:shd w:val="clear" w:color="auto" w:fill="FFFFFF"/>
    </w:rPr>
  </w:style>
  <w:style w:type="paragraph" w:customStyle="1" w:styleId="2c">
    <w:name w:val="Основной текст (2)"/>
    <w:basedOn w:val="a"/>
    <w:link w:val="2b"/>
    <w:pPr>
      <w:widowControl w:val="0"/>
      <w:shd w:val="clear" w:color="auto" w:fill="FFFFFF"/>
      <w:spacing w:after="420" w:line="360" w:lineRule="exact"/>
      <w:jc w:val="center"/>
    </w:pPr>
    <w:rPr>
      <w:rFonts w:ascii="Times New Roman" w:eastAsia="Times New Roman" w:hAnsi="Times New Roman" w:cs="Times New Roman"/>
      <w:b/>
      <w:bCs/>
      <w:spacing w:val="4"/>
      <w:sz w:val="20"/>
      <w:szCs w:val="20"/>
      <w:lang w:val="en-US" w:eastAsia="en-US"/>
    </w:rPr>
  </w:style>
  <w:style w:type="character" w:customStyle="1" w:styleId="115pt0pt">
    <w:name w:val="Основной текст + 11;5 pt;Интервал 0 pt"/>
    <w:rPr>
      <w:rFonts w:ascii="Times New Roman" w:eastAsia="Times New Roman" w:hAnsi="Times New Roman" w:cs="Times New Roman"/>
      <w:color w:val="000000"/>
      <w:spacing w:val="3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Знак1"/>
    <w:link w:val="aff4"/>
    <w:rPr>
      <w:rFonts w:eastAsia="Calibri"/>
      <w:sz w:val="24"/>
      <w:szCs w:val="24"/>
      <w:lang w:val="en-US" w:eastAsia="ar-SA"/>
    </w:rPr>
  </w:style>
  <w:style w:type="character" w:customStyle="1" w:styleId="13">
    <w:name w:val="Текст сноски Знак1"/>
    <w:link w:val="af0"/>
    <w:rPr>
      <w:rFonts w:ascii="Calibri" w:eastAsia="Calibri" w:hAnsi="Calibri"/>
      <w:lang w:val="en-US" w:eastAsia="ar-SA"/>
    </w:rPr>
  </w:style>
  <w:style w:type="character" w:customStyle="1" w:styleId="11">
    <w:name w:val="Верхний колонтитул Знак1"/>
    <w:link w:val="ab"/>
    <w:rPr>
      <w:rFonts w:ascii="Calibri" w:eastAsia="Calibri" w:hAnsi="Calibri"/>
      <w:sz w:val="22"/>
      <w:szCs w:val="22"/>
      <w:lang w:val="en-US" w:eastAsia="ar-SA"/>
    </w:rPr>
  </w:style>
  <w:style w:type="character" w:customStyle="1" w:styleId="12">
    <w:name w:val="Нижний колонтитул Знак1"/>
    <w:link w:val="ac"/>
    <w:rPr>
      <w:rFonts w:ascii="Calibri" w:eastAsia="Calibri" w:hAnsi="Calibri"/>
      <w:sz w:val="22"/>
      <w:szCs w:val="22"/>
      <w:lang w:val="en-US" w:eastAsia="ar-SA"/>
    </w:rPr>
  </w:style>
  <w:style w:type="paragraph" w:styleId="afff0">
    <w:name w:val="annotation text"/>
    <w:basedOn w:val="a"/>
    <w:link w:val="1f4"/>
    <w:uiPriority w:val="99"/>
    <w:semiHidden/>
    <w:unhideWhenUsed/>
    <w:pPr>
      <w:spacing w:line="240" w:lineRule="auto"/>
    </w:pPr>
    <w:rPr>
      <w:rFonts w:cs="Times New Roman"/>
      <w:sz w:val="20"/>
      <w:szCs w:val="20"/>
      <w:lang w:val="en-US"/>
    </w:rPr>
  </w:style>
  <w:style w:type="character" w:customStyle="1" w:styleId="1f4">
    <w:name w:val="Текст примечания Знак1"/>
    <w:link w:val="afff0"/>
    <w:uiPriority w:val="99"/>
    <w:semiHidden/>
    <w:rPr>
      <w:rFonts w:ascii="Calibri" w:eastAsia="Calibri" w:hAnsi="Calibri" w:cs="Calibri"/>
      <w:lang w:eastAsia="ar-SA"/>
    </w:rPr>
  </w:style>
  <w:style w:type="character" w:customStyle="1" w:styleId="1c">
    <w:name w:val="Тема примечания Знак1"/>
    <w:link w:val="aff8"/>
    <w:rPr>
      <w:rFonts w:ascii="Calibri" w:eastAsia="Calibri" w:hAnsi="Calibri" w:cs="Calibri"/>
      <w:b/>
      <w:bCs/>
      <w:lang w:eastAsia="ar-SA"/>
    </w:rPr>
  </w:style>
  <w:style w:type="character" w:customStyle="1" w:styleId="1d">
    <w:name w:val="Текст выноски Знак1"/>
    <w:link w:val="aff9"/>
    <w:rPr>
      <w:rFonts w:eastAsia="Calibri"/>
      <w:sz w:val="2"/>
      <w:szCs w:val="2"/>
      <w:lang w:val="en-US" w:eastAsia="ar-SA"/>
    </w:rPr>
  </w:style>
  <w:style w:type="paragraph" w:customStyle="1" w:styleId="120">
    <w:name w:val="Основной текст12"/>
    <w:basedOn w:val="a"/>
    <w:pPr>
      <w:shd w:val="clear" w:color="auto" w:fill="FFFFFF"/>
      <w:spacing w:before="180" w:after="900" w:line="322" w:lineRule="exact"/>
      <w:ind w:hanging="168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8">
    <w:name w:val="Основной текст (3)_"/>
    <w:link w:val="39"/>
    <w:rPr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"/>
    <w:link w:val="38"/>
    <w:pPr>
      <w:shd w:val="clear" w:color="auto" w:fill="FFFFFF"/>
      <w:spacing w:before="540" w:after="180" w:line="0" w:lineRule="atLeast"/>
    </w:pPr>
    <w:rPr>
      <w:rFonts w:ascii="Times New Roman" w:eastAsia="Times New Roman" w:hAnsi="Times New Roman" w:cs="Times New Roman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87</Pages>
  <Words>16914</Words>
  <Characters>96412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SP</cp:lastModifiedBy>
  <cp:revision>64</cp:revision>
  <cp:lastPrinted>2024-07-09T11:56:00Z</cp:lastPrinted>
  <dcterms:created xsi:type="dcterms:W3CDTF">2024-01-22T10:59:00Z</dcterms:created>
  <dcterms:modified xsi:type="dcterms:W3CDTF">2024-11-27T12:15:00Z</dcterms:modified>
  <cp:version>1048576</cp:version>
</cp:coreProperties>
</file>