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БЕЛГОРОДСКАЯ ОБЛАСТЬ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14"/>
          <w:szCs w:val="28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420370</wp:posOffset>
                </wp:positionV>
                <wp:extent cx="476885" cy="612140"/>
                <wp:effectExtent l="0" t="0" r="0" b="0"/>
                <wp:wrapTopAndBottom/>
                <wp:docPr id="1" name="Рисунок 1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21.95pt;mso-position-horizontal:absolute;mso-position-vertical-relative:margin;margin-top:33.1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886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"ЧЕРНЯНСКИЙ РАЙОН"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18"</w:t>
      </w:r>
      <w:r>
        <w:rPr>
          <w:b/>
          <w:sz w:val="28"/>
          <w:szCs w:val="28"/>
        </w:rPr>
        <w:t xml:space="preserve"> января</w:t>
      </w:r>
      <w:r>
        <w:rPr>
          <w:b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2024 г.                                                       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№ </w:t>
      </w:r>
      <w:r>
        <w:rPr>
          <w:b/>
          <w:color w:val="000000"/>
          <w:sz w:val="28"/>
          <w:szCs w:val="28"/>
        </w:rPr>
        <w:t xml:space="preserve"> 28 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ind w:left="0" w:right="0" w:firstLine="0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внесении изменений в постановление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ind w:left="0" w:right="0" w:firstLine="0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"Чернянский район" Белгородской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от 05 февраля 2019 года № 55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ind w:left="0" w:right="0" w:firstLine="0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"Об образовании избирательных участков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(участков референдума)</w:t>
      </w:r>
      <w:r>
        <w:rPr>
          <w:b/>
          <w:sz w:val="28"/>
          <w:szCs w:val="28"/>
        </w:rPr>
      </w:r>
    </w:p>
    <w:p>
      <w:pPr>
        <w:pStyle w:val="888"/>
        <w:ind w:left="0" w:right="0" w:firstLine="0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</w:r>
      <w:r/>
      <w:r>
        <w:rPr>
          <w:b/>
          <w:sz w:val="28"/>
          <w:szCs w:val="28"/>
        </w:rPr>
        <w:t xml:space="preserve">Чернянского района"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8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17"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о статьёй 19</w:t>
      </w:r>
      <w:r>
        <w:rPr>
          <w:sz w:val="28"/>
          <w:szCs w:val="28"/>
        </w:rPr>
        <w:t xml:space="preserve"> Федерального закона от 12 июня 2002 года № 67-ФЗ </w:t>
      </w:r>
      <w:r>
        <w:rPr>
          <w:sz w:val="28"/>
          <w:szCs w:val="28"/>
        </w:rPr>
        <w:t xml:space="preserve"> "Об основных гарантиях избирательных прав и права на участие в референдуме граждан Российской Федерации", </w:t>
      </w:r>
      <w:r>
        <w:rPr>
          <w:sz w:val="28"/>
          <w:szCs w:val="28"/>
        </w:rPr>
        <w:t xml:space="preserve">статьёй 24 Избирательного кодекса Белгородской области и по согласованию с</w:t>
      </w:r>
      <w:r>
        <w:rPr>
          <w:sz w:val="28"/>
          <w:szCs w:val="28"/>
        </w:rPr>
        <w:t xml:space="preserve"> Чернянской территориальной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збирательной комиссией</w:t>
      </w:r>
      <w:r>
        <w:rPr>
          <w:sz w:val="28"/>
          <w:szCs w:val="28"/>
        </w:rPr>
        <w:t xml:space="preserve">, администрация муниципального района "Чернянский район"</w:t>
      </w:r>
      <w:r>
        <w:rPr>
          <w:sz w:val="28"/>
          <w:szCs w:val="28"/>
        </w:rPr>
        <w:t xml:space="preserve"> Белгородской области </w:t>
      </w:r>
      <w:r>
        <w:rPr>
          <w:b/>
          <w:bCs/>
          <w:spacing w:val="44"/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8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постановление  администрации муниципального района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Белгородской области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05.02.2019 года № 55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Об образовании избирательных участков (участков референдума) на территории Чернянского района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следующие</w:t>
      </w:r>
      <w:r>
        <w:rPr>
          <w:sz w:val="28"/>
          <w:szCs w:val="28"/>
        </w:rPr>
        <w:t xml:space="preserve"> изменения.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к постановлению "</w:t>
      </w:r>
      <w:r>
        <w:rPr>
          <w:sz w:val="28"/>
          <w:szCs w:val="28"/>
        </w:rPr>
        <w:t xml:space="preserve">Список избирательных участков (участков референдума), образованных на территории муниципального района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для проведения  выборов и референдумов всех уровней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 изложить в редакции 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before="0" w:beforeAutospacing="0"/>
        <w:tabs>
          <w:tab w:val="left" w:pos="851" w:leader="none"/>
          <w:tab w:val="left" w:pos="1560" w:leader="none"/>
          <w:tab w:val="clear" w:pos="305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районной газете </w:t>
      </w:r>
      <w:r>
        <w:rPr>
          <w:sz w:val="28"/>
          <w:szCs w:val="28"/>
        </w:rPr>
        <w:t xml:space="preserve">"П</w:t>
      </w:r>
      <w:r>
        <w:rPr>
          <w:sz w:val="28"/>
          <w:szCs w:val="28"/>
        </w:rPr>
        <w:t xml:space="preserve">риосколье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разместить на официальном сайте органов местного самоуправления муниципального района "Чернянский район" Белгородской области в сети Интернет в разделе "Избирательная комиссия" (адрес сайта: </w:t>
      </w:r>
      <w:hyperlink r:id="rId11" w:tooltip="http://www.admchern.ru" w:history="1">
        <w:r>
          <w:rPr>
            <w:rStyle w:val="894"/>
            <w:sz w:val="28"/>
            <w:szCs w:val="28"/>
            <w:lang w:val="en-US"/>
          </w:rPr>
        </w:r>
        <w:r>
          <w:rPr>
            <w:rFonts w:ascii="Times New Roman" w:hAnsi="Times New Roman" w:cs="Times New Roman"/>
            <w:sz w:val="28"/>
            <w:szCs w:val="28"/>
          </w:rPr>
          <w:t xml:space="preserve">https://chernyanskijrajon-r31.gosweb.gosuslugi.ru</w:t>
        </w:r>
        <w:r>
          <w:rPr>
            <w:rStyle w:val="894"/>
            <w:sz w:val="28"/>
            <w:szCs w:val="28"/>
            <w:lang w:val="en-US"/>
          </w:rPr>
        </w:r>
      </w:hyperlink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ind w:right="14" w:firstLine="709"/>
        <w:jc w:val="both"/>
        <w:spacing w:line="240" w:lineRule="auto"/>
        <w:widowControl/>
        <w:tabs>
          <w:tab w:val="left" w:pos="1022" w:leader="none"/>
        </w:tabs>
        <w:rPr>
          <w:rStyle w:val="913"/>
          <w:sz w:val="28"/>
          <w:szCs w:val="28"/>
          <w:highlight w:val="none"/>
        </w:rPr>
      </w:pPr>
      <w:r>
        <w:rPr>
          <w:sz w:val="28"/>
          <w:szCs w:val="28"/>
        </w:rPr>
        <w:t xml:space="preserve">3. </w:t>
      </w:r>
      <w:r>
        <w:rPr>
          <w:rStyle w:val="913"/>
          <w:sz w:val="28"/>
          <w:szCs w:val="28"/>
        </w:rPr>
        <w:t xml:space="preserve">Контроль за исполнением </w:t>
      </w:r>
      <w:r>
        <w:rPr>
          <w:rStyle w:val="913"/>
          <w:sz w:val="28"/>
          <w:szCs w:val="28"/>
        </w:rPr>
        <w:t xml:space="preserve">настоящего </w:t>
      </w:r>
      <w:r>
        <w:rPr>
          <w:rStyle w:val="913"/>
          <w:sz w:val="28"/>
          <w:szCs w:val="28"/>
        </w:rPr>
        <w:t xml:space="preserve">постановления возложить на заместителя главы администрации Чернянского района-руководителя аппарата администрации  </w:t>
      </w:r>
      <w:r>
        <w:rPr>
          <w:rStyle w:val="913"/>
          <w:sz w:val="28"/>
          <w:szCs w:val="28"/>
        </w:rPr>
        <w:t xml:space="preserve">муниципального района "Чернянский   район" Белгородской области</w:t>
      </w:r>
      <w:r>
        <w:rPr>
          <w:rStyle w:val="913"/>
          <w:sz w:val="28"/>
          <w:szCs w:val="28"/>
        </w:rPr>
        <w:t xml:space="preserve">  </w:t>
      </w:r>
      <w:r>
        <w:rPr>
          <w:rStyle w:val="913"/>
          <w:sz w:val="28"/>
          <w:szCs w:val="28"/>
        </w:rPr>
        <w:t xml:space="preserve">(Овсянникова</w:t>
      </w:r>
      <w:r>
        <w:rPr>
          <w:rStyle w:val="913"/>
          <w:sz w:val="28"/>
          <w:szCs w:val="28"/>
        </w:rPr>
        <w:t xml:space="preserve"> Л.Н.</w:t>
      </w:r>
      <w:r>
        <w:rPr>
          <w:rStyle w:val="913"/>
          <w:sz w:val="28"/>
          <w:szCs w:val="28"/>
        </w:rPr>
        <w:t xml:space="preserve">).</w:t>
      </w:r>
      <w:bookmarkStart w:id="0" w:name="_GoBack"/>
      <w:r>
        <w:rPr>
          <w:sz w:val="28"/>
          <w:szCs w:val="28"/>
        </w:rPr>
      </w:r>
      <w:bookmarkEnd w:id="0"/>
      <w:r>
        <w:rPr>
          <w:rStyle w:val="913"/>
          <w:sz w:val="28"/>
          <w:szCs w:val="28"/>
          <w:highlight w:val="none"/>
        </w:rPr>
      </w:r>
      <w:r>
        <w:rPr>
          <w:rStyle w:val="913"/>
          <w:sz w:val="28"/>
          <w:szCs w:val="28"/>
          <w:highlight w:val="none"/>
        </w:rPr>
      </w:r>
    </w:p>
    <w:p>
      <w:pPr>
        <w:pStyle w:val="912"/>
        <w:ind w:right="14" w:firstLine="709"/>
        <w:jc w:val="both"/>
        <w:spacing w:line="240" w:lineRule="auto"/>
        <w:widowControl/>
        <w:tabs>
          <w:tab w:val="left" w:pos="1022" w:leader="none"/>
        </w:tabs>
        <w:rPr>
          <w:rStyle w:val="913"/>
          <w:sz w:val="28"/>
          <w:szCs w:val="28"/>
        </w:rPr>
      </w:pPr>
      <w:r>
        <w:rPr>
          <w:rStyle w:val="913"/>
          <w:sz w:val="28"/>
          <w:szCs w:val="28"/>
        </w:rPr>
      </w:r>
      <w:r>
        <w:rPr>
          <w:rStyle w:val="913"/>
          <w:sz w:val="28"/>
          <w:szCs w:val="28"/>
        </w:rPr>
      </w:r>
      <w:r>
        <w:rPr>
          <w:rStyle w:val="913"/>
          <w:sz w:val="28"/>
          <w:szCs w:val="28"/>
        </w:rPr>
      </w:r>
    </w:p>
    <w:p>
      <w:pPr>
        <w:pStyle w:val="912"/>
        <w:ind w:right="14" w:firstLine="709"/>
        <w:jc w:val="both"/>
        <w:spacing w:line="240" w:lineRule="auto"/>
        <w:widowControl/>
        <w:tabs>
          <w:tab w:val="left" w:pos="1022" w:leader="none"/>
        </w:tabs>
        <w:rPr>
          <w:rStyle w:val="913"/>
          <w:sz w:val="28"/>
          <w:szCs w:val="28"/>
        </w:rPr>
      </w:pPr>
      <w:r>
        <w:rPr>
          <w:rStyle w:val="913"/>
          <w:sz w:val="28"/>
          <w:szCs w:val="28"/>
          <w:highlight w:val="none"/>
        </w:rPr>
      </w:r>
      <w:r>
        <w:rPr>
          <w:rStyle w:val="913"/>
          <w:sz w:val="28"/>
          <w:szCs w:val="28"/>
        </w:rPr>
      </w:r>
      <w:r>
        <w:rPr>
          <w:rStyle w:val="913"/>
          <w:sz w:val="28"/>
          <w:szCs w:val="28"/>
        </w:rPr>
      </w:r>
    </w:p>
    <w:p>
      <w:pPr>
        <w:pStyle w:val="922"/>
        <w:ind w:left="0"/>
        <w:jc w:val="left"/>
        <w:widowControl/>
      </w:pPr>
      <w:r>
        <w:rPr>
          <w:rStyle w:val="913"/>
          <w:b/>
          <w:sz w:val="28"/>
          <w:szCs w:val="28"/>
        </w:rPr>
        <w:t xml:space="preserve">Глава администрации</w:t>
      </w:r>
      <w:r>
        <w:rPr>
          <w:rStyle w:val="913"/>
        </w:rPr>
      </w:r>
      <w:r/>
    </w:p>
    <w:p>
      <w:pPr>
        <w:pStyle w:val="922"/>
        <w:ind w:left="0"/>
        <w:jc w:val="left"/>
        <w:widowControl/>
      </w:pPr>
      <w:r>
        <w:rPr>
          <w:rStyle w:val="913"/>
          <w:b/>
          <w:sz w:val="28"/>
          <w:szCs w:val="28"/>
        </w:rPr>
        <w:t xml:space="preserve">Чернянского района  </w:t>
      </w:r>
      <w:r>
        <w:rPr>
          <w:rStyle w:val="913"/>
          <w:b/>
          <w:sz w:val="28"/>
          <w:szCs w:val="28"/>
        </w:rPr>
        <w:t xml:space="preserve">                                     </w:t>
      </w:r>
      <w:r>
        <w:rPr>
          <w:rStyle w:val="913"/>
          <w:b/>
          <w:sz w:val="28"/>
          <w:szCs w:val="28"/>
        </w:rPr>
        <w:t xml:space="preserve">                         Т.П. </w:t>
      </w:r>
      <w:r>
        <w:rPr>
          <w:rStyle w:val="913"/>
          <w:b/>
          <w:sz w:val="28"/>
          <w:szCs w:val="28"/>
        </w:rPr>
        <w:t xml:space="preserve">Круглякова</w:t>
      </w:r>
      <w:r>
        <w:rPr>
          <w:rStyle w:val="913"/>
        </w:rPr>
      </w:r>
      <w:r/>
    </w:p>
    <w:p>
      <w:pPr>
        <w:ind w:left="0"/>
        <w:jc w:val="left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5222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5222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5222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Приложение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52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постановлению администрации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2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2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"</w:t>
      </w: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  <w:t xml:space="preserve">"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2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Белгородской области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2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 xml:space="preserve">  18 января </w:t>
      </w:r>
      <w:r>
        <w:rPr>
          <w:b/>
          <w:sz w:val="24"/>
          <w:szCs w:val="24"/>
        </w:rPr>
        <w:t xml:space="preserve">202</w:t>
      </w:r>
      <w:r>
        <w:rPr>
          <w:b/>
          <w:sz w:val="24"/>
          <w:szCs w:val="24"/>
        </w:rPr>
        <w:t xml:space="preserve">4 года №  28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36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spacing w:line="360" w:lineRule="auto"/>
        <w:rPr>
          <w:b/>
          <w:sz w:val="28"/>
        </w:rPr>
      </w:pPr>
      <w:r>
        <w:rPr>
          <w:b/>
          <w:sz w:val="28"/>
        </w:rPr>
        <w:t xml:space="preserve">С П И С О К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избирательных участков (участков референдума), образованных на территории муниципального района "Чернянский район" для проведения  выборов и референдумов всех уровней</w:t>
      </w:r>
      <w:r>
        <w:rPr>
          <w:b/>
          <w:sz w:val="28"/>
        </w:rPr>
      </w:r>
      <w:r>
        <w:rPr>
          <w:b/>
          <w:sz w:val="28"/>
        </w:rPr>
      </w:r>
    </w:p>
    <w:p>
      <w:pPr>
        <w:spacing w:line="36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1062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 улицы:  Гоголя; Ленина   дома  № №  1, 2, 3, 4, 5, 6, 7, 8, 9, 10, 11, 12, 13, 14, 15, 16, 17, 18, 19, 20, 21, 22, 23, 24, 25, 26, 27, 29, 31, 33, 35, 37, 39, 41, 43, 45; Ломоносова  дома  №№ 1, 2, 3, 4, 5, 6 ,7, 8, 9, 10, </w:t>
      </w:r>
      <w:r>
        <w:rPr>
          <w:sz w:val="28"/>
          <w:szCs w:val="28"/>
        </w:rPr>
        <w:t xml:space="preserve">11, 12, 13, 14, 15, 16, 17, 18, 19, 20, 22, 24, 26, 28, 28А; Маринченко; Октябрьская; Первомайская дома   №№ 1, 2, 3, 4, 5, 6, 7, 8, 9, 10, 11, 12, 13, 14, 15, 16, 17, 18, 19, 20, 21, 22, 23, 24, 25, 26, 27, 28, 29, 30, 31, 32, 33, 34, 35, 36, 37, 38, 39, </w:t>
      </w:r>
      <w:r>
        <w:rPr>
          <w:sz w:val="28"/>
          <w:szCs w:val="28"/>
        </w:rPr>
        <w:t xml:space="preserve">40, 41, 42, 43, 44, 45, 46, 47, 48, 49,  50,  50А,  51, 53, 55, 57, 59, 61;  Революции дома  №№ 1, 2, 3, 4, 5, 6, 7, 8, 10, 12, 14,16; Садовая; Сосновая; Титова; Фрунзе;  Чернышевского;  40  лет  Октября;  20-я  годовщина Октября дома №№ 1, 2, 3, 4, 5, 7;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Комсомольский; Коммунальный; Маринченко; Первомайский.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 xml:space="preserve">МАУ "</w:t>
      </w:r>
      <w:r>
        <w:rPr>
          <w:sz w:val="28"/>
          <w:szCs w:val="28"/>
        </w:rPr>
        <w:t xml:space="preserve">Центр молодежных инициатив</w:t>
      </w:r>
      <w:r>
        <w:rPr>
          <w:sz w:val="28"/>
          <w:szCs w:val="28"/>
        </w:rPr>
        <w:t xml:space="preserve">",</w:t>
      </w:r>
      <w:r>
        <w:rPr>
          <w:i/>
          <w:color w:val="ff0000"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пл. Октябрьская, д. 12.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5-59-51.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1063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Горького; Д.Бедного; Заводская дома №№ 2, 4, 6, 8, 10, 12, 14, 16, 18, 20, 22</w:t>
      </w:r>
      <w:r>
        <w:rPr>
          <w:sz w:val="28"/>
          <w:szCs w:val="28"/>
        </w:rPr>
        <w:t xml:space="preserve">, 24, 26, 28, 30, 32; Кирова дома   №№ 1, 2 ,3, 4, 5, 6, 7, 8, 9, 10, 11, 12, 13, 13А, 14, 15, 16, 17, 18, 19, 20, 21, 22, 23, 23А, 24, 24А, 25, 25А, 26, 27, 27А, 28; Ленина дома  №№ 28, 30, 32, 34, 36, 38, 40, 42, 44, 46, 47, 48, 49, 50, 51, 52, 53, 54, 5</w:t>
      </w:r>
      <w:r>
        <w:rPr>
          <w:sz w:val="28"/>
          <w:szCs w:val="28"/>
        </w:rPr>
        <w:t xml:space="preserve">5, 56, 57, 58, 59, 60, 61, 62, 63, 64, 65, 66, 67, 68, 69, 70, 71, 72, 73, 74, 75, 76, 77, 78, 79, 80, 81, 82, 83, 84, 85, 86, 87, 88, 89, 90, 91, 92, 93, 94, 95, 96, 97, 98, 98-А, 99, 101, 103; Магистральная; Пушкина; Революции дома №№ 9, 11, 13, 15, 17, </w:t>
      </w:r>
      <w:r>
        <w:rPr>
          <w:sz w:val="28"/>
          <w:szCs w:val="28"/>
        </w:rPr>
        <w:t xml:space="preserve">18, 19, 20, 21, 22, 23, 24, 25, 26, 27, 28, 29, 30, 31, 32, 32А, 33, 34, 35, 36, 37, 38, 39, 40, 41, 42, 43, 44, 45, 46, 47, 48, 49, 50, 51, 52, 53, 54, 55, 56, 58; Семашко; Энгельса; Энтузиастов; 20-я годовщина Октября дома  №№ 6, 8, 9 и до конца улицы;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Магистральный, Ленинский; тупик Мясокомбината.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МБУ ДО "Дом пионеров и школьников Чернянского района Белгородской области ", ул. Магистральная, д. 10.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5-46-38.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1064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Ватутина, Ворошилова, Герцена, Губкина, </w:t>
      </w:r>
      <w:r>
        <w:rPr>
          <w:sz w:val="28"/>
          <w:szCs w:val="28"/>
        </w:rPr>
        <w:t xml:space="preserve">Дорожная, Есенина, Желтова, Индустриальная, Калинина, Колхозная, Кооперативная, Королева, Красина, Лесная, Марины Цветаевой, Наримана, Советская дома №№ 30, 32, 34, 36, 38, 40, 42, 44, 45 и до конца улицы, Туполева, Чехова, Щепкина, Энергетическая, Южная;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Калинина, 1, 2, 3 Лесной, Советский; площадь Наримана.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 помещение </w:t>
      </w:r>
      <w:r>
        <w:rPr>
          <w:sz w:val="28"/>
          <w:szCs w:val="28"/>
        </w:rPr>
        <w:t xml:space="preserve">МБУ ДО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Дом детского творчества п. Чернянка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                         ул. Советская, д. 59.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5-54-24.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1065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Богдана Хмельницкого, Буденного, Володарского, Гайдара, Жданова, Железнодорожная дома №№ 1, 1А, 1Б, 3, 5, 7, 9, 11, 13, 15, 17, 19, 21, 23, 25, 27, 29, 31, 33, 35, 37, 39, 41, 43, </w:t>
      </w:r>
      <w:r>
        <w:rPr>
          <w:sz w:val="28"/>
          <w:szCs w:val="28"/>
        </w:rPr>
        <w:t xml:space="preserve">45, Жученко, Кольцова, Ломоносова дома № 78, 80, 81 и до конца улицы, Приоскольская дома №№ 1, 2, 3, 4, 5, 6, 7, 8, 9, 10, 11, 12, 13, 14, 15, 16, 17, 18, 19, 20, 21, 22, 23, 24, 25, 26, 28, 30, 32, 34, 36, 38, 40, 42, 44, 46, 48, 50, Урицкого, 9-е Января.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 -  </w:t>
      </w:r>
      <w:r>
        <w:rPr>
          <w:sz w:val="28"/>
          <w:szCs w:val="28"/>
        </w:rPr>
        <w:t xml:space="preserve">помещение ОГБОУ "</w:t>
      </w:r>
      <w:r>
        <w:rPr>
          <w:sz w:val="28"/>
          <w:szCs w:val="28"/>
        </w:rPr>
        <w:t xml:space="preserve">Чернянская  СОШ № 4", ул. Кольцова</w:t>
      </w:r>
      <w:r>
        <w:rPr>
          <w:sz w:val="28"/>
          <w:szCs w:val="28"/>
        </w:rPr>
        <w:t xml:space="preserve">, д.38.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5-57-95.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1066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Лермонтова, Орджоникидзе, Пионерская, Сельская, Строительная, Чкалова, Школьная;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1, 2, 3 Лермонтова; тупик Элеваторный.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 </w:t>
      </w:r>
      <w:r>
        <w:rPr>
          <w:sz w:val="28"/>
          <w:szCs w:val="28"/>
        </w:rPr>
        <w:t xml:space="preserve">помещение поселкового Дома культуры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ул. Строительная, д.14.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6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5-62-80.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877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Избирательный участок № 1067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Бульвар Юности, Волотовская, Восточная, Гагарина, Дзержинского, Заводская дома №№ 1, 3, 5, 7, 9, 11, 13, 15, 17, 19, 21, 2</w:t>
      </w:r>
      <w:r>
        <w:rPr>
          <w:sz w:val="28"/>
          <w:szCs w:val="28"/>
        </w:rPr>
        <w:t xml:space="preserve">3, 25, 27, 29, 31, 33, 34 и до конца улицы, Интернациональная, Карла Маркса, Комарова, Космонавтов, Крупской, Литвинова, Маяковского, Мира, Островского, Рабочая, Степана Разина, Терешковой, Циолковского, Чапаева, Щорса, Юбилейная, 5 Августа, 50 лет Победы;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проезды: Заводской, Восточный, Космонавтов;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Восточный, Маяковского.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Центр – помещение ООО "Бородинское", ул. Крупской, д. 12.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5-53-53.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1068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Жукова, Зеленая, Короленко, Корчагина, Красногвардейская, Курчатова, Ломоносова дома №№ 21, 23, 25, 27, 29, 30, 31, 32, 33, 34, 35, 36, 37, 38, 39, 40, 41, 42, 43, 44, 44А, </w:t>
      </w:r>
      <w:r>
        <w:rPr>
          <w:sz w:val="28"/>
          <w:szCs w:val="28"/>
        </w:rPr>
        <w:t xml:space="preserve">45, 46, 46А, 46Б, 46В, 46Г, 47, 48, 49, 50, 51, 52, 53, 54, 55, 56, 57, 58, 59, 60, 61, 62, 63, 64, 65, 66, 67, 68, 69, 70, 71, 72, 73, 74, 75, 76, 77, 79; Луговая, Парковая, Петренко, Попова, Пролетарская, Радужная, Речная, Суворова, Тельмана, Цветочная;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Зеленый, Корчагина, Красногвардейский, Ломоносова, Луговой, Садовый, Суворова, Пролетарский; проезд Пролетарский.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 помещение МБОУ "СОШ № 2" п.Чернянка, пл. Октябрьская,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5-57-90.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1069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Гастелло, Кирова дома с №№ 29, 30 до конца улицы; Ленина дома №№ 100, 102, 104, 105 и до конца улицы, Мичурина, Первомайская дома №№ 52, 52А</w:t>
      </w:r>
      <w:r>
        <w:rPr>
          <w:sz w:val="28"/>
          <w:szCs w:val="28"/>
        </w:rPr>
        <w:t xml:space="preserve">, 54, 54А, 56, 58, 60, 62, 63 и до конца улицы, Профсоюзная, Раевского, Свердлова, Советская дома №№ 1, 2, 3, 4, 5, 6, 7, 8, 9, 10, 11, 12, 13, 14, 15, 16, 17, 18, 19, 20, 21, 22, 23, 24, 25, 26, 27, 28, 29, 31, 33, 35, 37, 39, 41, 43; Тургенева, Шевченко;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переулки: Свердлова, Гастелло.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Центр – </w:t>
      </w:r>
      <w:r>
        <w:rPr>
          <w:sz w:val="28"/>
          <w:szCs w:val="28"/>
        </w:rPr>
        <w:t xml:space="preserve">помещение </w:t>
      </w:r>
      <w:r>
        <w:rPr>
          <w:sz w:val="28"/>
        </w:rPr>
        <w:t xml:space="preserve">МБДОУ  </w:t>
      </w:r>
      <w:r>
        <w:rPr>
          <w:sz w:val="28"/>
        </w:rPr>
        <w:t xml:space="preserve">"</w:t>
      </w:r>
      <w:r>
        <w:rPr>
          <w:sz w:val="28"/>
        </w:rPr>
        <w:t xml:space="preserve">Светлячок</w:t>
      </w:r>
      <w:r>
        <w:rPr>
          <w:sz w:val="28"/>
        </w:rPr>
        <w:t xml:space="preserve">"</w:t>
      </w:r>
      <w:r>
        <w:rPr>
          <w:sz w:val="28"/>
        </w:rPr>
        <w:t xml:space="preserve">  п.Чернянка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ул.Первомайская, д. 154А.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5-53-67.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1070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Чернянка, улицы: Железнодорожная дома №№ 2, 4, 4А, 6, 8, 10, 12, 14, 16, 18, 20, 22, 24, 26, 28, 30, 32, 34, 36, 38, 40, 40А, 42, 44, 46,</w:t>
      </w:r>
      <w:r>
        <w:rPr>
          <w:sz w:val="28"/>
          <w:szCs w:val="28"/>
        </w:rPr>
        <w:t xml:space="preserve"> 47, 48, 49, 50, 51, 52, 53, 54, 55, 56, 57, 58, 59, 60, 61, 62, 63, 64, 65, 66, 67, 68, 69, 70, 71, 71А, 72, 73, 74, 75, 76, 77, Кожедуба, Набережная, Молодежная, Полевая, Приоскольская дома №№ 27, 29, 31, 33, 35, 37, 39, 41, 43, 45, 47, 49, 51, Федорова;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переулок Оскольский;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хутор Раевка, хутор Заречное.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Морквинского Дома досуга </w:t>
      </w:r>
      <w:r>
        <w:rPr>
          <w:sz w:val="28"/>
          <w:szCs w:val="28"/>
        </w:rPr>
        <w:t xml:space="preserve">МБУК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 (МБУК «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»)</w:t>
      </w:r>
      <w:r>
        <w:rPr>
          <w:sz w:val="28"/>
          <w:szCs w:val="28"/>
        </w:rPr>
        <w:t xml:space="preserve">, пер. Оскольский, д.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5-56-70.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1071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Андреевка, хутора: Бабанино, Малиново, Новосёловка, Шляховое.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 xml:space="preserve">Андреевского </w:t>
      </w:r>
      <w:r>
        <w:rPr>
          <w:sz w:val="28"/>
          <w:szCs w:val="28"/>
        </w:rPr>
        <w:t xml:space="preserve">центрального сельского Дома культуры </w:t>
      </w:r>
      <w:r>
        <w:rPr>
          <w:sz w:val="28"/>
          <w:szCs w:val="28"/>
        </w:rPr>
        <w:t xml:space="preserve">МБУК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 (МБУК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село Андреевка, ул. Центральная, д.39.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3-65-47.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</w:p>
    <w:p>
      <w:pPr>
        <w:ind w:firstLine="720"/>
        <w:jc w:val="right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Александровка.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Александровский клуб-библиотека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 ("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"), село Александровка, </w:t>
      </w:r>
      <w:r>
        <w:rPr>
          <w:sz w:val="28"/>
          <w:szCs w:val="28"/>
        </w:rPr>
        <w:t xml:space="preserve">ул.Школьная, д. 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4-92-22.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Село Большое.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МБОУ "ООШ с.Большое", село Большое, ул.Красовка, д. 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5-76-13.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Хутор Бородин.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Бородинского клуба – библиотеки </w:t>
      </w:r>
      <w:r>
        <w:rPr>
          <w:sz w:val="28"/>
          <w:szCs w:val="28"/>
        </w:rPr>
        <w:t xml:space="preserve">МБУК "Чернянский районный центр народного творчества и культурно-досуговой деятельности" ("ЧРЦНТиКДД")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хутор Бородин, </w:t>
      </w:r>
      <w:r>
        <w:rPr>
          <w:sz w:val="28"/>
          <w:szCs w:val="28"/>
        </w:rPr>
        <w:t xml:space="preserve">ул. Верхняя, д.32.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5-56-51.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Хутор Малый.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Малохуторского ФАПа, хутор Малый, ул.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олодёжная, д.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3-31-17.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Село Волоконовка.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Волоконовского центрального сельского Дома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Волоконовка, пл. Покровская, д.2.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Телефон: 3-41-15.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1077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Завалищено.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Завалищенского Дома досуга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Завалищено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ул. Садовая, д.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3-41-97.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Окуни.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Окуневского клуба – библиотеки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Окуни, ул. Центральная, д.24.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3-41-27.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1079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Волотово.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Волотовского центрального сельского Дома культуры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село Волотово, </w:t>
      </w:r>
      <w:r>
        <w:rPr>
          <w:sz w:val="28"/>
          <w:szCs w:val="28"/>
        </w:rPr>
        <w:t xml:space="preserve">ул.Центральная, д.41.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4-91-93.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Ездочное, Некрасовка, Долгая Яруга.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Центра культурного развития с. Ездочное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Ездочное, ул.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Центральная, д.16.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4-05-81.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  <w:r>
        <w:rPr>
          <w:b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1081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Новая Масловка.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Новомасловского Дома досуга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Новая Масловка, ул. Парковая, д.1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Телефон: 3-31-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Холки.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Холковского клуба – библиотеки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Холки, ул. Новоселовка,  д.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4-06-18.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Кочегуры, Проточное, Сухая Ольшанка.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Поселки: Красная Звезда, Красная Поляна.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 помещение  К</w:t>
      </w:r>
      <w:r>
        <w:rPr>
          <w:sz w:val="28"/>
          <w:szCs w:val="28"/>
        </w:rPr>
        <w:t xml:space="preserve">очегуренского</w:t>
      </w:r>
      <w:r>
        <w:rPr>
          <w:sz w:val="28"/>
          <w:szCs w:val="28"/>
        </w:rPr>
        <w:t xml:space="preserve"> центрального </w:t>
      </w:r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дома культуры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</w:t>
      </w:r>
      <w:r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 xml:space="preserve">и"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Кочегуры, ул. Центральная, д.  </w:t>
      </w:r>
      <w:r>
        <w:rPr>
          <w:sz w:val="28"/>
          <w:szCs w:val="28"/>
        </w:rPr>
        <w:t xml:space="preserve">36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4-35-33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  <w:r>
        <w:rPr>
          <w:b/>
          <w:sz w:val="18"/>
          <w:szCs w:val="18"/>
          <w:u w:val="single"/>
        </w:rPr>
      </w:r>
      <w:r>
        <w:rPr>
          <w:b/>
          <w:sz w:val="18"/>
          <w:szCs w:val="1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Лозное.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Лозновского центрального сельского Дома культуры МБУК 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</w:t>
      </w:r>
      <w:r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 xml:space="preserve">и"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село Лозное, ул.Центральная, д.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4-44-32.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Избирательный участок № 1085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Лубяное - Первое, Становое, хутор Медвежье.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Лубянского центрального сельского Дома культуры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</w:t>
      </w:r>
      <w:r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 xml:space="preserve">и"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село Лубяное - Первое,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ул. Школьная, д. 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4-61-31.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Малотроицкое, Хитрово, хутор Петровский.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Малотроицкого центрального сельского Дома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село Малотроицкое, </w:t>
      </w:r>
      <w:r>
        <w:rPr>
          <w:sz w:val="28"/>
          <w:szCs w:val="28"/>
        </w:rPr>
        <w:t xml:space="preserve">ул. Садовая, д.16.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4-51-47.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1087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Славянка, хутор </w:t>
      </w:r>
      <w:r>
        <w:rPr>
          <w:sz w:val="28"/>
          <w:szCs w:val="28"/>
        </w:rPr>
        <w:t xml:space="preserve">Сукмановка,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</w:t>
      </w:r>
      <w:r>
        <w:rPr>
          <w:sz w:val="28"/>
          <w:szCs w:val="28"/>
        </w:rPr>
        <w:t xml:space="preserve">помещение Славянского клуба – библиотеки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село Славянка,  </w:t>
      </w:r>
      <w:r>
        <w:rPr>
          <w:sz w:val="28"/>
          <w:szCs w:val="28"/>
        </w:rPr>
        <w:t xml:space="preserve">ул. Центральная</w:t>
      </w:r>
      <w:r>
        <w:rPr>
          <w:sz w:val="28"/>
          <w:szCs w:val="28"/>
        </w:rPr>
        <w:t xml:space="preserve">, д. 71/1.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4-51-71.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1089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Баклановка.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</w:t>
      </w:r>
      <w:r>
        <w:rPr>
          <w:sz w:val="28"/>
          <w:szCs w:val="28"/>
        </w:rPr>
        <w:t xml:space="preserve">помещение Баклановского клуба – библиотеки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</w:t>
      </w:r>
      <w:r>
        <w:rPr>
          <w:sz w:val="28"/>
          <w:szCs w:val="28"/>
        </w:rPr>
        <w:t xml:space="preserve">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- село Баклановка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ул. Центральная, д. 32.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4-51-90.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Новоречье.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Новореченского центрального сельского Дома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</w:t>
      </w:r>
      <w:r>
        <w:rPr>
          <w:sz w:val="28"/>
          <w:szCs w:val="28"/>
        </w:rPr>
        <w:t xml:space="preserve"> село Новоречье,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ул. Центральная, д.61.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4-71-35.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Избирательный участок № 1091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Село Ларисовка.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 Ларисовского ФАПа, село Ларисовка, ул. Зелёная, д.108.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4-71-22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Огибное.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администрации Огибнянского сельского поселения муниципального района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Белгородской области, </w:t>
      </w:r>
      <w:r>
        <w:rPr>
          <w:sz w:val="28"/>
          <w:szCs w:val="28"/>
        </w:rPr>
        <w:t xml:space="preserve">село Огибное, </w:t>
      </w:r>
      <w:r>
        <w:rPr>
          <w:sz w:val="28"/>
          <w:szCs w:val="28"/>
        </w:rPr>
        <w:t xml:space="preserve">ул. Центральная, д. 80.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3-71-47.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Волково.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Волковского сельского Дома</w:t>
      </w:r>
      <w:r>
        <w:rPr>
          <w:sz w:val="28"/>
          <w:szCs w:val="28"/>
        </w:rPr>
        <w:t xml:space="preserve">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село Волково, </w:t>
      </w:r>
      <w:r>
        <w:rPr>
          <w:sz w:val="28"/>
          <w:szCs w:val="28"/>
        </w:rPr>
        <w:t xml:space="preserve">ул.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Хуторская, д.2.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4-25-45.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Ольшанка, Петропавловка, Савенково.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Ольшанского центрального сельского Дома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село Ольшанка</w:t>
      </w:r>
      <w:r>
        <w:rPr>
          <w:sz w:val="28"/>
          <w:szCs w:val="28"/>
        </w:rPr>
        <w:t xml:space="preserve">, ул.Школьная,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3-25-66.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Захарово.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 Захаровского Дома досуга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Захарово, ул. Покровская, д.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3-25-93.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right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Избирательный участок № 1096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Села: Орлик, Старохмелевое, </w:t>
      </w:r>
      <w:r>
        <w:rPr>
          <w:sz w:val="28"/>
          <w:szCs w:val="28"/>
        </w:rPr>
        <w:t xml:space="preserve">западная часть хутора Алпеевка</w:t>
      </w:r>
      <w:r>
        <w:rPr>
          <w:i/>
          <w:color w:val="ff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Орликовского центрального сельского Дома культуры  МБУК 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</w:t>
      </w:r>
      <w:r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 xml:space="preserve">и"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 село Орлик,                                   </w:t>
      </w:r>
      <w:r>
        <w:rPr>
          <w:sz w:val="28"/>
          <w:szCs w:val="28"/>
        </w:rPr>
        <w:t xml:space="preserve">ул. Центральная, д.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4-15-30.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1097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Комаревцево.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Комаревцевского клуба – библиотеки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Комаревцево, ул. Новая, д.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4-15-94.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1098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Села: Воскресеновка, Павловка, Яблоново, восточная часть хутора</w:t>
      </w:r>
      <w:r>
        <w:rPr>
          <w:sz w:val="28"/>
          <w:szCs w:val="28"/>
        </w:rPr>
        <w:t xml:space="preserve"> Алпеевка.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Воскресеновского Дома досуга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Воскресеновка, ул. Полевая, д.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4-15-69.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1099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Село Прилепы.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Прилепенского ФАПа, село Прилепы, ул.им.Ивлева Д.Д., д. 5/2.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3-55-67.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1100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Ковылено.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 Ковыленского Дома досуга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), село Ковылено, пер.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Мирный, д. 14.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3-55-36.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1101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Верхнее Кузькино: улицы </w:t>
      </w:r>
      <w:r>
        <w:rPr>
          <w:sz w:val="28"/>
          <w:szCs w:val="28"/>
        </w:rPr>
        <w:t xml:space="preserve">Заречная, Речная, </w:t>
      </w:r>
      <w:r>
        <w:rPr>
          <w:sz w:val="28"/>
          <w:szCs w:val="28"/>
        </w:rPr>
        <w:t xml:space="preserve">Магистральная, Мещанская, Привольная, Садовая, Центральная, Широкая;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переулки Зеленый клин, Железный, Стешин.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хутор Водяное.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- </w:t>
      </w:r>
      <w:r>
        <w:rPr>
          <w:sz w:val="28"/>
          <w:szCs w:val="28"/>
        </w:rPr>
        <w:t xml:space="preserve">помещение Кузькинского центрального сельского Дома культуры МБУК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районный центр народного творчества и культурно-досуговой деятельности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МБУК "</w:t>
      </w:r>
      <w:r>
        <w:rPr>
          <w:sz w:val="28"/>
          <w:szCs w:val="28"/>
        </w:rPr>
        <w:t xml:space="preserve">ЧРЦНТиКДД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село Верхнее Кузькино,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ул. Центральная, д.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Телефон: 4-81-92.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1103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pStyle w:val="918"/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Село Русская Халань.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Центр - помещение </w:t>
      </w:r>
      <w:r>
        <w:rPr>
          <w:sz w:val="28"/>
          <w:szCs w:val="28"/>
        </w:rPr>
        <w:t xml:space="preserve">Русскохаланского </w:t>
      </w:r>
      <w:r>
        <w:rPr>
          <w:sz w:val="28"/>
          <w:szCs w:val="28"/>
        </w:rPr>
        <w:t xml:space="preserve">центрального сельского Дома культуры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"Чернянский районный центр народного творчества и культурно-досуговой деятельности" ("ЧРЦНТиКДД")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село Русская Халань,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пер. Пятый Центральный</w:t>
      </w:r>
      <w:r>
        <w:rPr>
          <w:sz w:val="28"/>
          <w:szCs w:val="28"/>
        </w:rPr>
        <w:t xml:space="preserve">, д. 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Телефон: 3-11-67.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Избирательный участок № 1104</w:t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Поселок: Красный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стров, Красный Выселок.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– помещение в здании магазина "Лист", поселок Красный Остров, ул. Воровского, д. 45.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360" w:lineRule="auto"/>
        <w:rPr>
          <w:sz w:val="28"/>
        </w:rPr>
      </w:pPr>
      <w:r>
        <w:rPr>
          <w:sz w:val="28"/>
          <w:szCs w:val="28"/>
        </w:rPr>
        <w:t xml:space="preserve">Телефон: 5-52-92.</w:t>
      </w:r>
      <w:r>
        <w:rPr>
          <w:sz w:val="28"/>
        </w:rPr>
      </w:r>
      <w:r>
        <w:rPr>
          <w:sz w:val="28"/>
        </w:rPr>
      </w:r>
    </w:p>
    <w:p>
      <w:pPr>
        <w:pStyle w:val="888"/>
        <w:jc w:val="both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sectPr>
      <w:headerReference w:type="default" r:id="rId9"/>
      <w:footnotePr/>
      <w:endnotePr/>
      <w:type w:val="nextPage"/>
      <w:pgSz w:w="11907" w:h="16834" w:orient="portrait"/>
      <w:pgMar w:top="709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imHei">
    <w:panose1 w:val="02000506000000020000"/>
  </w:font>
  <w:font w:name="Calibri">
    <w:panose1 w:val="020F0502020204030204"/>
  </w:font>
  <w:font w:name="Franklin Gothic Heavy">
    <w:panose1 w:val="020B0A04020102020204"/>
  </w:font>
  <w:font w:name="Cambria">
    <w:panose1 w:val="02040503050406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6</w:t>
    </w:r>
    <w:r>
      <w:fldChar w:fldCharType="end"/>
    </w:r>
    <w:r/>
  </w:p>
  <w:p>
    <w:pPr>
      <w:pStyle w:val="9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245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5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245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rFonts w:hint="default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  <w:sz w:val="28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o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§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·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o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§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·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o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§"/>
      <w:lvlJc w:val="left"/>
      <w:pPr/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pStyle w:val="893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645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6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59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11">
    <w:abstractNumId w:val="7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Intense Emphasis"/>
    <w:basedOn w:val="879"/>
    <w:uiPriority w:val="21"/>
    <w:qFormat/>
    <w:rPr>
      <w:i/>
      <w:iCs/>
      <w:color w:val="0f4761" w:themeColor="accent1" w:themeShade="BF"/>
    </w:rPr>
  </w:style>
  <w:style w:type="character" w:styleId="699">
    <w:name w:val="Intense Reference"/>
    <w:basedOn w:val="879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00">
    <w:name w:val="Subtle Emphasis"/>
    <w:basedOn w:val="879"/>
    <w:uiPriority w:val="19"/>
    <w:qFormat/>
    <w:rPr>
      <w:i/>
      <w:iCs/>
      <w:color w:val="404040" w:themeColor="text1" w:themeTint="BF"/>
    </w:rPr>
  </w:style>
  <w:style w:type="character" w:styleId="701">
    <w:name w:val="Strong"/>
    <w:basedOn w:val="879"/>
    <w:uiPriority w:val="22"/>
    <w:qFormat/>
    <w:rPr>
      <w:b/>
      <w:bCs/>
    </w:rPr>
  </w:style>
  <w:style w:type="character" w:styleId="702">
    <w:name w:val="Subtle Reference"/>
    <w:basedOn w:val="879"/>
    <w:uiPriority w:val="31"/>
    <w:qFormat/>
    <w:rPr>
      <w:smallCaps/>
      <w:color w:val="5a5a5a" w:themeColor="text1" w:themeTint="A5"/>
    </w:rPr>
  </w:style>
  <w:style w:type="character" w:styleId="703">
    <w:name w:val="Book Title"/>
    <w:basedOn w:val="879"/>
    <w:uiPriority w:val="33"/>
    <w:qFormat/>
    <w:rPr>
      <w:b/>
      <w:bCs/>
      <w:i/>
      <w:iCs/>
      <w:spacing w:val="5"/>
    </w:rPr>
  </w:style>
  <w:style w:type="character" w:styleId="704">
    <w:name w:val="FollowedHyperlink"/>
    <w:basedOn w:val="879"/>
    <w:uiPriority w:val="99"/>
    <w:semiHidden/>
    <w:unhideWhenUsed/>
    <w:rPr>
      <w:color w:val="954f72" w:themeColor="followedHyperlink"/>
      <w:u w:val="single"/>
    </w:rPr>
  </w:style>
  <w:style w:type="character" w:styleId="705">
    <w:name w:val="Heading 1 Char"/>
    <w:basedOn w:val="879"/>
    <w:link w:val="875"/>
    <w:uiPriority w:val="9"/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879"/>
    <w:link w:val="876"/>
    <w:uiPriority w:val="9"/>
    <w:rPr>
      <w:rFonts w:ascii="Arial" w:hAnsi="Arial" w:eastAsia="Arial" w:cs="Arial"/>
      <w:sz w:val="34"/>
    </w:rPr>
  </w:style>
  <w:style w:type="character" w:styleId="707">
    <w:name w:val="Heading 3 Char"/>
    <w:basedOn w:val="879"/>
    <w:link w:val="877"/>
    <w:uiPriority w:val="9"/>
    <w:rPr>
      <w:rFonts w:ascii="Arial" w:hAnsi="Arial" w:eastAsia="Arial" w:cs="Arial"/>
      <w:sz w:val="30"/>
      <w:szCs w:val="30"/>
    </w:rPr>
  </w:style>
  <w:style w:type="character" w:styleId="708">
    <w:name w:val="Heading 4 Char"/>
    <w:basedOn w:val="879"/>
    <w:link w:val="878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4"/>
    <w:next w:val="874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879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4"/>
    <w:next w:val="87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879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4"/>
    <w:next w:val="874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879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4"/>
    <w:next w:val="874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879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4"/>
    <w:next w:val="874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879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874"/>
    <w:uiPriority w:val="34"/>
    <w:qFormat/>
    <w:pPr>
      <w:contextualSpacing/>
      <w:ind w:left="720"/>
    </w:pPr>
  </w:style>
  <w:style w:type="paragraph" w:styleId="720">
    <w:name w:val="No Spacing"/>
    <w:uiPriority w:val="1"/>
    <w:qFormat/>
    <w:pPr>
      <w:spacing w:before="0" w:after="0" w:line="240" w:lineRule="auto"/>
    </w:pPr>
  </w:style>
  <w:style w:type="paragraph" w:styleId="721">
    <w:name w:val="Title"/>
    <w:basedOn w:val="874"/>
    <w:next w:val="874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basedOn w:val="879"/>
    <w:link w:val="721"/>
    <w:uiPriority w:val="10"/>
    <w:rPr>
      <w:sz w:val="48"/>
      <w:szCs w:val="48"/>
    </w:rPr>
  </w:style>
  <w:style w:type="paragraph" w:styleId="723">
    <w:name w:val="Subtitle"/>
    <w:basedOn w:val="874"/>
    <w:next w:val="874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basedOn w:val="879"/>
    <w:link w:val="723"/>
    <w:uiPriority w:val="11"/>
    <w:rPr>
      <w:sz w:val="24"/>
      <w:szCs w:val="24"/>
    </w:rPr>
  </w:style>
  <w:style w:type="paragraph" w:styleId="725">
    <w:name w:val="Quote"/>
    <w:basedOn w:val="874"/>
    <w:next w:val="874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4"/>
    <w:next w:val="874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79"/>
    <w:link w:val="902"/>
    <w:uiPriority w:val="99"/>
  </w:style>
  <w:style w:type="character" w:styleId="730">
    <w:name w:val="Footer Char"/>
    <w:basedOn w:val="879"/>
    <w:link w:val="904"/>
    <w:uiPriority w:val="99"/>
  </w:style>
  <w:style w:type="character" w:styleId="731">
    <w:name w:val="Caption Char"/>
    <w:basedOn w:val="886"/>
    <w:link w:val="904"/>
    <w:uiPriority w:val="99"/>
  </w:style>
  <w:style w:type="table" w:styleId="732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1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2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3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4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5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6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8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2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5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9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9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9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5">
    <w:name w:val="Heading 1"/>
    <w:basedOn w:val="874"/>
    <w:next w:val="874"/>
    <w:link w:val="88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76">
    <w:name w:val="Heading 2"/>
    <w:basedOn w:val="874"/>
    <w:next w:val="874"/>
    <w:link w:val="883"/>
    <w:qFormat/>
    <w:pPr>
      <w:jc w:val="center"/>
      <w:keepNext/>
      <w:widowControl/>
      <w:outlineLvl w:val="1"/>
    </w:pPr>
    <w:rPr>
      <w:i/>
      <w:sz w:val="28"/>
    </w:rPr>
  </w:style>
  <w:style w:type="paragraph" w:styleId="877">
    <w:name w:val="Heading 3"/>
    <w:basedOn w:val="874"/>
    <w:next w:val="874"/>
    <w:link w:val="884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78">
    <w:name w:val="Heading 4"/>
    <w:basedOn w:val="874"/>
    <w:next w:val="874"/>
    <w:link w:val="885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879" w:default="1">
    <w:name w:val="Default Paragraph Font"/>
    <w:uiPriority w:val="1"/>
    <w:semiHidden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character" w:styleId="882" w:customStyle="1">
    <w:name w:val="Заголовок 1 Знак"/>
    <w:basedOn w:val="879"/>
    <w:link w:val="875"/>
    <w:rPr>
      <w:rFonts w:ascii="Cambria" w:hAnsi="Cambria" w:eastAsia="Times New Roman" w:cs="Times New Roman"/>
      <w:b/>
      <w:bCs/>
      <w:sz w:val="32"/>
      <w:szCs w:val="32"/>
    </w:rPr>
  </w:style>
  <w:style w:type="character" w:styleId="883" w:customStyle="1">
    <w:name w:val="Заголовок 2 Знак"/>
    <w:basedOn w:val="879"/>
    <w:link w:val="876"/>
    <w:rPr>
      <w:rFonts w:ascii="Times New Roman" w:hAnsi="Times New Roman" w:eastAsia="Times New Roman" w:cs="Times New Roman"/>
      <w:i/>
      <w:sz w:val="28"/>
      <w:szCs w:val="20"/>
    </w:rPr>
  </w:style>
  <w:style w:type="character" w:styleId="884" w:customStyle="1">
    <w:name w:val="Заголовок 3 Знак"/>
    <w:basedOn w:val="879"/>
    <w:link w:val="877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85" w:customStyle="1">
    <w:name w:val="Заголовок 4 Знак"/>
    <w:basedOn w:val="879"/>
    <w:link w:val="878"/>
    <w:semiHidden/>
    <w:rPr>
      <w:rFonts w:ascii="Calibri" w:hAnsi="Calibri" w:eastAsia="Times New Roman" w:cs="Times New Roman"/>
      <w:b/>
      <w:bCs/>
      <w:sz w:val="28"/>
      <w:szCs w:val="28"/>
    </w:rPr>
  </w:style>
  <w:style w:type="paragraph" w:styleId="886">
    <w:name w:val="Caption"/>
    <w:basedOn w:val="874"/>
    <w:next w:val="87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87">
    <w:name w:val="Table Grid"/>
    <w:basedOn w:val="88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8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89">
    <w:name w:val="Plain Text"/>
    <w:basedOn w:val="888"/>
    <w:link w:val="890"/>
    <w:pPr>
      <w:spacing w:before="100" w:after="100"/>
    </w:pPr>
    <w:rPr>
      <w:sz w:val="24"/>
      <w:szCs w:val="24"/>
    </w:rPr>
  </w:style>
  <w:style w:type="character" w:styleId="890" w:customStyle="1">
    <w:name w:val="Текст Знак"/>
    <w:basedOn w:val="879"/>
    <w:link w:val="889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891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sz w:val="20"/>
      <w:szCs w:val="20"/>
      <w:lang w:eastAsia="zh-CN"/>
    </w:rPr>
  </w:style>
  <w:style w:type="paragraph" w:styleId="892" w:customStyle="1">
    <w:name w:val="Обычный 1"/>
    <w:basedOn w:val="888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3" w:customStyle="1">
    <w:name w:val="Обычный 1 Многоуровневый нумерованный"/>
    <w:basedOn w:val="888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94">
    <w:name w:val="Hyperlink"/>
    <w:rPr>
      <w:color w:val="0066cc"/>
      <w:u w:val="single"/>
    </w:rPr>
  </w:style>
  <w:style w:type="character" w:styleId="895" w:customStyle="1">
    <w:name w:val="Основной текст_"/>
    <w:link w:val="899"/>
    <w:rPr>
      <w:spacing w:val="10"/>
      <w:sz w:val="21"/>
      <w:szCs w:val="21"/>
      <w:shd w:val="clear" w:color="auto" w:fill="ffffff"/>
    </w:rPr>
  </w:style>
  <w:style w:type="character" w:styleId="896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97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98" w:customStyle="1">
    <w:name w:val="Основной текст + SimHei;Интервал 0 pt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99" w:customStyle="1">
    <w:name w:val="Основной текст2"/>
    <w:basedOn w:val="874"/>
    <w:link w:val="895"/>
    <w:pPr>
      <w:jc w:val="both"/>
      <w:spacing w:before="300" w:after="240" w:line="269" w:lineRule="exact"/>
      <w:shd w:val="clear" w:color="auto" w:fill="ffffff"/>
    </w:pPr>
    <w:rPr>
      <w:rFonts w:asciiTheme="minorHAnsi" w:hAnsiTheme="minorHAnsi" w:eastAsiaTheme="minorHAnsi" w:cstheme="minorBidi"/>
      <w:spacing w:val="10"/>
      <w:sz w:val="21"/>
      <w:szCs w:val="21"/>
      <w:lang w:eastAsia="en-US"/>
    </w:rPr>
  </w:style>
  <w:style w:type="character" w:styleId="900" w:customStyle="1">
    <w:name w:val="Основной текст (4) Exact"/>
    <w:link w:val="901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01" w:customStyle="1">
    <w:name w:val="Основной текст (4)"/>
    <w:basedOn w:val="874"/>
    <w:link w:val="900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eastAsia="en-US"/>
    </w:rPr>
  </w:style>
  <w:style w:type="paragraph" w:styleId="902">
    <w:name w:val="Header"/>
    <w:basedOn w:val="874"/>
    <w:link w:val="903"/>
    <w:uiPriority w:val="99"/>
    <w:pPr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79"/>
    <w:link w:val="90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4">
    <w:name w:val="Footer"/>
    <w:basedOn w:val="874"/>
    <w:link w:val="905"/>
    <w:pPr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basedOn w:val="879"/>
    <w:link w:val="90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6" w:customStyle="1">
    <w:name w:val="Style11"/>
    <w:basedOn w:val="874"/>
    <w:uiPriority w:val="99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07" w:customStyle="1">
    <w:name w:val="Style12"/>
    <w:basedOn w:val="874"/>
    <w:uiPriority w:val="99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08" w:customStyle="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09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paragraph" w:styleId="910">
    <w:name w:val="Body Text 2"/>
    <w:basedOn w:val="874"/>
    <w:link w:val="911"/>
    <w:pPr>
      <w:ind w:right="65"/>
      <w:jc w:val="both"/>
      <w:spacing w:before="100" w:beforeAutospacing="1"/>
      <w:shd w:val="clear" w:color="auto" w:fill="ffffff"/>
      <w:tabs>
        <w:tab w:val="left" w:pos="3050" w:leader="none"/>
        <w:tab w:val="left" w:pos="5240" w:leader="none"/>
      </w:tabs>
    </w:pPr>
    <w:rPr>
      <w:sz w:val="24"/>
    </w:rPr>
  </w:style>
  <w:style w:type="character" w:styleId="911" w:customStyle="1">
    <w:name w:val="Основной текст 2 Знак"/>
    <w:basedOn w:val="879"/>
    <w:link w:val="910"/>
    <w:rPr>
      <w:rFonts w:ascii="Times New Roman" w:hAnsi="Times New Roman" w:eastAsia="Times New Roman" w:cs="Times New Roman"/>
      <w:sz w:val="24"/>
      <w:szCs w:val="20"/>
      <w:shd w:val="clear" w:color="auto" w:fill="ffffff"/>
    </w:rPr>
  </w:style>
  <w:style w:type="paragraph" w:styleId="912" w:customStyle="1">
    <w:name w:val="Style8"/>
    <w:basedOn w:val="874"/>
    <w:uiPriority w:val="99"/>
    <w:pPr>
      <w:spacing w:line="325" w:lineRule="exact"/>
    </w:pPr>
    <w:rPr>
      <w:sz w:val="24"/>
      <w:szCs w:val="24"/>
    </w:rPr>
  </w:style>
  <w:style w:type="character" w:styleId="913" w:customStyle="1">
    <w:name w:val="Font Style33"/>
    <w:uiPriority w:val="99"/>
    <w:rPr>
      <w:rFonts w:ascii="Times New Roman" w:hAnsi="Times New Roman" w:cs="Times New Roman"/>
      <w:sz w:val="26"/>
      <w:szCs w:val="26"/>
    </w:rPr>
  </w:style>
  <w:style w:type="paragraph" w:styleId="914">
    <w:name w:val="Body Text"/>
    <w:basedOn w:val="874"/>
    <w:link w:val="915"/>
    <w:pPr>
      <w:spacing w:after="120"/>
    </w:pPr>
  </w:style>
  <w:style w:type="character" w:styleId="915" w:customStyle="1">
    <w:name w:val="Основной текст Знак"/>
    <w:basedOn w:val="879"/>
    <w:link w:val="91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6">
    <w:name w:val="Body Text Indent"/>
    <w:basedOn w:val="874"/>
    <w:link w:val="917"/>
    <w:pPr>
      <w:ind w:left="283"/>
      <w:spacing w:after="120"/>
    </w:pPr>
  </w:style>
  <w:style w:type="character" w:styleId="917" w:customStyle="1">
    <w:name w:val="Основной текст с отступом Знак"/>
    <w:basedOn w:val="879"/>
    <w:link w:val="916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8">
    <w:name w:val="Body Text Indent 2"/>
    <w:basedOn w:val="874"/>
    <w:link w:val="919"/>
    <w:pPr>
      <w:ind w:left="283"/>
      <w:spacing w:after="120" w:line="480" w:lineRule="auto"/>
    </w:pPr>
  </w:style>
  <w:style w:type="character" w:styleId="919" w:customStyle="1">
    <w:name w:val="Основной текст с отступом 2 Знак"/>
    <w:basedOn w:val="879"/>
    <w:link w:val="91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0">
    <w:name w:val="Emphasis"/>
    <w:qFormat/>
    <w:rPr>
      <w:i/>
      <w:iCs/>
    </w:rPr>
  </w:style>
  <w:style w:type="paragraph" w:styleId="921" w:customStyle="1">
    <w:name w:val="Основной текст (2)"/>
    <w:basedOn w:val="823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2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/>
      <w:bCs/>
      <w:i w:val="0"/>
      <w:iCs w:val="0"/>
      <w:caps w:val="0"/>
      <w:smallCaps w:val="0"/>
      <w:strike w:val="0"/>
      <w:vanish w:val="0"/>
      <w:color w:val="000000"/>
      <w:spacing w:val="-1"/>
      <w:position w:val="0"/>
      <w:sz w:val="26"/>
      <w:szCs w:val="26"/>
      <w:highlight w:val="white"/>
      <w:u w:val="none"/>
      <w:shd w:val="clear" w:color="auto" w:fill="ffffff"/>
      <w:vertAlign w:val="baseline"/>
      <w:rtl w:val="0"/>
      <w:cs w:val="0"/>
      <w:lang w:val="ru-RU" w:eastAsia="en-US" w:bidi="ar-SA"/>
      <w14:ligatures w14:val="none"/>
    </w:rPr>
  </w:style>
  <w:style w:type="paragraph" w:styleId="922" w:customStyle="1">
    <w:name w:val="Style24"/>
    <w:basedOn w:val="755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admcher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51</cp:revision>
  <dcterms:created xsi:type="dcterms:W3CDTF">2022-02-18T11:02:00Z</dcterms:created>
  <dcterms:modified xsi:type="dcterms:W3CDTF">2024-11-25T13:36:34Z</dcterms:modified>
</cp:coreProperties>
</file>