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EA6" w:rsidRDefault="00AB16DA">
      <w:pPr>
        <w:pStyle w:val="2"/>
        <w:spacing w:before="0" w:after="0" w:line="240" w:lineRule="auto"/>
        <w:rPr>
          <w:rFonts w:eastAsia="Times New Roman"/>
        </w:rPr>
      </w:pPr>
      <w:bookmarkStart w:id="0" w:name="_GoBack"/>
      <w:bookmarkEnd w:id="0"/>
      <w:r>
        <w:rPr>
          <w:rFonts w:eastAsia="Times New Roman"/>
          <w:lang w:val="en-US"/>
        </w:rPr>
        <w:t>II</w:t>
      </w:r>
      <w:r>
        <w:rPr>
          <w:rFonts w:eastAsia="Times New Roman"/>
        </w:rPr>
        <w:t>. Паспорт муниципальной программы Чернянского района</w:t>
      </w:r>
    </w:p>
    <w:p w:rsidR="00175EA6" w:rsidRDefault="00AB16DA">
      <w:pPr>
        <w:pStyle w:val="2"/>
        <w:spacing w:before="0" w:after="0" w:line="240" w:lineRule="auto"/>
        <w:rPr>
          <w:rFonts w:eastAsia="Times New Roman"/>
        </w:rPr>
      </w:pPr>
      <w:r>
        <w:rPr>
          <w:rFonts w:eastAsia="Times New Roman"/>
        </w:rPr>
        <w:t xml:space="preserve"> «Развитие и сохранение культуры Чернянского района»</w:t>
      </w:r>
    </w:p>
    <w:p w:rsidR="00175EA6" w:rsidRDefault="00AB16DA">
      <w:r>
        <w:rPr>
          <w:sz w:val="28"/>
          <w:szCs w:val="28"/>
        </w:rPr>
        <w:t> </w:t>
      </w: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1. Основные положения  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3638"/>
        <w:gridCol w:w="11178"/>
      </w:tblGrid>
      <w:tr w:rsidR="00175EA6">
        <w:trPr>
          <w:trHeight w:val="16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Куратор муниципальной программы Чернянского  района «Развитие и сохранение культуры Чернянского района» (далее – </w:t>
            </w:r>
            <w:r>
              <w:rPr>
                <w:sz w:val="22"/>
                <w:szCs w:val="22"/>
              </w:rPr>
              <w:t>муниципальная программа)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Рыка Татьяна Ивановна – заместитель главы администрации Чернянского  района по социальной политике</w:t>
            </w:r>
          </w:p>
        </w:tc>
      </w:tr>
      <w:tr w:rsidR="00175EA6">
        <w:trPr>
          <w:trHeight w:val="16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Ответственный исполнитель </w:t>
            </w:r>
            <w:r>
              <w:rPr>
                <w:sz w:val="22"/>
                <w:szCs w:val="22"/>
              </w:rPr>
              <w:br/>
              <w:t>муниципальной программы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Шейко Анна Владимировна – начальник МКУ «Управление культуры Чернянского  района</w:t>
            </w:r>
            <w:r>
              <w:rPr>
                <w:sz w:val="22"/>
                <w:szCs w:val="22"/>
              </w:rPr>
              <w:t>»</w:t>
            </w:r>
          </w:p>
        </w:tc>
      </w:tr>
      <w:tr w:rsidR="00175EA6">
        <w:trPr>
          <w:trHeight w:val="16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Период реализации муниципальной программы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– 2030 годы</w:t>
            </w:r>
          </w:p>
        </w:tc>
      </w:tr>
      <w:tr w:rsidR="00175EA6">
        <w:trPr>
          <w:trHeight w:val="326"/>
        </w:trPr>
        <w:tc>
          <w:tcPr>
            <w:tcW w:w="35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 1 «Увеличение числа посещений мероприятий организаций культуры»</w:t>
            </w:r>
          </w:p>
        </w:tc>
      </w:tr>
      <w:tr w:rsidR="00175EA6">
        <w:trPr>
          <w:trHeight w:val="326"/>
        </w:trPr>
        <w:tc>
          <w:tcPr>
            <w:tcW w:w="3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 2 «Повышение вовлеченности граждан в деятельность в сфере культуры, в том числе </w:t>
            </w:r>
            <w:r>
              <w:rPr>
                <w:sz w:val="22"/>
                <w:szCs w:val="22"/>
              </w:rPr>
              <w:t>поддержка творческих инициатив и проектов»</w:t>
            </w:r>
          </w:p>
        </w:tc>
      </w:tr>
      <w:tr w:rsidR="00175EA6">
        <w:trPr>
          <w:trHeight w:val="326"/>
        </w:trPr>
        <w:tc>
          <w:tcPr>
            <w:tcW w:w="3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 3 «Сохранение уровня развития инфраструктуры в сфере культуры, в том числе уровня обеспеченности организациями культуры»</w:t>
            </w:r>
          </w:p>
        </w:tc>
      </w:tr>
      <w:tr w:rsidR="00175EA6">
        <w:trPr>
          <w:trHeight w:val="545"/>
        </w:trPr>
        <w:tc>
          <w:tcPr>
            <w:tcW w:w="35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Цель 4 «Увеличение доли объектов культурного наследия муниципальной собственности, </w:t>
            </w:r>
            <w:r>
              <w:rPr>
                <w:sz w:val="22"/>
                <w:szCs w:val="22"/>
              </w:rPr>
              <w:t>находящихся в удовлетворительном состоянии»</w:t>
            </w:r>
          </w:p>
        </w:tc>
      </w:tr>
      <w:tr w:rsidR="00175EA6">
        <w:trPr>
          <w:trHeight w:val="624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Направления (подпрограммы) муниципальной программы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 Направление (подпрограмма) «Развитие деятельности организаций культуры»</w:t>
            </w:r>
          </w:p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  <w:r>
              <w:rPr>
                <w:sz w:val="22"/>
                <w:szCs w:val="22"/>
              </w:rPr>
              <w:t xml:space="preserve"> Направление (подпрограмма) «Вовлечение граждан в деятельность в сфере культуры»</w:t>
            </w:r>
          </w:p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3.Направление (подпрограмма) «Развитие инфраструктуры сферы культуры».</w:t>
            </w:r>
          </w:p>
          <w:p w:rsidR="00175EA6" w:rsidRDefault="00AB16DA">
            <w:r>
              <w:rPr>
                <w:bCs/>
                <w:sz w:val="22"/>
                <w:szCs w:val="22"/>
              </w:rPr>
              <w:t>4. Направление (подпрограмма) «Обеспечение государственной охраны и популяризация объектов культурного наследия (памятников истории и культуры)»</w:t>
            </w:r>
          </w:p>
        </w:tc>
      </w:tr>
      <w:tr w:rsidR="00175EA6">
        <w:trPr>
          <w:trHeight w:val="1089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Объемы финансового обеспечения за весь </w:t>
            </w:r>
            <w:r>
              <w:rPr>
                <w:sz w:val="22"/>
                <w:szCs w:val="22"/>
              </w:rPr>
              <w:t>период реализации, в том числе по источникам финансирования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Всего по муниципальной программе – 1513,42 тыс. рублей, в том числе:</w:t>
            </w:r>
          </w:p>
          <w:p w:rsidR="00175EA6" w:rsidRDefault="00AB16DA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межбюджетные трансферты из федерального бюджета(справочно) – 0,00 тыс. рублей;</w:t>
            </w:r>
          </w:p>
          <w:p w:rsidR="00175EA6" w:rsidRDefault="00AB16DA">
            <w:pPr>
              <w:pStyle w:val="aff5"/>
              <w:spacing w:after="0" w:line="240" w:lineRule="auto"/>
              <w:ind w:left="0"/>
            </w:pPr>
            <w:r>
              <w:rPr>
                <w:rFonts w:ascii="Times New Roman" w:hAnsi="Times New Roman"/>
              </w:rPr>
              <w:t>- межбюджетные трансферты из регионального бюд</w:t>
            </w:r>
            <w:r>
              <w:rPr>
                <w:rFonts w:ascii="Times New Roman" w:hAnsi="Times New Roman"/>
              </w:rPr>
              <w:t>жета(справочно) – 27,12 тыс. рублей;</w:t>
            </w:r>
          </w:p>
          <w:p w:rsidR="00175EA6" w:rsidRDefault="00AB16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местный бюджет – 1455,38 тыс. рублей;</w:t>
            </w:r>
          </w:p>
          <w:p w:rsidR="00175EA6" w:rsidRDefault="00AB16DA">
            <w:pPr>
              <w:spacing w:line="23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 межбюджетные трансферты из иных бюджетов бюджетной системы Российской Федерации (справочно)</w:t>
            </w:r>
          </w:p>
          <w:p w:rsidR="00175EA6" w:rsidRDefault="00AB16DA">
            <w:pPr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Внебюджетные источники  – 30,02 тыс. рублей</w:t>
            </w:r>
          </w:p>
        </w:tc>
      </w:tr>
      <w:tr w:rsidR="00175EA6">
        <w:trPr>
          <w:trHeight w:val="1997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lastRenderedPageBreak/>
              <w:t xml:space="preserve">Связь с национальными целями развития </w:t>
            </w:r>
            <w:r>
              <w:rPr>
                <w:sz w:val="22"/>
                <w:szCs w:val="22"/>
              </w:rPr>
              <w:t>Российской Федерации / государственной программой Белгородской области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личности»:</w:t>
            </w:r>
          </w:p>
          <w:p w:rsidR="00175EA6" w:rsidRDefault="00AB16DA">
            <w:pPr>
              <w:tabs>
                <w:tab w:val="left" w:pos="593"/>
              </w:tabs>
              <w:jc w:val="both"/>
              <w:rPr>
                <w:sz w:val="22"/>
                <w:szCs w:val="22"/>
              </w:rPr>
            </w:pPr>
            <w:bookmarkStart w:id="1" w:name="bookmark22"/>
            <w:bookmarkEnd w:id="1"/>
            <w:r>
              <w:rPr>
                <w:sz w:val="22"/>
                <w:szCs w:val="22"/>
              </w:rPr>
              <w:t>1.1. Показатель «Создание к 2030 году усло</w:t>
            </w:r>
            <w:r>
              <w:rPr>
                <w:sz w:val="22"/>
                <w:szCs w:val="22"/>
              </w:rPr>
              <w:t>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ценностей».</w:t>
            </w:r>
          </w:p>
          <w:p w:rsidR="00175EA6" w:rsidRDefault="00AB16DA">
            <w:pPr>
              <w:tabs>
                <w:tab w:val="left" w:pos="593"/>
              </w:tabs>
              <w:jc w:val="both"/>
            </w:pPr>
            <w:bookmarkStart w:id="2" w:name="bookmark24"/>
            <w:bookmarkStart w:id="3" w:name="bookmark23"/>
            <w:bookmarkEnd w:id="2"/>
            <w:bookmarkEnd w:id="3"/>
            <w:r>
              <w:rPr>
                <w:sz w:val="22"/>
                <w:szCs w:val="22"/>
              </w:rPr>
              <w:t>1.2. Показатель «Обеспечение к 2030 году функционирования эффективной систем</w:t>
            </w:r>
            <w:r>
              <w:rPr>
                <w:sz w:val="22"/>
                <w:szCs w:val="22"/>
              </w:rPr>
              <w:t>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обучающихся»</w:t>
            </w:r>
            <w:bookmarkStart w:id="4" w:name="bookmark25"/>
            <w:bookmarkEnd w:id="4"/>
          </w:p>
          <w:p w:rsidR="00175EA6" w:rsidRDefault="00AB16DA">
            <w:pPr>
              <w:tabs>
                <w:tab w:val="left" w:pos="5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</w:t>
            </w:r>
            <w:r>
              <w:rPr>
                <w:sz w:val="22"/>
                <w:szCs w:val="22"/>
              </w:rPr>
              <w:t>программа Белгородской области «"Развитие культуры Белгородской области»</w:t>
            </w:r>
          </w:p>
          <w:p w:rsidR="00175EA6" w:rsidRDefault="00AB16DA">
            <w:pPr>
              <w:tabs>
                <w:tab w:val="left" w:pos="593"/>
              </w:tabs>
              <w:jc w:val="both"/>
              <w:rPr>
                <w:spacing w:val="-2"/>
                <w:sz w:val="18"/>
                <w:szCs w:val="18"/>
              </w:rPr>
            </w:pPr>
            <w:r>
              <w:rPr>
                <w:sz w:val="22"/>
                <w:szCs w:val="22"/>
              </w:rPr>
              <w:t>Показатель 1 «Число посещений культурных мероприятий»</w:t>
            </w:r>
          </w:p>
          <w:p w:rsidR="00175EA6" w:rsidRDefault="00AB16DA">
            <w:pPr>
              <w:tabs>
                <w:tab w:val="left" w:pos="593"/>
              </w:tabs>
              <w:jc w:val="both"/>
              <w:rPr>
                <w:spacing w:val="-2"/>
                <w:sz w:val="18"/>
                <w:szCs w:val="18"/>
              </w:rPr>
            </w:pPr>
            <w:r>
              <w:rPr>
                <w:sz w:val="22"/>
                <w:szCs w:val="22"/>
              </w:rPr>
              <w:t>Показатель 2 «Отношение средней заработной платы работников учреждений культуры к среднемесячной начисленной заработной плате нае</w:t>
            </w:r>
            <w:r>
              <w:rPr>
                <w:sz w:val="22"/>
                <w:szCs w:val="22"/>
              </w:rPr>
              <w:t>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области»</w:t>
            </w:r>
          </w:p>
          <w:p w:rsidR="00175EA6" w:rsidRDefault="00AB16DA">
            <w:pPr>
              <w:tabs>
                <w:tab w:val="left" w:pos="59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Показатель 3 «Отношение средней заработной платы работников учреждений культуры к среднемесячной н</w:t>
            </w:r>
            <w:r>
              <w:rPr>
                <w:sz w:val="22"/>
                <w:szCs w:val="22"/>
              </w:rPr>
              <w:t>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Белгородской области»</w:t>
            </w:r>
          </w:p>
          <w:p w:rsidR="00175EA6" w:rsidRDefault="00AB16DA">
            <w:pPr>
              <w:tabs>
                <w:tab w:val="left" w:pos="593"/>
              </w:tabs>
              <w:jc w:val="both"/>
              <w:rPr>
                <w:spacing w:val="-2"/>
                <w:sz w:val="18"/>
                <w:szCs w:val="18"/>
              </w:rPr>
            </w:pPr>
            <w:r>
              <w:rPr>
                <w:sz w:val="22"/>
                <w:szCs w:val="22"/>
              </w:rPr>
              <w:t>Показатель 4 «Доля объектов культурного наследия, являющихся объект</w:t>
            </w:r>
            <w:r>
              <w:rPr>
                <w:sz w:val="22"/>
                <w:szCs w:val="22"/>
              </w:rPr>
              <w:t>ами недвижимости, находящихся в удовлетворительном состоянии, в общем количестве данных объектов культурного наследия»</w:t>
            </w:r>
          </w:p>
        </w:tc>
      </w:tr>
      <w:tr w:rsidR="00175EA6">
        <w:trPr>
          <w:trHeight w:val="1105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Связь с целями развития муниципального района «Чернянский район» / стратегическими приоритетами муниципального района «Чернянский район»</w:t>
            </w:r>
          </w:p>
        </w:tc>
        <w:tc>
          <w:tcPr>
            <w:tcW w:w="11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tabs>
                <w:tab w:val="left" w:pos="993"/>
              </w:tabs>
              <w:spacing w:line="0" w:lineRule="atLeas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Стратегическая цель Чернянского района до 2025 года - повышение благосостояния населения Чернянского района на основе всестороннего использования внутреннего потенциала муниципального образования, развития социальной инфраструктуры и бизнеса/ показатель «</w:t>
            </w:r>
            <w:r>
              <w:rPr>
                <w:sz w:val="22"/>
                <w:szCs w:val="22"/>
              </w:rPr>
              <w:t>Число субъектов малого и среднего предпринимательства»</w:t>
            </w:r>
          </w:p>
          <w:p w:rsidR="00175EA6" w:rsidRDefault="00175EA6">
            <w:pPr>
              <w:jc w:val="both"/>
            </w:pPr>
          </w:p>
        </w:tc>
      </w:tr>
    </w:tbl>
    <w:p w:rsidR="00175EA6" w:rsidRDefault="00175EA6"/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Показатели муниципальной программы</w:t>
      </w:r>
    </w:p>
    <w:p w:rsidR="00175EA6" w:rsidRDefault="00175EA6">
      <w:pPr>
        <w:rPr>
          <w:b/>
          <w:bCs/>
          <w:sz w:val="28"/>
          <w:szCs w:val="28"/>
        </w:rPr>
      </w:pPr>
    </w:p>
    <w:tbl>
      <w:tblPr>
        <w:tblStyle w:val="affd"/>
        <w:tblW w:w="15766" w:type="dxa"/>
        <w:jc w:val="center"/>
        <w:tblLayout w:type="fixed"/>
        <w:tblLook w:val="04A0" w:firstRow="1" w:lastRow="0" w:firstColumn="1" w:lastColumn="0" w:noHBand="0" w:noVBand="1"/>
      </w:tblPr>
      <w:tblGrid>
        <w:gridCol w:w="484"/>
        <w:gridCol w:w="1696"/>
        <w:gridCol w:w="686"/>
        <w:gridCol w:w="711"/>
        <w:gridCol w:w="1034"/>
        <w:gridCol w:w="710"/>
        <w:gridCol w:w="575"/>
        <w:gridCol w:w="574"/>
        <w:gridCol w:w="574"/>
        <w:gridCol w:w="574"/>
        <w:gridCol w:w="575"/>
        <w:gridCol w:w="574"/>
        <w:gridCol w:w="574"/>
        <w:gridCol w:w="1480"/>
        <w:gridCol w:w="1202"/>
        <w:gridCol w:w="1970"/>
        <w:gridCol w:w="1773"/>
      </w:tblGrid>
      <w:tr w:rsidR="00175EA6">
        <w:trPr>
          <w:tblHeader/>
          <w:jc w:val="center"/>
        </w:trPr>
        <w:tc>
          <w:tcPr>
            <w:tcW w:w="484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1696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86" w:type="dxa"/>
            <w:vMerge w:val="restart"/>
          </w:tcPr>
          <w:p w:rsidR="00175EA6" w:rsidRDefault="00175EA6">
            <w:pPr>
              <w:jc w:val="center"/>
              <w:rPr>
                <w:sz w:val="18"/>
                <w:szCs w:val="18"/>
              </w:rPr>
            </w:pP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Уро-вень пока-зате-ля</w:t>
            </w:r>
          </w:p>
        </w:tc>
        <w:tc>
          <w:tcPr>
            <w:tcW w:w="711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Приз-нак воз-раста-ния/ убы-вания</w:t>
            </w:r>
          </w:p>
        </w:tc>
        <w:tc>
          <w:tcPr>
            <w:tcW w:w="1034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Еди-ницаизме-рения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(по ОКЕИ)</w:t>
            </w:r>
          </w:p>
        </w:tc>
        <w:tc>
          <w:tcPr>
            <w:tcW w:w="1285" w:type="dxa"/>
            <w:gridSpan w:val="2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3445" w:type="dxa"/>
            <w:gridSpan w:val="6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 xml:space="preserve">Значения </w:t>
            </w:r>
            <w:r>
              <w:rPr>
                <w:b/>
                <w:bCs/>
                <w:spacing w:val="-2"/>
                <w:sz w:val="18"/>
                <w:szCs w:val="18"/>
              </w:rPr>
              <w:t>показателя по годам</w:t>
            </w:r>
          </w:p>
        </w:tc>
        <w:tc>
          <w:tcPr>
            <w:tcW w:w="1480" w:type="dxa"/>
            <w:vMerge w:val="restart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202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Ответствен-ный</w:t>
            </w:r>
            <w:r>
              <w:rPr>
                <w:b/>
                <w:bCs/>
                <w:spacing w:val="-2"/>
                <w:sz w:val="18"/>
                <w:szCs w:val="18"/>
              </w:rPr>
              <w:br/>
              <w:t>за дости-жение показателя</w:t>
            </w:r>
          </w:p>
        </w:tc>
        <w:tc>
          <w:tcPr>
            <w:tcW w:w="1970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Связь с показателями национальных целей Российской Федерации</w:t>
            </w:r>
          </w:p>
        </w:tc>
        <w:tc>
          <w:tcPr>
            <w:tcW w:w="1773" w:type="dxa"/>
            <w:vMerge w:val="restart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Связь</w:t>
            </w:r>
          </w:p>
          <w:p w:rsidR="00175EA6" w:rsidRDefault="00AB16DA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с показателями</w:t>
            </w:r>
          </w:p>
          <w:p w:rsidR="00175EA6" w:rsidRDefault="00AB16DA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государственной  программы Белгородской области</w:t>
            </w:r>
          </w:p>
        </w:tc>
      </w:tr>
      <w:tr w:rsidR="00175EA6">
        <w:trPr>
          <w:tblHeader/>
          <w:jc w:val="center"/>
        </w:trPr>
        <w:tc>
          <w:tcPr>
            <w:tcW w:w="484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96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6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1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34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значе-ние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2025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2026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2027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2028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2029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pacing w:val="-2"/>
                <w:sz w:val="18"/>
                <w:szCs w:val="18"/>
              </w:rPr>
              <w:t>2030</w:t>
            </w:r>
          </w:p>
        </w:tc>
        <w:tc>
          <w:tcPr>
            <w:tcW w:w="1480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02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70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3" w:type="dxa"/>
            <w:vMerge/>
          </w:tcPr>
          <w:p w:rsidR="00175EA6" w:rsidRDefault="00175EA6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175EA6">
        <w:trPr>
          <w:tblHeader/>
          <w:jc w:val="center"/>
        </w:trPr>
        <w:tc>
          <w:tcPr>
            <w:tcW w:w="48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96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86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11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3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480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202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970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773" w:type="dxa"/>
          </w:tcPr>
          <w:p w:rsidR="00175EA6" w:rsidRDefault="00AB16D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175EA6">
        <w:trPr>
          <w:trHeight w:val="219"/>
          <w:jc w:val="center"/>
        </w:trPr>
        <w:tc>
          <w:tcPr>
            <w:tcW w:w="15766" w:type="dxa"/>
            <w:gridSpan w:val="17"/>
            <w:vAlign w:val="center"/>
          </w:tcPr>
          <w:p w:rsidR="00175EA6" w:rsidRDefault="00AB16DA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175EA6">
        <w:trPr>
          <w:jc w:val="center"/>
        </w:trPr>
        <w:tc>
          <w:tcPr>
            <w:tcW w:w="48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1.1.</w:t>
            </w:r>
          </w:p>
        </w:tc>
        <w:tc>
          <w:tcPr>
            <w:tcW w:w="1696" w:type="dxa"/>
          </w:tcPr>
          <w:p w:rsidR="00175EA6" w:rsidRDefault="00AB16DA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Число посещений мероприятий организаций культуры</w:t>
            </w:r>
          </w:p>
        </w:tc>
        <w:tc>
          <w:tcPr>
            <w:tcW w:w="68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«МП»</w:t>
            </w:r>
          </w:p>
        </w:tc>
        <w:tc>
          <w:tcPr>
            <w:tcW w:w="711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</w:t>
            </w:r>
          </w:p>
        </w:tc>
        <w:tc>
          <w:tcPr>
            <w:tcW w:w="103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Тыс. ед.</w:t>
            </w: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2173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2346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2534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2737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2997</w:t>
            </w:r>
          </w:p>
        </w:tc>
        <w:tc>
          <w:tcPr>
            <w:tcW w:w="1480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Указ Президента </w:t>
            </w:r>
            <w:r>
              <w:rPr>
                <w:spacing w:val="-2"/>
                <w:sz w:val="18"/>
                <w:szCs w:val="18"/>
              </w:rPr>
              <w:t>Российской Федерации от 21 июля 2020 года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№ 474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«О национальных целях развития Российской Федерации на период</w:t>
            </w:r>
          </w:p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до 2030 года»</w:t>
            </w:r>
          </w:p>
          <w:p w:rsidR="00175EA6" w:rsidRDefault="00175EA6">
            <w:pPr>
              <w:jc w:val="center"/>
              <w:rPr>
                <w:spacing w:val="-2"/>
                <w:sz w:val="18"/>
                <w:szCs w:val="18"/>
              </w:rPr>
            </w:pPr>
          </w:p>
          <w:p w:rsidR="00175EA6" w:rsidRDefault="00175EA6">
            <w:pPr>
              <w:jc w:val="center"/>
              <w:rPr>
                <w:spacing w:val="-2"/>
                <w:sz w:val="18"/>
                <w:szCs w:val="18"/>
              </w:rPr>
            </w:pPr>
          </w:p>
          <w:p w:rsidR="00175EA6" w:rsidRDefault="00175E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2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МКУ «Управление культуры Чернянского района»</w:t>
            </w:r>
          </w:p>
        </w:tc>
        <w:tc>
          <w:tcPr>
            <w:tcW w:w="1970" w:type="dxa"/>
            <w:vMerge w:val="restart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Национальная цель «Реализация потенциала каждого человека, развитие его талантов, во</w:t>
            </w:r>
            <w:r>
              <w:rPr>
                <w:spacing w:val="-2"/>
                <w:sz w:val="18"/>
                <w:szCs w:val="18"/>
              </w:rPr>
              <w:t>спитание патриотичной и социально ответственной личности»/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</w:t>
            </w:r>
            <w:r>
              <w:rPr>
                <w:spacing w:val="-2"/>
                <w:sz w:val="18"/>
                <w:szCs w:val="18"/>
              </w:rPr>
              <w:t>ических ценностей»/Показатель «Обеспечение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</w:t>
            </w:r>
            <w:r>
              <w:rPr>
                <w:spacing w:val="-2"/>
                <w:sz w:val="18"/>
                <w:szCs w:val="18"/>
              </w:rPr>
              <w:t>оопределение и профессиональную ориентацию 100 процентов обучающихся</w:t>
            </w:r>
          </w:p>
          <w:p w:rsidR="00175EA6" w:rsidRDefault="00175E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3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Государственная программа Белгородской области «"Развитие культуры Белгородской области"/Показатель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«Число посещений культурных мероприятий»</w:t>
            </w:r>
          </w:p>
        </w:tc>
      </w:tr>
      <w:tr w:rsidR="00175EA6">
        <w:trPr>
          <w:jc w:val="center"/>
        </w:trPr>
        <w:tc>
          <w:tcPr>
            <w:tcW w:w="48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1.2</w:t>
            </w:r>
          </w:p>
        </w:tc>
        <w:tc>
          <w:tcPr>
            <w:tcW w:w="1696" w:type="dxa"/>
          </w:tcPr>
          <w:p w:rsidR="00175EA6" w:rsidRDefault="00AB16DA">
            <w:pPr>
              <w:rPr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color w:val="000000" w:themeColor="text1"/>
                <w:spacing w:val="-2"/>
                <w:sz w:val="18"/>
                <w:szCs w:val="18"/>
              </w:rPr>
              <w:t xml:space="preserve">Отношение средней заработной платы </w:t>
            </w:r>
            <w:r>
              <w:rPr>
                <w:color w:val="000000" w:themeColor="text1"/>
                <w:spacing w:val="-2"/>
                <w:sz w:val="18"/>
                <w:szCs w:val="18"/>
              </w:rPr>
              <w:t>работников учреждений культуры к среднемесячной начисленной заработной плате наемных работников в организациях, у 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  <w:p w:rsidR="00175EA6" w:rsidRDefault="00175EA6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68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«МП»</w:t>
            </w:r>
          </w:p>
        </w:tc>
        <w:tc>
          <w:tcPr>
            <w:tcW w:w="711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</w:t>
            </w:r>
          </w:p>
        </w:tc>
        <w:tc>
          <w:tcPr>
            <w:tcW w:w="103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Про-цент</w:t>
            </w: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102,7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8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Перечень поручений по реализации Послания Президента Федеральному Собранию, утвержденный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Президентом Российской Федерации 26 февраля 2019 года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№ Пр-294</w:t>
            </w:r>
          </w:p>
        </w:tc>
        <w:tc>
          <w:tcPr>
            <w:tcW w:w="1202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МКУ «Управление культуры Чернянского района»</w:t>
            </w:r>
          </w:p>
        </w:tc>
        <w:tc>
          <w:tcPr>
            <w:tcW w:w="1970" w:type="dxa"/>
            <w:vMerge/>
          </w:tcPr>
          <w:p w:rsidR="00175EA6" w:rsidRDefault="00175EA6"/>
        </w:tc>
        <w:tc>
          <w:tcPr>
            <w:tcW w:w="1773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Государственная программа Белгородской области «"Развитие культуры Белгородской области"/Показатель</w:t>
            </w:r>
          </w:p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«Отношение средней заработной платы работников учреждений культуры к среднемесячной начисленной заработной плате наемных работников в организациях, у </w:t>
            </w:r>
            <w:r>
              <w:rPr>
                <w:spacing w:val="-2"/>
                <w:sz w:val="18"/>
                <w:szCs w:val="18"/>
              </w:rPr>
              <w:t>индивидуальных предпринимателей и физических лиц (среднемесячному доходу от трудовой деятельности) по Белгородской области»</w:t>
            </w:r>
          </w:p>
        </w:tc>
      </w:tr>
      <w:tr w:rsidR="00175EA6">
        <w:trPr>
          <w:trHeight w:val="332"/>
          <w:jc w:val="center"/>
        </w:trPr>
        <w:tc>
          <w:tcPr>
            <w:tcW w:w="15766" w:type="dxa"/>
            <w:gridSpan w:val="17"/>
          </w:tcPr>
          <w:p w:rsidR="00175EA6" w:rsidRDefault="00AB16DA">
            <w:pPr>
              <w:jc w:val="center"/>
              <w:rPr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175EA6">
        <w:trPr>
          <w:trHeight w:val="207"/>
          <w:jc w:val="center"/>
        </w:trPr>
        <w:tc>
          <w:tcPr>
            <w:tcW w:w="484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2.1</w:t>
            </w:r>
          </w:p>
        </w:tc>
        <w:tc>
          <w:tcPr>
            <w:tcW w:w="1696" w:type="dxa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творческих проектов и инициатив, получивших государственную поддержку  (нарастающим итогом с 2025 года)</w:t>
            </w:r>
          </w:p>
        </w:tc>
        <w:tc>
          <w:tcPr>
            <w:tcW w:w="68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«МП»</w:t>
            </w:r>
          </w:p>
        </w:tc>
        <w:tc>
          <w:tcPr>
            <w:tcW w:w="711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</w:t>
            </w:r>
          </w:p>
        </w:tc>
        <w:tc>
          <w:tcPr>
            <w:tcW w:w="103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5" w:type="dxa"/>
          </w:tcPr>
          <w:p w:rsidR="00175EA6" w:rsidRDefault="00AB16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80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Постановление Правительства Белгородской области от 18 декабря 2014 года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№ 729 – пп«</w:t>
            </w:r>
            <w:r>
              <w:rPr>
                <w:spacing w:val="-2"/>
                <w:sz w:val="18"/>
                <w:szCs w:val="18"/>
              </w:rPr>
              <w:t>Об утверждении государственной программы Белгородской области  «Развитие культуры Белгородской области»</w:t>
            </w:r>
          </w:p>
        </w:tc>
        <w:tc>
          <w:tcPr>
            <w:tcW w:w="1202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spacing w:val="-2"/>
                <w:sz w:val="18"/>
                <w:szCs w:val="18"/>
              </w:rPr>
            </w:pPr>
          </w:p>
        </w:tc>
        <w:tc>
          <w:tcPr>
            <w:tcW w:w="1970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Национальная цель «Реализация потенциала каждого человека, развитие его талантов, воспитание патриотичной </w:t>
            </w:r>
            <w:r>
              <w:rPr>
                <w:spacing w:val="-2"/>
                <w:sz w:val="18"/>
                <w:szCs w:val="18"/>
              </w:rPr>
              <w:t>и социально ответственной личности»/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</w:t>
            </w:r>
          </w:p>
        </w:tc>
        <w:tc>
          <w:tcPr>
            <w:tcW w:w="1773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Бел</w:t>
            </w:r>
            <w:r>
              <w:rPr>
                <w:spacing w:val="-2"/>
                <w:sz w:val="18"/>
                <w:szCs w:val="18"/>
              </w:rPr>
              <w:t>городской области «"Развитие культуры Белгородской области"/Показатель</w:t>
            </w:r>
          </w:p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«Количество творческих проектов и инициатив, получивших государственную поддержку  (нарастающим итогом с 2025 года)»</w:t>
            </w:r>
          </w:p>
        </w:tc>
      </w:tr>
      <w:tr w:rsidR="00175EA6">
        <w:trPr>
          <w:trHeight w:val="290"/>
          <w:jc w:val="center"/>
        </w:trPr>
        <w:tc>
          <w:tcPr>
            <w:tcW w:w="15766" w:type="dxa"/>
            <w:gridSpan w:val="17"/>
            <w:shd w:val="clear" w:color="auto" w:fill="auto"/>
          </w:tcPr>
          <w:p w:rsidR="00175EA6" w:rsidRDefault="00AB16D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Цель 3 «Сохранение уровня развития инфраструктуры в сфере культуры,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в том числе уровня обеспеченности организациями культуры»</w:t>
            </w:r>
          </w:p>
        </w:tc>
      </w:tr>
      <w:tr w:rsidR="00175EA6">
        <w:trPr>
          <w:jc w:val="center"/>
        </w:trPr>
        <w:tc>
          <w:tcPr>
            <w:tcW w:w="48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169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Доля зданий учреждений культуры, находящихся в удовлетвори-тельном состоянии, в общем количестве зданий данных учреждений</w:t>
            </w:r>
          </w:p>
        </w:tc>
        <w:tc>
          <w:tcPr>
            <w:tcW w:w="68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«МП»</w:t>
            </w:r>
          </w:p>
        </w:tc>
        <w:tc>
          <w:tcPr>
            <w:tcW w:w="711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</w:t>
            </w:r>
          </w:p>
        </w:tc>
        <w:tc>
          <w:tcPr>
            <w:tcW w:w="103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88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2024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91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91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93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93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95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95</w:t>
            </w:r>
          </w:p>
        </w:tc>
        <w:tc>
          <w:tcPr>
            <w:tcW w:w="1480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Постановление Правительства Белгородской области</w:t>
            </w:r>
          </w:p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от 18 декабря 2014 года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№ 729 – пп «Об утверждении государственной программы Белгородской области  «Развитие культуры Белгородской области»</w:t>
            </w:r>
          </w:p>
        </w:tc>
        <w:tc>
          <w:tcPr>
            <w:tcW w:w="1202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МКУ «Управление культуры Чернянского района»</w:t>
            </w:r>
          </w:p>
        </w:tc>
        <w:tc>
          <w:tcPr>
            <w:tcW w:w="1970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Национальная цель «Реа</w:t>
            </w:r>
            <w:r>
              <w:rPr>
                <w:spacing w:val="-2"/>
                <w:sz w:val="18"/>
                <w:szCs w:val="18"/>
              </w:rPr>
              <w:t xml:space="preserve">лизация потенциала каждого человека, развитие его талантов, воспитание патриотичной и социально ответственной личности»/ Показатель «Создание к 2030 году условий для воспитания гармонично развитой, патриотичной и социально ответственной личности на основе </w:t>
            </w:r>
            <w:r>
              <w:rPr>
                <w:spacing w:val="-2"/>
                <w:sz w:val="18"/>
                <w:szCs w:val="18"/>
              </w:rPr>
              <w:t>традиционных российских духовно-нравственных и культурно-исторических ценностей»</w:t>
            </w:r>
          </w:p>
          <w:p w:rsidR="00175EA6" w:rsidRDefault="00175E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3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Государственная программа Белгородской области «"Развитие культуры Белгородской области"/Показатель</w:t>
            </w:r>
          </w:p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«Доля зданий учреждений культуры, находящихся в удовлетворительном состоян</w:t>
            </w:r>
            <w:r>
              <w:rPr>
                <w:spacing w:val="-2"/>
                <w:sz w:val="18"/>
                <w:szCs w:val="18"/>
              </w:rPr>
              <w:t>ии, в общем количестве зданий данных учреждений»</w:t>
            </w:r>
          </w:p>
        </w:tc>
      </w:tr>
      <w:tr w:rsidR="00175EA6">
        <w:trPr>
          <w:jc w:val="center"/>
        </w:trPr>
        <w:tc>
          <w:tcPr>
            <w:tcW w:w="15766" w:type="dxa"/>
            <w:gridSpan w:val="17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Цель 4 «Увеличение доли объектов культурного наследия, являющихся объектами недвижимости, находящихся в удовлетворительном состоянии»</w:t>
            </w:r>
          </w:p>
        </w:tc>
      </w:tr>
      <w:tr w:rsidR="00175EA6">
        <w:trPr>
          <w:jc w:val="center"/>
        </w:trPr>
        <w:tc>
          <w:tcPr>
            <w:tcW w:w="48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169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 xml:space="preserve">Доля объектов культурного наследия муниципальной собственности, находящихся в удовлетворитель-ном состоянии, </w:t>
            </w:r>
            <w:r>
              <w:rPr>
                <w:color w:val="000000" w:themeColor="text1"/>
                <w:spacing w:val="-2"/>
                <w:sz w:val="18"/>
                <w:szCs w:val="18"/>
              </w:rPr>
              <w:t>в общем количестве данных объектов культурного наследия</w:t>
            </w:r>
          </w:p>
        </w:tc>
        <w:tc>
          <w:tcPr>
            <w:tcW w:w="686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«ГП БО»,</w:t>
            </w:r>
          </w:p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«МП»</w:t>
            </w:r>
          </w:p>
        </w:tc>
        <w:tc>
          <w:tcPr>
            <w:tcW w:w="711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</w:t>
            </w:r>
          </w:p>
        </w:tc>
        <w:tc>
          <w:tcPr>
            <w:tcW w:w="103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Процент</w:t>
            </w:r>
          </w:p>
        </w:tc>
        <w:tc>
          <w:tcPr>
            <w:tcW w:w="71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73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2023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76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77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79</w:t>
            </w:r>
          </w:p>
        </w:tc>
        <w:tc>
          <w:tcPr>
            <w:tcW w:w="575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81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83</w:t>
            </w:r>
          </w:p>
        </w:tc>
        <w:tc>
          <w:tcPr>
            <w:tcW w:w="574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85</w:t>
            </w:r>
          </w:p>
        </w:tc>
        <w:tc>
          <w:tcPr>
            <w:tcW w:w="1480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color w:val="000000" w:themeColor="text1"/>
                <w:spacing w:val="-2"/>
                <w:sz w:val="18"/>
                <w:szCs w:val="18"/>
              </w:rPr>
              <w:t xml:space="preserve">Постановление администрации </w:t>
            </w:r>
            <w:r>
              <w:rPr>
                <w:color w:val="000000" w:themeColor="text1"/>
                <w:spacing w:val="-2"/>
                <w:sz w:val="18"/>
                <w:szCs w:val="18"/>
              </w:rPr>
              <w:t>муниципального района «Чернянский район» от 2023 года № -пп «Об утверждении Стратегии социально-экономического развития Чернянского района  на период до 2030 года»</w:t>
            </w:r>
          </w:p>
        </w:tc>
        <w:tc>
          <w:tcPr>
            <w:tcW w:w="1202" w:type="dxa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МКУ «Управление культуры Чернянского района»</w:t>
            </w:r>
          </w:p>
        </w:tc>
        <w:tc>
          <w:tcPr>
            <w:tcW w:w="1970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Национальная цель «Реализация потенциала каждог</w:t>
            </w:r>
            <w:r>
              <w:rPr>
                <w:spacing w:val="-2"/>
                <w:sz w:val="18"/>
                <w:szCs w:val="18"/>
              </w:rPr>
              <w:t>о человека, развитие его талантов, воспитание патриотичной и социально ответственной личности»/ Показатель «Создание к 2030 году условий для воспитания гармонично развитой, патриотичной и социально ответственной личности на основе традиционных российских д</w:t>
            </w:r>
            <w:r>
              <w:rPr>
                <w:spacing w:val="-2"/>
                <w:sz w:val="18"/>
                <w:szCs w:val="18"/>
              </w:rPr>
              <w:t>уховно-нравственных и культурно-исторических ценностей»</w:t>
            </w:r>
          </w:p>
        </w:tc>
        <w:tc>
          <w:tcPr>
            <w:tcW w:w="1773" w:type="dxa"/>
          </w:tcPr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Государственная программа Белгородской области «"Развитие культуры Белгородской области"/Показатель</w:t>
            </w:r>
          </w:p>
          <w:p w:rsidR="00175EA6" w:rsidRDefault="00AB16D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«Доля объектов культурного наследия, являющихся объектами недвижимости, находящихся в удовлетворител</w:t>
            </w:r>
            <w:r>
              <w:rPr>
                <w:spacing w:val="-2"/>
                <w:sz w:val="18"/>
                <w:szCs w:val="18"/>
              </w:rPr>
              <w:t>ьном состоянии, в общем количестве данных объектов культурного наследия»</w:t>
            </w:r>
          </w:p>
        </w:tc>
      </w:tr>
    </w:tbl>
    <w:p w:rsidR="00175EA6" w:rsidRDefault="00175EA6">
      <w:pPr>
        <w:rPr>
          <w:b/>
          <w:bCs/>
          <w:sz w:val="28"/>
          <w:szCs w:val="28"/>
        </w:rPr>
      </w:pPr>
    </w:p>
    <w:p w:rsidR="00175EA6" w:rsidRDefault="00AB16DA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 Помесячный план достижения показателей муниципальной программы в 2025 году</w:t>
      </w:r>
      <w:r>
        <w:rPr>
          <w:sz w:val="28"/>
          <w:szCs w:val="28"/>
        </w:rPr>
        <w:t> </w:t>
      </w:r>
    </w:p>
    <w:p w:rsidR="00175EA6" w:rsidRDefault="00175EA6">
      <w:pPr>
        <w:jc w:val="center"/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13"/>
        <w:gridCol w:w="2385"/>
        <w:gridCol w:w="803"/>
        <w:gridCol w:w="993"/>
        <w:gridCol w:w="784"/>
        <w:gridCol w:w="784"/>
        <w:gridCol w:w="850"/>
        <w:gridCol w:w="849"/>
        <w:gridCol w:w="850"/>
        <w:gridCol w:w="850"/>
        <w:gridCol w:w="849"/>
        <w:gridCol w:w="850"/>
        <w:gridCol w:w="849"/>
        <w:gridCol w:w="850"/>
        <w:gridCol w:w="849"/>
        <w:gridCol w:w="908"/>
      </w:tblGrid>
      <w:tr w:rsidR="00175EA6">
        <w:trPr>
          <w:trHeight w:val="437"/>
          <w:tblHeader/>
        </w:trPr>
        <w:tc>
          <w:tcPr>
            <w:tcW w:w="5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Уро-вень пока-зателя</w:t>
            </w:r>
          </w:p>
        </w:tc>
        <w:tc>
          <w:tcPr>
            <w:tcW w:w="97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Единица измере-ния</w:t>
            </w:r>
          </w:p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(по ОКЕИ)</w:t>
            </w:r>
          </w:p>
        </w:tc>
        <w:tc>
          <w:tcPr>
            <w:tcW w:w="9073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Плановые значения на </w:t>
            </w:r>
            <w:r>
              <w:rPr>
                <w:b/>
                <w:bCs/>
                <w:sz w:val="20"/>
                <w:szCs w:val="20"/>
              </w:rPr>
              <w:t>конец месяца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конец 2025 года</w:t>
            </w:r>
          </w:p>
        </w:tc>
      </w:tr>
      <w:tr w:rsidR="00175EA6">
        <w:trPr>
          <w:trHeight w:val="370"/>
          <w:tblHeader/>
        </w:trPr>
        <w:tc>
          <w:tcPr>
            <w:tcW w:w="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sz w:val="20"/>
                <w:szCs w:val="20"/>
              </w:rPr>
            </w:pPr>
          </w:p>
        </w:tc>
        <w:tc>
          <w:tcPr>
            <w:tcW w:w="235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sz w:val="20"/>
                <w:szCs w:val="20"/>
              </w:rPr>
            </w:pPr>
          </w:p>
        </w:tc>
        <w:tc>
          <w:tcPr>
            <w:tcW w:w="79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sz w:val="20"/>
                <w:szCs w:val="20"/>
              </w:rPr>
            </w:pPr>
          </w:p>
        </w:tc>
        <w:tc>
          <w:tcPr>
            <w:tcW w:w="979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sz w:val="20"/>
                <w:szCs w:val="20"/>
              </w:rPr>
            </w:pP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янв.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фев.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апр.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авг.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сен.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окт.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ноя.</w:t>
            </w:r>
          </w:p>
        </w:tc>
        <w:tc>
          <w:tcPr>
            <w:tcW w:w="89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sz w:val="20"/>
                <w:szCs w:val="20"/>
              </w:rPr>
            </w:pPr>
          </w:p>
        </w:tc>
      </w:tr>
      <w:tr w:rsidR="00175EA6">
        <w:trPr>
          <w:trHeight w:val="207"/>
          <w:tblHeader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</w:tr>
      <w:tr w:rsidR="00175EA6">
        <w:trPr>
          <w:trHeight w:val="391"/>
        </w:trPr>
        <w:tc>
          <w:tcPr>
            <w:tcW w:w="14596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1 «Увеличение числа посещений мероприятий организаций культуры»</w:t>
            </w:r>
          </w:p>
        </w:tc>
      </w:tr>
      <w:tr w:rsidR="00175EA6">
        <w:trPr>
          <w:trHeight w:val="462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3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посещений мероприятий организаций культуры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«МП»</w:t>
            </w:r>
          </w:p>
        </w:tc>
        <w:tc>
          <w:tcPr>
            <w:tcW w:w="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Тыс. ед.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167,8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334,6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501,6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669,6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836,5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1003,6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1171,6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1338,2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1506,7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1673,7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1841,6</w:t>
            </w: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2012</w:t>
            </w:r>
          </w:p>
        </w:tc>
      </w:tr>
      <w:tr w:rsidR="00175EA6">
        <w:trPr>
          <w:trHeight w:val="447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3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средней заработной платы работников учреждений культуры к среднемесячной начисленной заработной плате наемных работников в организациях, у индивидуальных предпринимателей и физических лиц (среднемесячному доходу </w:t>
            </w:r>
            <w:r>
              <w:rPr>
                <w:sz w:val="20"/>
                <w:szCs w:val="20"/>
              </w:rPr>
              <w:t>от трудовой деятельности) по Белгородской области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«МП»</w:t>
            </w:r>
          </w:p>
        </w:tc>
        <w:tc>
          <w:tcPr>
            <w:tcW w:w="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75EA6">
        <w:trPr>
          <w:trHeight w:val="447"/>
        </w:trPr>
        <w:tc>
          <w:tcPr>
            <w:tcW w:w="14596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color w:val="000000" w:themeColor="text1"/>
                <w:spacing w:val="-2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Цель 2 «Повышение вовлеченности граждан в деятельность в сфере культуры, в том числе поддержка творческих инициатив и проектов»</w:t>
            </w:r>
          </w:p>
        </w:tc>
      </w:tr>
      <w:tr w:rsidR="00175EA6">
        <w:trPr>
          <w:trHeight w:val="447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3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творческих проектов и инициатив, получивших государственную поддержку  (нарастающим итогом с 2025 года)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«ГП РФ», «ГП БО»,</w:t>
            </w:r>
          </w:p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«МП»</w:t>
            </w:r>
          </w:p>
        </w:tc>
        <w:tc>
          <w:tcPr>
            <w:tcW w:w="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Ед.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75EA6">
        <w:trPr>
          <w:trHeight w:val="256"/>
        </w:trPr>
        <w:tc>
          <w:tcPr>
            <w:tcW w:w="14596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Цель 3 «Сохранение уровня развития инфраструктуры в сфере культуры, в том числе уровня </w:t>
            </w:r>
            <w:r>
              <w:rPr>
                <w:b/>
                <w:bCs/>
                <w:sz w:val="20"/>
                <w:szCs w:val="20"/>
              </w:rPr>
              <w:t>обеспеченности организациями культуры»</w:t>
            </w:r>
          </w:p>
        </w:tc>
      </w:tr>
      <w:tr w:rsidR="00175EA6">
        <w:trPr>
          <w:trHeight w:val="447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3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зданий учреждений культуры, находящихся в удовлетворительном состоянии, в общем количестве зданий данных учреждений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«ГП РФ», «ГП»</w:t>
            </w:r>
          </w:p>
        </w:tc>
        <w:tc>
          <w:tcPr>
            <w:tcW w:w="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  <w:highlight w:val="cyan"/>
              </w:rPr>
              <w:t>91</w:t>
            </w:r>
          </w:p>
        </w:tc>
      </w:tr>
      <w:tr w:rsidR="00175EA6">
        <w:trPr>
          <w:trHeight w:val="370"/>
        </w:trPr>
        <w:tc>
          <w:tcPr>
            <w:tcW w:w="14596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3 «Увеличение доли объектов культурного наследия,</w:t>
            </w:r>
            <w:r>
              <w:rPr>
                <w:b/>
                <w:bCs/>
                <w:sz w:val="20"/>
                <w:szCs w:val="20"/>
              </w:rPr>
              <w:t xml:space="preserve"> являющихся объектами недвижимости, находящихся в удовлетворительном состоянии»</w:t>
            </w:r>
          </w:p>
        </w:tc>
      </w:tr>
      <w:tr w:rsidR="00175EA6">
        <w:trPr>
          <w:trHeight w:val="447"/>
        </w:trPr>
        <w:tc>
          <w:tcPr>
            <w:tcW w:w="5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235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объектов культурного наследия, являющихся объектами недвижимости, находящихся в удовлетворительном состоянии, в общем количестве данных объектов культурного наследия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«ГП БО»,</w:t>
            </w:r>
          </w:p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97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</w:tbl>
    <w:p w:rsidR="00175EA6" w:rsidRDefault="00175EA6">
      <w:pPr>
        <w:rPr>
          <w:rFonts w:eastAsia="Times New Roman"/>
          <w:sz w:val="28"/>
          <w:szCs w:val="28"/>
        </w:rPr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499"/>
        <w:gridCol w:w="2128"/>
        <w:gridCol w:w="782"/>
        <w:gridCol w:w="978"/>
        <w:gridCol w:w="835"/>
        <w:gridCol w:w="672"/>
        <w:gridCol w:w="686"/>
        <w:gridCol w:w="688"/>
        <w:gridCol w:w="686"/>
        <w:gridCol w:w="763"/>
        <w:gridCol w:w="761"/>
        <w:gridCol w:w="763"/>
        <w:gridCol w:w="761"/>
        <w:gridCol w:w="1435"/>
        <w:gridCol w:w="1163"/>
        <w:gridCol w:w="1216"/>
      </w:tblGrid>
      <w:tr w:rsidR="00175EA6">
        <w:trPr>
          <w:trHeight w:val="370"/>
        </w:trPr>
        <w:tc>
          <w:tcPr>
            <w:tcW w:w="14596" w:type="dxa"/>
            <w:gridSpan w:val="1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Цель 4 «Увеличение доли объектов культурного наследия муниципальной собственности, находящихся в удовлетворительном состоянии»</w:t>
            </w:r>
          </w:p>
        </w:tc>
      </w:tr>
      <w:tr w:rsidR="00175EA6">
        <w:trPr>
          <w:trHeight w:val="447"/>
        </w:trPr>
        <w:tc>
          <w:tcPr>
            <w:tcW w:w="4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20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объектов культурного наследия муниципальной собственности, </w:t>
            </w:r>
            <w:r>
              <w:rPr>
                <w:sz w:val="20"/>
                <w:szCs w:val="20"/>
              </w:rPr>
              <w:t>находящихся в удовлетворительном состоянии, в общем количестве данных объектов культурного наследия</w:t>
            </w:r>
          </w:p>
        </w:tc>
        <w:tc>
          <w:tcPr>
            <w:tcW w:w="7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«ГП БО»,</w:t>
            </w:r>
          </w:p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«МП»</w:t>
            </w:r>
          </w:p>
        </w:tc>
        <w:tc>
          <w:tcPr>
            <w:tcW w:w="9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5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94,5</w:t>
            </w:r>
          </w:p>
        </w:tc>
      </w:tr>
    </w:tbl>
    <w:p w:rsidR="00175EA6" w:rsidRDefault="00175EA6">
      <w:pPr>
        <w:rPr>
          <w:rFonts w:eastAsia="Times New Roman"/>
          <w:sz w:val="28"/>
          <w:szCs w:val="28"/>
        </w:rPr>
      </w:pPr>
    </w:p>
    <w:p w:rsidR="00175EA6" w:rsidRDefault="00175EA6">
      <w:pPr>
        <w:rPr>
          <w:rFonts w:eastAsia="Times New Roman"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4. Структура муниципальной программы </w:t>
      </w:r>
    </w:p>
    <w:p w:rsidR="00175EA6" w:rsidRDefault="00AB16DA">
      <w:pPr>
        <w:pStyle w:val="4"/>
        <w:spacing w:before="0" w:after="0"/>
        <w:jc w:val="left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</w:rPr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02"/>
        <w:gridCol w:w="4229"/>
        <w:gridCol w:w="21"/>
        <w:gridCol w:w="5891"/>
        <w:gridCol w:w="11"/>
        <w:gridCol w:w="3962"/>
      </w:tblGrid>
      <w:tr w:rsidR="00175EA6">
        <w:trPr>
          <w:trHeight w:val="539"/>
          <w:tblHeader/>
        </w:trPr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</w:t>
            </w:r>
            <w:r>
              <w:rPr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418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Задачи структурного элемента</w:t>
            </w:r>
          </w:p>
        </w:tc>
        <w:tc>
          <w:tcPr>
            <w:tcW w:w="581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Краткое описание ожидаемых </w:t>
            </w:r>
            <w:r>
              <w:rPr>
                <w:b/>
                <w:bCs/>
                <w:sz w:val="22"/>
                <w:szCs w:val="22"/>
              </w:rPr>
              <w:t>эффектов от реализации задачи структурного элемента</w:t>
            </w:r>
          </w:p>
        </w:tc>
        <w:tc>
          <w:tcPr>
            <w:tcW w:w="39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Связь с показателями</w:t>
            </w:r>
          </w:p>
        </w:tc>
      </w:tr>
      <w:tr w:rsidR="00175EA6">
        <w:trPr>
          <w:trHeight w:val="219"/>
          <w:tblHeader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175EA6">
        <w:trPr>
          <w:trHeight w:val="28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 1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1. Направление (подпрограмма) «Развитие деятельности организаций культуры»</w:t>
            </w:r>
          </w:p>
        </w:tc>
      </w:tr>
      <w:tr w:rsidR="00175EA6">
        <w:trPr>
          <w:trHeight w:val="301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  <w:lang w:val="en-US"/>
              </w:rPr>
              <w:t>1.</w:t>
            </w: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Комплекс процессных мероприятий «Создание условий для развития библиотечного дела»</w:t>
            </w:r>
          </w:p>
        </w:tc>
      </w:tr>
      <w:tr w:rsidR="00175EA6">
        <w:trPr>
          <w:trHeight w:val="786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Ответственный за реализацию: </w:t>
            </w:r>
            <w:r>
              <w:rPr>
                <w:spacing w:val="-2"/>
                <w:sz w:val="22"/>
                <w:szCs w:val="22"/>
              </w:rPr>
              <w:t>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2413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  <w:lang w:val="en-US"/>
              </w:rPr>
              <w:t>1.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.1.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Создание условий для организации и развития библиотечного обслуживания населения Чернянского района, сохранности и комплектования библиотечных фондов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Созданы</w:t>
            </w:r>
            <w:r>
              <w:rPr>
                <w:sz w:val="22"/>
                <w:szCs w:val="22"/>
              </w:rPr>
              <w:t xml:space="preserve"> условия для устойчивого развития библиотечной сети Чернянского района, обеспечивающей реализацию конституционных прав граждан на свободный доступ к информации, их приобщение к ценностям российской и мировой культуры, практическим и фундаментальным знаниям</w:t>
            </w:r>
            <w:r>
              <w:rPr>
                <w:sz w:val="22"/>
                <w:szCs w:val="22"/>
              </w:rPr>
              <w:t>, а также на творческую самореализацию.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Повышены уровень комплектования библиотечных фондов, качество и доступность библиотечных услуг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Число посещений мероприятий организаций культуры;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отношение средней заработной платы работников учреждений культуры </w:t>
            </w:r>
            <w:r>
              <w:rPr>
                <w:sz w:val="22"/>
                <w:szCs w:val="22"/>
              </w:rPr>
              <w:t>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175EA6">
        <w:trPr>
          <w:trHeight w:val="391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1.2.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firstLine="851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Комплекс процессных мероприятий «Создание </w:t>
            </w:r>
            <w:r>
              <w:rPr>
                <w:b/>
                <w:sz w:val="22"/>
                <w:szCs w:val="22"/>
              </w:rPr>
              <w:t>условий для развития музейного дела»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за реализацию: 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3314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1.2.1.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Создание условий для хранения, изучения </w:t>
            </w:r>
            <w:r>
              <w:rPr>
                <w:sz w:val="22"/>
                <w:szCs w:val="22"/>
              </w:rPr>
              <w:br/>
              <w:t xml:space="preserve">и публичного представления музейных предметов и музейных коллекций музеев </w:t>
            </w:r>
            <w:r>
              <w:rPr>
                <w:sz w:val="22"/>
                <w:szCs w:val="22"/>
              </w:rPr>
              <w:t>Чернянского  района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Созданы условия для устойчивого развития музейной сети Чернянского района, максимально эффективного использования потенциала музеев Чернянского района для укрепления российской гражданской идентичности на основе духовно-нравственных и к</w:t>
            </w:r>
            <w:r>
              <w:rPr>
                <w:sz w:val="22"/>
                <w:szCs w:val="22"/>
              </w:rPr>
              <w:t>ультурных ценностей народов Российской Федерации, а также для реализации каждым гражданином конституционных прав на доступ к знаниям, информации, культурным ценностям, на участие в культурной жизни, пользование организациями культуры.</w:t>
            </w:r>
          </w:p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Обеспечена сохранност</w:t>
            </w:r>
            <w:r>
              <w:rPr>
                <w:sz w:val="22"/>
                <w:szCs w:val="22"/>
              </w:rPr>
              <w:t>ь государственной и негосударственной части Музейного фонда Российской Федерации, хранящейся в музеях района, повышено качество и доступность музейных услуг</w:t>
            </w:r>
          </w:p>
          <w:p w:rsidR="00175EA6" w:rsidRDefault="00175EA6">
            <w:pPr>
              <w:jc w:val="both"/>
              <w:rPr>
                <w:sz w:val="22"/>
                <w:szCs w:val="22"/>
              </w:rPr>
            </w:pPr>
          </w:p>
          <w:p w:rsidR="00175EA6" w:rsidRDefault="00175EA6">
            <w:pPr>
              <w:jc w:val="both"/>
            </w:pP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Число посещений мероприятий организаций культуры;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отношение средней заработной платы работников у</w:t>
            </w:r>
            <w:r>
              <w:rPr>
                <w:sz w:val="22"/>
                <w:szCs w:val="22"/>
              </w:rPr>
              <w:t>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1.3.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Комплекс процессных </w:t>
            </w:r>
            <w:r>
              <w:rPr>
                <w:b/>
                <w:sz w:val="22"/>
                <w:szCs w:val="22"/>
              </w:rPr>
              <w:t>мероприятий «Создание условий для развития культурно-досуговой деятельности»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за реализацию: 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1.3.1.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Создание условий для развития народного творчества и  культурно-досуговой деят</w:t>
            </w:r>
            <w:r>
              <w:rPr>
                <w:sz w:val="22"/>
                <w:szCs w:val="22"/>
              </w:rPr>
              <w:t>ельности на территории Чернянского района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Созданы условия для устойчивого развития сети культурно-досуговых учреждений Чернянского района, обеспечивающей реализацию конституционных прав граждан на доступ к культурным ценностям, на участие в культурной жизн</w:t>
            </w:r>
            <w:r>
              <w:rPr>
                <w:sz w:val="22"/>
                <w:szCs w:val="22"/>
              </w:rPr>
              <w:t>и, пользование организациями культуры.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Обеспечена сохранность нематериального культурного наследия региона, повышено качество и доступность услуг культурно-досуговых учреждений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Число посещений мероприятий организаций культуры;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отношение средней заработной </w:t>
            </w:r>
            <w:r>
              <w:rPr>
                <w:sz w:val="22"/>
                <w:szCs w:val="22"/>
              </w:rPr>
              <w:t>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 Белгородской области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1.4.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Комплек</w:t>
            </w:r>
            <w:r>
              <w:rPr>
                <w:b/>
                <w:sz w:val="22"/>
                <w:szCs w:val="22"/>
              </w:rPr>
              <w:t>с процессных мероприятий «Создание условий для развития искусства и творчества»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за реализацию: 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1.4.1.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Сохранение и развитие отечественной системы художественного образования, </w:t>
            </w:r>
            <w:r>
              <w:rPr>
                <w:sz w:val="22"/>
                <w:szCs w:val="22"/>
              </w:rPr>
              <w:t>традиций по выявлению, обучению и поддержке одаренных детей Чернянского района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Созданы условия для устойчивого развития сети организаций дополнительного образования детей в сфере культуры, системы выявления, поддержки и сопровождения одаренных детей в обла</w:t>
            </w:r>
            <w:r>
              <w:rPr>
                <w:sz w:val="22"/>
                <w:szCs w:val="22"/>
              </w:rPr>
              <w:t>сти культуры и искусства, повышения результативности деятельности организаций дополнительного образования детей отрасли культуры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Число посещений мероприятий организаций культуры;</w:t>
            </w:r>
          </w:p>
          <w:p w:rsidR="00175EA6" w:rsidRDefault="00AB16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отношение средней заработной платы работников учреждений культуры к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среднемес</w:t>
            </w:r>
            <w:r>
              <w:rPr>
                <w:sz w:val="22"/>
                <w:szCs w:val="22"/>
              </w:rPr>
              <w:t>ячной начисленной заработной плате наемных работников в организациях, у индивидуальных предпринимателей и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физических лиц (среднемесячному доходу от трудовой деятельности) по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Белгородской области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  <w:p w:rsidR="00175EA6" w:rsidRDefault="00175EA6">
            <w:pPr>
              <w:rPr>
                <w:sz w:val="22"/>
                <w:szCs w:val="22"/>
              </w:rPr>
            </w:pPr>
          </w:p>
          <w:p w:rsidR="00175EA6" w:rsidRDefault="00175EA6">
            <w:pPr>
              <w:rPr>
                <w:sz w:val="22"/>
                <w:szCs w:val="22"/>
              </w:rPr>
            </w:pPr>
          </w:p>
          <w:p w:rsidR="00175EA6" w:rsidRDefault="00175EA6">
            <w:pPr>
              <w:rPr>
                <w:sz w:val="22"/>
                <w:szCs w:val="22"/>
              </w:rPr>
            </w:pPr>
          </w:p>
          <w:p w:rsidR="00175EA6" w:rsidRDefault="00175EA6">
            <w:pPr>
              <w:rPr>
                <w:sz w:val="22"/>
                <w:szCs w:val="22"/>
              </w:rPr>
            </w:pPr>
          </w:p>
          <w:p w:rsidR="00175EA6" w:rsidRDefault="00175EA6"/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</w:rPr>
              <w:t xml:space="preserve">2. Направление (подпрограмма) «Вовлечение граждан в </w:t>
            </w:r>
            <w:r>
              <w:rPr>
                <w:b/>
                <w:bCs/>
                <w:color w:val="000000" w:themeColor="text1"/>
              </w:rPr>
              <w:t>деятельность в сфере культуры»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4"/>
              <w:spacing w:before="0" w:after="0"/>
              <w:ind w:left="709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>Муниципальный проект «Создание условий для реализации творческого потенциала нации («Творческие люди»)» входящий в региональный проект «Создание условий для реализации творческого потенциала нации»,</w:t>
            </w:r>
          </w:p>
          <w:p w:rsidR="00175EA6" w:rsidRDefault="00AB16DA">
            <w:pPr>
              <w:pStyle w:val="4"/>
              <w:spacing w:before="0" w:after="0"/>
              <w:ind w:left="709"/>
              <w:rPr>
                <w:rFonts w:eastAsia="Times New Roman"/>
                <w:b/>
                <w:color w:val="000000" w:themeColor="text1"/>
              </w:rPr>
            </w:pPr>
            <w:r>
              <w:rPr>
                <w:rFonts w:eastAsia="Times New Roman"/>
                <w:b/>
                <w:color w:val="000000" w:themeColor="text1"/>
              </w:rPr>
              <w:t xml:space="preserve">входящий в национальный </w:t>
            </w:r>
            <w:r>
              <w:rPr>
                <w:rFonts w:eastAsia="Times New Roman"/>
                <w:b/>
                <w:color w:val="000000" w:themeColor="text1"/>
              </w:rPr>
              <w:t>проект «Культура»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t>Ответственный за реализацию: 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2025 – 2030 годы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Граждане получают дополнительные возможности для творческого развития и самореализации в современных учреждениях культуры, поддержки </w:t>
            </w:r>
            <w:r>
              <w:rPr>
                <w:color w:val="000000" w:themeColor="text1"/>
              </w:rPr>
              <w:t>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Федерации, а также более широкий доступ к культурным ценностям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Созданы условия для вовлечения граждан в куль</w:t>
            </w:r>
            <w:r>
              <w:rPr>
                <w:color w:val="000000" w:themeColor="text1"/>
              </w:rPr>
              <w:t>турную деятельность, укрепления российской гражданской идентичности на основе духовно-нравственных и 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</w:t>
            </w:r>
            <w:r>
              <w:rPr>
                <w:color w:val="000000" w:themeColor="text1"/>
              </w:rPr>
              <w:t>ских проектов некоммерческих организаций в области музыкального и театрального искусства. Созданы условия для сохранения единого культурного пространства Чернянского района и Белгородской области, укрепления межрегионального культурного сотрудничества и об</w:t>
            </w:r>
            <w:r>
              <w:rPr>
                <w:color w:val="000000" w:themeColor="text1"/>
              </w:rPr>
              <w:t>мена за счет проведения фестивалей и праздников, фестивалей детского творчества различных жанров. Повышена доступность лучших образцов отечественной и зарубежной культуры, популяризация музейной деятельности за счет проведения выставочных проектов.</w:t>
            </w:r>
          </w:p>
          <w:p w:rsidR="00175EA6" w:rsidRDefault="00175EA6">
            <w:pPr>
              <w:rPr>
                <w:color w:val="000000" w:themeColor="text1"/>
              </w:rPr>
            </w:pP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</w:t>
            </w:r>
            <w:r>
              <w:rPr>
                <w:color w:val="000000" w:themeColor="text1"/>
              </w:rPr>
              <w:t>ство творческих инициатив и проектов, получивших государственную поддержку (нарастающим итогом);</w:t>
            </w:r>
          </w:p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Число посещений мероприятий организаций культуры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3. Направление (подпрограмма) «Развитие инфраструктуры сферы культуры»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Ведомственный проект «Модернизация </w:t>
            </w:r>
            <w:r>
              <w:rPr>
                <w:b/>
                <w:color w:val="000000" w:themeColor="text1"/>
              </w:rPr>
              <w:t>объектов культуры»</w:t>
            </w:r>
          </w:p>
          <w:p w:rsidR="00175EA6" w:rsidRDefault="00175EA6">
            <w:pPr>
              <w:rPr>
                <w:color w:val="000000" w:themeColor="text1"/>
              </w:rPr>
            </w:pP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Ответственный за реализацию: 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2025 – 2030 годы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Создание благоприятных условий для устойчивого развития сферы культуры, обеспечение доступа граждан к культурным ценностям и участию в культу</w:t>
            </w:r>
            <w:r>
              <w:rPr>
                <w:color w:val="000000" w:themeColor="text1"/>
              </w:rPr>
              <w:t>рной жизни Белгородской области, обеспечение инфраструктурного развития организаций культуры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Обеспечено развитие культурной инфраструктуры, улучшено качество культурной среды, созданы условия для увеличения качества и объемов услуг, предоставляемых </w:t>
            </w:r>
            <w:r>
              <w:rPr>
                <w:color w:val="000000" w:themeColor="text1"/>
              </w:rPr>
              <w:t>учреждениями культуры населению за счет строительства, реконструкции и капитального ремонта учреждений культуры , а также сохранения объектов культурного наследия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Доля зданий учреждений культуры, находящихся в удовлетворительном состоянии, в общем количест</w:t>
            </w:r>
            <w:r>
              <w:rPr>
                <w:color w:val="000000" w:themeColor="text1"/>
              </w:rPr>
              <w:t>ве зданий данных учреждений;</w:t>
            </w:r>
          </w:p>
          <w:p w:rsidR="00175EA6" w:rsidRDefault="00AB16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доля объектов культурного наследия, являющихся объектами недвижимости,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175EA6">
        <w:trPr>
          <w:trHeight w:val="45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4. Направление (подпрограмма) «Обеспечение государст</w:t>
            </w:r>
            <w:r>
              <w:rPr>
                <w:b/>
                <w:bCs/>
                <w:sz w:val="22"/>
                <w:szCs w:val="22"/>
              </w:rPr>
              <w:t>венной охраны и популяризация объектов культурного наследия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(памятников истории и культуры)»</w:t>
            </w:r>
          </w:p>
        </w:tc>
      </w:tr>
      <w:tr w:rsidR="00175EA6">
        <w:trPr>
          <w:trHeight w:val="577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2.1.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Комплекс процессных мероприятий «Государственная охрана и популяризация объектов культурного наследия</w:t>
            </w:r>
          </w:p>
          <w:p w:rsidR="00175EA6" w:rsidRDefault="00AB16DA">
            <w:pPr>
              <w:jc w:val="center"/>
            </w:pPr>
            <w:r>
              <w:rPr>
                <w:b/>
                <w:sz w:val="22"/>
                <w:szCs w:val="22"/>
              </w:rPr>
              <w:t>(памятников истории и культуры)»</w:t>
            </w:r>
          </w:p>
        </w:tc>
      </w:tr>
      <w:tr w:rsidR="00175EA6">
        <w:trPr>
          <w:trHeight w:val="878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ind w:firstLine="851"/>
              <w:jc w:val="center"/>
              <w:rPr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Ответственный за реализацию: </w:t>
            </w:r>
            <w:r>
              <w:rPr>
                <w:spacing w:val="-2"/>
                <w:sz w:val="22"/>
                <w:szCs w:val="22"/>
              </w:rPr>
              <w:t>МКУ «Управление культуры Чернянского района»</w:t>
            </w:r>
          </w:p>
        </w:tc>
        <w:tc>
          <w:tcPr>
            <w:tcW w:w="9720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1371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2.1.1.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Обеспечение государственной охраны и популяризация объектов культурного наследия</w:t>
            </w:r>
          </w:p>
          <w:p w:rsidR="00175EA6" w:rsidRDefault="00175EA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Утверждены границы территории, предметы охраны и зоны охраны для объектов к</w:t>
            </w:r>
            <w:r>
              <w:rPr>
                <w:sz w:val="22"/>
                <w:szCs w:val="22"/>
              </w:rPr>
              <w:t>ультурного наследия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Доля объектов культурного наследия муниципальной собственности,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175EA6">
        <w:trPr>
          <w:trHeight w:val="365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</w:rPr>
              <w:t>Структурные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элементы,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входящие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направления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(подпрограммы)</w:t>
            </w:r>
          </w:p>
        </w:tc>
      </w:tr>
      <w:tr w:rsidR="00175EA6">
        <w:trPr>
          <w:trHeight w:val="365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Комплекс процессных мероприятий «Обеспечение деятельности органов местного самоуправления</w:t>
            </w:r>
          </w:p>
          <w:p w:rsidR="00175EA6" w:rsidRDefault="00AB16DA">
            <w:pPr>
              <w:jc w:val="center"/>
            </w:pPr>
            <w:r>
              <w:rPr>
                <w:b/>
                <w:sz w:val="22"/>
                <w:szCs w:val="22"/>
              </w:rPr>
              <w:t>и прочих муниципальных учреждений Чернянского района»</w:t>
            </w:r>
          </w:p>
        </w:tc>
      </w:tr>
      <w:tr w:rsidR="00175EA6">
        <w:trPr>
          <w:trHeight w:val="365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4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за реализацию: МКУ «Управление культуры Чернянского района»</w:t>
            </w:r>
          </w:p>
          <w:p w:rsidR="00175EA6" w:rsidRDefault="00175EA6">
            <w:pPr>
              <w:jc w:val="both"/>
            </w:pPr>
          </w:p>
        </w:tc>
        <w:tc>
          <w:tcPr>
            <w:tcW w:w="9720" w:type="dxa"/>
            <w:gridSpan w:val="3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365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3.1.1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4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>Реализация</w:t>
            </w:r>
            <w:r>
              <w:rPr>
                <w:sz w:val="22"/>
                <w:szCs w:val="22"/>
              </w:rPr>
              <w:t xml:space="preserve"> основных направлений муниципальной политики Чернянского района в целях создания благоприятных условий для устойчивого развития в сфере развития культуры</w:t>
            </w:r>
          </w:p>
        </w:tc>
        <w:tc>
          <w:tcPr>
            <w:tcW w:w="580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Обеспечено эффективное управление сферой культуры, реализация государственной культурной политики на т</w:t>
            </w:r>
            <w:r>
              <w:rPr>
                <w:sz w:val="22"/>
                <w:szCs w:val="22"/>
              </w:rPr>
              <w:t>ерритории Чернянского района.</w:t>
            </w:r>
          </w:p>
          <w:p w:rsidR="00175EA6" w:rsidRDefault="00AB16DA">
            <w:pPr>
              <w:jc w:val="both"/>
              <w:rPr>
                <w:b/>
              </w:rPr>
            </w:pPr>
            <w:r>
              <w:rPr>
                <w:sz w:val="22"/>
                <w:szCs w:val="22"/>
              </w:rPr>
              <w:t>Обеспечено ведение бюджетного (бухгалтерского) учета и формирование отчетности в муниципальных учреждениях культуры, управлении культуры Чернянского района</w:t>
            </w:r>
          </w:p>
        </w:tc>
        <w:tc>
          <w:tcPr>
            <w:tcW w:w="3915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- Число посещений мероприятий организаций культуры;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- отношение средне</w:t>
            </w:r>
            <w:r>
              <w:rPr>
                <w:sz w:val="22"/>
                <w:szCs w:val="22"/>
              </w:rPr>
              <w:t>й заработной платы работников учреждений культуры к среднемесячной начисленной заработной плате наемных работников в организациях, у индивидуальных предпринимателей и физических лиц (среднемесячному доходу от трудовой деятельности) по Белгородской области;</w:t>
            </w:r>
          </w:p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- доля объектов культурного наследия муниципальной собственности, находящихся в удовлетворительном состоянии, в общем количестве данных объектов культурного наследия</w:t>
            </w:r>
          </w:p>
        </w:tc>
      </w:tr>
      <w:tr w:rsidR="00175EA6">
        <w:trPr>
          <w:trHeight w:val="365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3.2</w:t>
            </w:r>
          </w:p>
        </w:tc>
        <w:tc>
          <w:tcPr>
            <w:tcW w:w="13908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Комплекс процессных мероприятий «Информирование населения Чернянского района о </w:t>
            </w:r>
            <w:r>
              <w:rPr>
                <w:b/>
                <w:bCs/>
              </w:rPr>
              <w:t>приоритетных направлениях районной политики в печатных средствах массовой информации»</w:t>
            </w:r>
          </w:p>
          <w:p w:rsidR="00175EA6" w:rsidRDefault="00175EA6">
            <w:pPr>
              <w:jc w:val="center"/>
              <w:rPr>
                <w:b/>
              </w:rPr>
            </w:pPr>
          </w:p>
        </w:tc>
      </w:tr>
      <w:tr w:rsidR="00175EA6">
        <w:trPr>
          <w:trHeight w:val="365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67" w:type="dxa"/>
            <w:tcBorders>
              <w:bottom w:val="single" w:sz="8" w:space="0" w:color="000000"/>
              <w:right w:val="single" w:sz="4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за реализацию: МКУ «Управление культуры Чернянского района»</w:t>
            </w:r>
          </w:p>
          <w:p w:rsidR="00175EA6" w:rsidRDefault="00175EA6">
            <w:pPr>
              <w:jc w:val="both"/>
            </w:pPr>
          </w:p>
        </w:tc>
        <w:tc>
          <w:tcPr>
            <w:tcW w:w="9741" w:type="dxa"/>
            <w:gridSpan w:val="4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2025 </w:t>
            </w: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2030 годы</w:t>
            </w:r>
          </w:p>
        </w:tc>
      </w:tr>
      <w:tr w:rsidR="00175EA6">
        <w:trPr>
          <w:trHeight w:val="20"/>
        </w:trPr>
        <w:tc>
          <w:tcPr>
            <w:tcW w:w="6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3.2.1</w:t>
            </w:r>
          </w:p>
        </w:tc>
        <w:tc>
          <w:tcPr>
            <w:tcW w:w="4188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основных направлений муниципальной политики Чернянского района в целях </w:t>
            </w:r>
            <w:r>
              <w:rPr>
                <w:bCs/>
                <w:sz w:val="22"/>
                <w:szCs w:val="22"/>
              </w:rPr>
              <w:t>информирование населения Чернянского района о приоритетных направлениях районной политики в печатных средствах массовой информации</w:t>
            </w:r>
          </w:p>
        </w:tc>
        <w:tc>
          <w:tcPr>
            <w:tcW w:w="5816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Обеспечено эффективное управление сферой ку</w:t>
            </w:r>
            <w:r>
              <w:rPr>
                <w:sz w:val="22"/>
                <w:szCs w:val="22"/>
              </w:rPr>
              <w:t>льтуры, реализация государственной культурной политики на территории Чернянского района.</w:t>
            </w:r>
          </w:p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Обеспечено </w:t>
            </w:r>
            <w:r>
              <w:rPr>
                <w:bCs/>
                <w:sz w:val="22"/>
                <w:szCs w:val="22"/>
              </w:rPr>
              <w:t>информирование населения Чернянского района о приоритетных направлениях районной политики в печатных средствах массовой информации</w:t>
            </w:r>
          </w:p>
        </w:tc>
        <w:tc>
          <w:tcPr>
            <w:tcW w:w="390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Число посещений меропри</w:t>
            </w:r>
            <w:r>
              <w:rPr>
                <w:sz w:val="22"/>
                <w:szCs w:val="22"/>
              </w:rPr>
              <w:t>ятий организаций культуры;</w:t>
            </w:r>
          </w:p>
          <w:p w:rsidR="00175EA6" w:rsidRDefault="00175EA6">
            <w:pPr>
              <w:jc w:val="both"/>
              <w:rPr>
                <w:sz w:val="22"/>
                <w:szCs w:val="22"/>
              </w:rPr>
            </w:pPr>
          </w:p>
        </w:tc>
      </w:tr>
    </w:tbl>
    <w:p w:rsidR="00175EA6" w:rsidRDefault="00AB16DA">
      <w:r>
        <w:rPr>
          <w:b/>
          <w:bCs/>
          <w:sz w:val="28"/>
          <w:szCs w:val="28"/>
        </w:rPr>
        <w:t> </w:t>
      </w:r>
    </w:p>
    <w:p w:rsidR="00175EA6" w:rsidRDefault="00AB16DA">
      <w:pPr>
        <w:rPr>
          <w:rFonts w:eastAsia="Times New Roman"/>
          <w:sz w:val="28"/>
          <w:szCs w:val="28"/>
        </w:rPr>
      </w:pPr>
      <w:r>
        <w:br w:type="page"/>
      </w: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5. Финансовое обеспечение муниципальной программы 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076"/>
        <w:gridCol w:w="1942"/>
        <w:gridCol w:w="1182"/>
        <w:gridCol w:w="1129"/>
        <w:gridCol w:w="1218"/>
        <w:gridCol w:w="1218"/>
        <w:gridCol w:w="1306"/>
        <w:gridCol w:w="1200"/>
        <w:gridCol w:w="1323"/>
      </w:tblGrid>
      <w:tr w:rsidR="00175EA6">
        <w:tc>
          <w:tcPr>
            <w:tcW w:w="40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9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Код бюджетной классификации</w:t>
            </w:r>
          </w:p>
        </w:tc>
        <w:tc>
          <w:tcPr>
            <w:tcW w:w="857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Объем финансового обеспечения по годам, тыс. </w:t>
            </w:r>
            <w:r>
              <w:t>рублей</w:t>
            </w:r>
          </w:p>
        </w:tc>
      </w:tr>
      <w:tr w:rsidR="00175EA6">
        <w:tc>
          <w:tcPr>
            <w:tcW w:w="40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9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2025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2026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2027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2028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2029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2030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Всего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4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6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9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Муниципальная программа «Развитие культуры Чернянского района»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313 269,0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238 416,0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240 433,0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240 433,0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240 433,0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240 433,0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1 513 417,0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</w:t>
            </w:r>
            <w:r>
              <w:rPr>
                <w:b/>
              </w:rPr>
              <w:t>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11 830,0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3 153,0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3 259,0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3 259,0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2 359,0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3 259,0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27 119,0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296 435,0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230 259,0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232 170,0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232 170,0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232 170,0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232 170,0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1 455 374,0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5 004,0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5 004,0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5 004,0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5 004,0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5 004,0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5 004,0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30 024,0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Объем налоговых расходов, предусмотренных в рамках муниципальной программы (справочно)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Ведомственный проект «Модернизация объектов </w:t>
            </w:r>
            <w:r>
              <w:rPr>
                <w:b/>
              </w:rPr>
              <w:t>культуры»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9 280,0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9 280,0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872 0801 06 3 01 40180 600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8 816,0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8 816,0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872 0801 06 3 01 20180 600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464,0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464,0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 для развития библиотечного дела»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42 235,0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34 995,0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35 341,0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35 341,0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35 341,0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35 341,0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218 594,0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872 0801 06 4 01 00590 600</w:t>
            </w:r>
            <w:r>
              <w:br/>
              <w:t xml:space="preserve">872 0801 06 4 </w:t>
            </w:r>
            <w:r>
              <w:t>01 21440 600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41 845,0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34 605,0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34 951,0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34 951,0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34 951,0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34 951,0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216 254,0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390,0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390,0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390,0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390,0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390,0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390,0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2 340,0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 для развития музейного дела» (всего), в том</w:t>
            </w:r>
            <w:r>
              <w:rPr>
                <w:b/>
              </w:rPr>
              <w:t xml:space="preserve">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10 498,0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9 028,0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55 918,0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872 0801 06 4 02 </w:t>
            </w:r>
            <w:r>
              <w:t>00590 600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8 498,0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7 028,0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43 918,0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12 000,0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Комплекс процессных мероприятий «Создание условий для развития культурно-досуговой </w:t>
            </w:r>
            <w:r>
              <w:rPr>
                <w:b/>
              </w:rPr>
              <w:t>деятельности»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130 562,0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98 193,0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625 403,0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872 0801 06 4 03 00590 600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129 298,0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96 929,0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617 819,0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7 584,0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</w:t>
            </w:r>
            <w:r>
              <w:rPr>
                <w:b/>
              </w:rPr>
              <w:t xml:space="preserve"> для развития искусства и творчества»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64 818,0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54 498,0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55 104,0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55 104,0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54 204,0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55 104,0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338 832,0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872 1003 06 4 04 73220 300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3 014,0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3 153,0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3 259,0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3 259,0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2 359,0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3 259,0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18 303,0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872 0703 06 4 04 00590 600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60 454,0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49 995,0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312 429,0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8 100,0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«Обеспечение деятельности органов местного самоуправления и прочих муниципальных учреждений Чернянского района»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54 876,0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40 702,0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40 728,0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40 728,0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40 728,0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40 728,0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258 490,0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872 0804 06 4 05 00590 100</w:t>
            </w:r>
            <w:r>
              <w:br/>
              <w:t>872 0804 06 4 05 00590 200</w:t>
            </w:r>
            <w:r>
              <w:br/>
              <w:t>872 0804</w:t>
            </w:r>
            <w:r>
              <w:t xml:space="preserve"> 06 4 05 00590 800</w:t>
            </w:r>
            <w:r>
              <w:br/>
              <w:t>872 1003 06 4 05 23220 300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54 876,0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40 702,0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40 728,0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40 728,0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40 728,0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40 728,0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258 490,0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Комплекс процессных мероприятий «Информирование населения Чернянского района о </w:t>
            </w:r>
            <w:r>
              <w:rPr>
                <w:b/>
              </w:rPr>
              <w:t>приоритетных направлениях районной политики в печатных средствах массовой информации»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6 000,0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850 1202 06 4 06 28110 200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6 000,0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Комплекс процессных мероприятий </w:t>
            </w:r>
            <w:r>
              <w:rPr>
                <w:b/>
              </w:rPr>
              <w:t>«Государственная охрана и популяризация объектов культурного наследия (памятников истории и культуры)» (всего), в том числе: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  <w:tr w:rsidR="00175EA6">
        <w:tc>
          <w:tcPr>
            <w:tcW w:w="4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  <w:rPr>
                <w:sz w:val="4"/>
                <w:szCs w:val="4"/>
              </w:rPr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-</w:t>
            </w:r>
            <w:r>
              <w:t xml:space="preserve"> </w:t>
            </w:r>
          </w:p>
        </w:tc>
      </w:tr>
    </w:tbl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175EA6">
      <w:pPr>
        <w:rPr>
          <w:sz w:val="16"/>
          <w:szCs w:val="16"/>
        </w:rPr>
      </w:pPr>
    </w:p>
    <w:p w:rsidR="00175EA6" w:rsidRDefault="00AB16DA">
      <w:r>
        <w:rPr>
          <w:b/>
          <w:bCs/>
          <w:sz w:val="28"/>
          <w:szCs w:val="28"/>
          <w:lang w:val="en-US"/>
        </w:rPr>
        <w:t>III</w:t>
      </w:r>
      <w:r>
        <w:rPr>
          <w:b/>
          <w:bCs/>
          <w:sz w:val="28"/>
          <w:szCs w:val="28"/>
        </w:rPr>
        <w:t>. Паспорт комплекса процессных мероприятий</w:t>
      </w:r>
      <w:r>
        <w:rPr>
          <w:rStyle w:val="30"/>
          <w:b w:val="0"/>
          <w:bCs w:val="0"/>
        </w:rPr>
        <w:t xml:space="preserve"> «</w:t>
      </w:r>
      <w:r>
        <w:rPr>
          <w:rStyle w:val="30"/>
        </w:rPr>
        <w:t xml:space="preserve">Создание условий для развития </w:t>
      </w:r>
      <w:r>
        <w:rPr>
          <w:rStyle w:val="30"/>
        </w:rPr>
        <w:t>библиотечного дела»</w:t>
      </w:r>
      <w:r>
        <w:rPr>
          <w:b/>
          <w:bCs/>
          <w:sz w:val="28"/>
          <w:szCs w:val="28"/>
        </w:rPr>
        <w:t xml:space="preserve"> </w:t>
      </w: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(далее – комплекс процессных мероприятий 1)</w:t>
      </w: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 </w:t>
      </w:r>
    </w:p>
    <w:p w:rsidR="00175EA6" w:rsidRDefault="00AB16DA">
      <w:pPr>
        <w:pStyle w:val="4"/>
        <w:spacing w:before="0" w:after="0"/>
        <w:ind w:hanging="36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1.</w:t>
      </w:r>
      <w:r>
        <w:rPr>
          <w:rFonts w:eastAsia="Times New Roman"/>
          <w:b/>
          <w:bCs/>
          <w:sz w:val="14"/>
          <w:szCs w:val="14"/>
        </w:rPr>
        <w:t xml:space="preserve">    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417"/>
        <w:gridCol w:w="7399"/>
      </w:tblGrid>
      <w:tr w:rsidR="00175EA6">
        <w:trPr>
          <w:trHeight w:val="921"/>
        </w:trPr>
        <w:tc>
          <w:tcPr>
            <w:tcW w:w="7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орган местного самоуправления Чернянского района (иной муниципальный орган, организация)</w:t>
            </w:r>
          </w:p>
        </w:tc>
        <w:tc>
          <w:tcPr>
            <w:tcW w:w="729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МКУ «Управление культуры Чернянского района» (Шейко Анна Влад</w:t>
            </w:r>
            <w:r>
              <w:rPr>
                <w:sz w:val="22"/>
                <w:szCs w:val="22"/>
              </w:rPr>
              <w:t>имировна, начальник управления культуры)</w:t>
            </w:r>
          </w:p>
        </w:tc>
      </w:tr>
      <w:tr w:rsidR="00175EA6">
        <w:trPr>
          <w:trHeight w:val="700"/>
        </w:trPr>
        <w:tc>
          <w:tcPr>
            <w:tcW w:w="73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Связь с муниципальной программой Чернянского района</w:t>
            </w:r>
          </w:p>
        </w:tc>
        <w:tc>
          <w:tcPr>
            <w:tcW w:w="729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 «Развитие  и сохранение культуры Чернянского района»</w:t>
            </w:r>
          </w:p>
        </w:tc>
      </w:tr>
    </w:tbl>
    <w:p w:rsidR="00175EA6" w:rsidRDefault="00AB16DA">
      <w:r>
        <w:rPr>
          <w:sz w:val="28"/>
          <w:szCs w:val="28"/>
        </w:rPr>
        <w:t> </w:t>
      </w:r>
      <w:r>
        <w:rPr>
          <w:b/>
          <w:bCs/>
          <w:sz w:val="28"/>
          <w:szCs w:val="28"/>
        </w:rPr>
        <w:t> </w:t>
      </w:r>
    </w:p>
    <w:p w:rsidR="00175EA6" w:rsidRDefault="00AB16DA">
      <w:pPr>
        <w:pStyle w:val="aff5"/>
        <w:spacing w:after="0" w:line="240" w:lineRule="auto"/>
        <w:ind w:left="0"/>
        <w:jc w:val="center"/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z w:val="14"/>
          <w:szCs w:val="14"/>
        </w:rPr>
        <w:t xml:space="preserve">     </w:t>
      </w:r>
      <w:r>
        <w:rPr>
          <w:rFonts w:ascii="Times New Roman" w:hAnsi="Times New Roman"/>
          <w:b/>
          <w:bCs/>
          <w:sz w:val="28"/>
          <w:szCs w:val="28"/>
        </w:rPr>
        <w:t>Показатели комплекса процессных мероприятий 1</w:t>
      </w:r>
    </w:p>
    <w:p w:rsidR="00175EA6" w:rsidRDefault="00175EA6">
      <w:pPr>
        <w:pStyle w:val="aff5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ffd"/>
        <w:tblW w:w="15003" w:type="dxa"/>
        <w:tblLayout w:type="fixed"/>
        <w:tblLook w:val="04A0" w:firstRow="1" w:lastRow="0" w:firstColumn="1" w:lastColumn="0" w:noHBand="0" w:noVBand="1"/>
      </w:tblPr>
      <w:tblGrid>
        <w:gridCol w:w="676"/>
        <w:gridCol w:w="1701"/>
        <w:gridCol w:w="1514"/>
        <w:gridCol w:w="1338"/>
        <w:gridCol w:w="1271"/>
        <w:gridCol w:w="826"/>
        <w:gridCol w:w="827"/>
        <w:gridCol w:w="825"/>
        <w:gridCol w:w="827"/>
        <w:gridCol w:w="825"/>
        <w:gridCol w:w="827"/>
        <w:gridCol w:w="825"/>
        <w:gridCol w:w="828"/>
        <w:gridCol w:w="1893"/>
      </w:tblGrid>
      <w:tr w:rsidR="00175EA6">
        <w:tc>
          <w:tcPr>
            <w:tcW w:w="675" w:type="dxa"/>
            <w:vMerge w:val="restart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 xml:space="preserve">Наименование </w:t>
            </w:r>
            <w:r>
              <w:rPr>
                <w:b/>
                <w:bCs/>
                <w:color w:val="000000"/>
              </w:rPr>
              <w:t>показателя</w:t>
            </w:r>
          </w:p>
        </w:tc>
        <w:tc>
          <w:tcPr>
            <w:tcW w:w="1514" w:type="dxa"/>
            <w:vMerge w:val="restart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Признак возрастания/ убывания</w:t>
            </w:r>
          </w:p>
        </w:tc>
        <w:tc>
          <w:tcPr>
            <w:tcW w:w="1338" w:type="dxa"/>
            <w:vMerge w:val="restart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Уровень показателя</w:t>
            </w:r>
          </w:p>
        </w:tc>
        <w:tc>
          <w:tcPr>
            <w:tcW w:w="1271" w:type="dxa"/>
            <w:vMerge w:val="restart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Единица измерения (по ОКЕИ)</w:t>
            </w:r>
          </w:p>
        </w:tc>
        <w:tc>
          <w:tcPr>
            <w:tcW w:w="1653" w:type="dxa"/>
            <w:gridSpan w:val="2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Базовое значение</w:t>
            </w:r>
          </w:p>
        </w:tc>
        <w:tc>
          <w:tcPr>
            <w:tcW w:w="4957" w:type="dxa"/>
            <w:gridSpan w:val="6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Значение показателей по годам</w:t>
            </w:r>
          </w:p>
        </w:tc>
        <w:tc>
          <w:tcPr>
            <w:tcW w:w="1893" w:type="dxa"/>
            <w:vMerge w:val="restart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Ответственный </w:t>
            </w:r>
            <w:r>
              <w:rPr>
                <w:rFonts w:ascii="Times New Roman" w:hAnsi="Times New Roman"/>
                <w:b/>
                <w:bCs/>
                <w:color w:val="000000"/>
              </w:rPr>
              <w:br/>
              <w:t>за достижение показателя</w:t>
            </w:r>
          </w:p>
        </w:tc>
      </w:tr>
      <w:tr w:rsidR="00175EA6">
        <w:tc>
          <w:tcPr>
            <w:tcW w:w="675" w:type="dxa"/>
            <w:vMerge/>
          </w:tcPr>
          <w:p w:rsidR="00175EA6" w:rsidRDefault="00175EA6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vMerge/>
          </w:tcPr>
          <w:p w:rsidR="00175EA6" w:rsidRDefault="00175EA6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14" w:type="dxa"/>
            <w:vMerge/>
          </w:tcPr>
          <w:p w:rsidR="00175EA6" w:rsidRDefault="00175EA6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38" w:type="dxa"/>
            <w:vMerge/>
          </w:tcPr>
          <w:p w:rsidR="00175EA6" w:rsidRDefault="00175EA6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1" w:type="dxa"/>
            <w:vMerge/>
          </w:tcPr>
          <w:p w:rsidR="00175EA6" w:rsidRDefault="00175EA6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26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значение</w:t>
            </w:r>
          </w:p>
        </w:tc>
        <w:tc>
          <w:tcPr>
            <w:tcW w:w="827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 год</w:t>
            </w:r>
          </w:p>
        </w:tc>
        <w:tc>
          <w:tcPr>
            <w:tcW w:w="825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827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2026</w:t>
            </w:r>
          </w:p>
        </w:tc>
        <w:tc>
          <w:tcPr>
            <w:tcW w:w="825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2027</w:t>
            </w:r>
          </w:p>
        </w:tc>
        <w:tc>
          <w:tcPr>
            <w:tcW w:w="827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2028</w:t>
            </w:r>
          </w:p>
        </w:tc>
        <w:tc>
          <w:tcPr>
            <w:tcW w:w="825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2029</w:t>
            </w:r>
          </w:p>
        </w:tc>
        <w:tc>
          <w:tcPr>
            <w:tcW w:w="828" w:type="dxa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2030</w:t>
            </w:r>
          </w:p>
        </w:tc>
        <w:tc>
          <w:tcPr>
            <w:tcW w:w="1893" w:type="dxa"/>
            <w:vMerge/>
          </w:tcPr>
          <w:p w:rsidR="00175EA6" w:rsidRDefault="00175EA6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</w:tr>
      <w:tr w:rsidR="00175EA6">
        <w:trPr>
          <w:trHeight w:val="560"/>
        </w:trPr>
        <w:tc>
          <w:tcPr>
            <w:tcW w:w="675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4327" w:type="dxa"/>
            <w:gridSpan w:val="13"/>
          </w:tcPr>
          <w:p w:rsidR="00175EA6" w:rsidRDefault="00AB16DA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Задача «Создание условий для организации и развития библиотечного обслуживания населения </w:t>
            </w:r>
            <w:r>
              <w:rPr>
                <w:rFonts w:ascii="Times New Roman" w:hAnsi="Times New Roman"/>
                <w:b/>
              </w:rPr>
              <w:t>Чернянского района</w:t>
            </w:r>
            <w:r>
              <w:rPr>
                <w:rFonts w:ascii="Times New Roman" w:hAnsi="Times New Roman"/>
                <w:b/>
                <w:color w:val="000000"/>
              </w:rPr>
              <w:t>,</w:t>
            </w:r>
          </w:p>
          <w:p w:rsidR="00175EA6" w:rsidRDefault="00AB16DA">
            <w:pPr>
              <w:pStyle w:val="aff5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color w:val="000000"/>
              </w:rPr>
              <w:t>сохранности и комплектования библиотечных фондов»</w:t>
            </w:r>
          </w:p>
        </w:tc>
      </w:tr>
      <w:tr w:rsidR="00175EA6">
        <w:tc>
          <w:tcPr>
            <w:tcW w:w="675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1.1.</w:t>
            </w:r>
          </w:p>
        </w:tc>
        <w:tc>
          <w:tcPr>
            <w:tcW w:w="1701" w:type="dxa"/>
          </w:tcPr>
          <w:p w:rsidR="00175EA6" w:rsidRDefault="00AB16DA">
            <w:r>
              <w:rPr>
                <w:color w:val="000000"/>
              </w:rPr>
              <w:t xml:space="preserve">Число посещений библиотек </w:t>
            </w:r>
            <w:r>
              <w:t>Чернянского района</w:t>
            </w:r>
          </w:p>
        </w:tc>
        <w:tc>
          <w:tcPr>
            <w:tcW w:w="1514" w:type="dxa"/>
          </w:tcPr>
          <w:p w:rsidR="00175EA6" w:rsidRDefault="00AB16DA">
            <w:pPr>
              <w:jc w:val="center"/>
              <w:rPr>
                <w:highlight w:val="green"/>
              </w:rPr>
            </w:pPr>
            <w:r>
              <w:t>П</w:t>
            </w:r>
          </w:p>
        </w:tc>
        <w:tc>
          <w:tcPr>
            <w:tcW w:w="1338" w:type="dxa"/>
          </w:tcPr>
          <w:p w:rsidR="00175EA6" w:rsidRDefault="00AB16DA">
            <w:pPr>
              <w:jc w:val="center"/>
            </w:pPr>
            <w:r>
              <w:t>«КПМ»</w:t>
            </w:r>
          </w:p>
        </w:tc>
        <w:tc>
          <w:tcPr>
            <w:tcW w:w="1271" w:type="dxa"/>
          </w:tcPr>
          <w:p w:rsidR="00175EA6" w:rsidRDefault="00AB16DA">
            <w:pPr>
              <w:jc w:val="center"/>
            </w:pPr>
            <w:r>
              <w:rPr>
                <w:color w:val="000000"/>
              </w:rPr>
              <w:t>Тысяча единиц</w:t>
            </w:r>
          </w:p>
        </w:tc>
        <w:tc>
          <w:tcPr>
            <w:tcW w:w="826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314,6</w:t>
            </w:r>
          </w:p>
        </w:tc>
        <w:tc>
          <w:tcPr>
            <w:tcW w:w="827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2023</w:t>
            </w:r>
          </w:p>
        </w:tc>
        <w:tc>
          <w:tcPr>
            <w:tcW w:w="825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366,1</w:t>
            </w:r>
          </w:p>
        </w:tc>
        <w:tc>
          <w:tcPr>
            <w:tcW w:w="827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395,3</w:t>
            </w:r>
          </w:p>
        </w:tc>
        <w:tc>
          <w:tcPr>
            <w:tcW w:w="825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26,9</w:t>
            </w:r>
          </w:p>
        </w:tc>
        <w:tc>
          <w:tcPr>
            <w:tcW w:w="827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464,2</w:t>
            </w:r>
          </w:p>
        </w:tc>
        <w:tc>
          <w:tcPr>
            <w:tcW w:w="825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501,4</w:t>
            </w:r>
          </w:p>
        </w:tc>
        <w:tc>
          <w:tcPr>
            <w:tcW w:w="828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541,5</w:t>
            </w:r>
          </w:p>
        </w:tc>
        <w:tc>
          <w:tcPr>
            <w:tcW w:w="1893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МКУ «Управление культуры Чернянского района»</w:t>
            </w:r>
          </w:p>
        </w:tc>
      </w:tr>
    </w:tbl>
    <w:p w:rsidR="00175EA6" w:rsidRDefault="00AB16DA">
      <w:pPr>
        <w:pStyle w:val="aff5"/>
        <w:spacing w:after="0" w:line="240" w:lineRule="auto"/>
      </w:pPr>
      <w:r>
        <w:rPr>
          <w:rFonts w:ascii="Times New Roman" w:hAnsi="Times New Roman"/>
          <w:b/>
          <w:bCs/>
          <w:sz w:val="28"/>
          <w:szCs w:val="28"/>
        </w:rPr>
        <w:t> </w:t>
      </w:r>
      <w:r>
        <w:rPr>
          <w:sz w:val="28"/>
          <w:szCs w:val="28"/>
        </w:rPr>
        <w:t> 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3. Помесячный план достижения показателей комплекса процессных мероприятий 1 в 2025 году</w:t>
      </w: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660"/>
        <w:gridCol w:w="1740"/>
        <w:gridCol w:w="1079"/>
        <w:gridCol w:w="1284"/>
        <w:gridCol w:w="718"/>
        <w:gridCol w:w="940"/>
        <w:gridCol w:w="828"/>
        <w:gridCol w:w="829"/>
        <w:gridCol w:w="828"/>
        <w:gridCol w:w="830"/>
        <w:gridCol w:w="828"/>
        <w:gridCol w:w="830"/>
        <w:gridCol w:w="828"/>
        <w:gridCol w:w="828"/>
        <w:gridCol w:w="830"/>
        <w:gridCol w:w="936"/>
      </w:tblGrid>
      <w:tr w:rsidR="00175EA6">
        <w:trPr>
          <w:trHeight w:val="334"/>
          <w:tblHeader/>
        </w:trPr>
        <w:tc>
          <w:tcPr>
            <w:tcW w:w="6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71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6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пока-зателя</w:t>
            </w:r>
          </w:p>
        </w:tc>
        <w:tc>
          <w:tcPr>
            <w:tcW w:w="126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8984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 конец 2025 года</w:t>
            </w:r>
          </w:p>
        </w:tc>
      </w:tr>
      <w:tr w:rsidR="00175EA6">
        <w:trPr>
          <w:tblHeader/>
        </w:trPr>
        <w:tc>
          <w:tcPr>
            <w:tcW w:w="6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71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06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6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9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8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сен.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ноя.</w:t>
            </w:r>
          </w:p>
        </w:tc>
        <w:tc>
          <w:tcPr>
            <w:tcW w:w="92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577"/>
        </w:trPr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47" w:type="dxa"/>
            <w:gridSpan w:val="15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ind w:right="114"/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Задача «Создание условий для организации и развития библиотечного обслуживания населения Чернянского района, сохранности </w:t>
            </w:r>
            <w:r>
              <w:rPr>
                <w:b/>
                <w:sz w:val="22"/>
                <w:szCs w:val="22"/>
              </w:rPr>
              <w:br/>
              <w:t>и комплектования библиотечных фондов»</w:t>
            </w:r>
          </w:p>
        </w:tc>
      </w:tr>
      <w:tr w:rsidR="00175EA6">
        <w:tc>
          <w:tcPr>
            <w:tcW w:w="6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17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Число посещений библиотек </w:t>
            </w:r>
            <w:r>
              <w:rPr>
                <w:sz w:val="22"/>
                <w:szCs w:val="22"/>
              </w:rPr>
              <w:t>Чернянского района</w:t>
            </w:r>
          </w:p>
        </w:tc>
        <w:tc>
          <w:tcPr>
            <w:tcW w:w="106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12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Тысяча единиц</w:t>
            </w:r>
          </w:p>
        </w:tc>
        <w:tc>
          <w:tcPr>
            <w:tcW w:w="7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92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8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152,5</w:t>
            </w:r>
          </w:p>
        </w:tc>
        <w:tc>
          <w:tcPr>
            <w:tcW w:w="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183,1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214,2</w:t>
            </w:r>
          </w:p>
        </w:tc>
        <w:tc>
          <w:tcPr>
            <w:tcW w:w="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275,3</w:t>
            </w:r>
          </w:p>
        </w:tc>
        <w:tc>
          <w:tcPr>
            <w:tcW w:w="8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308,2</w:t>
            </w:r>
          </w:p>
        </w:tc>
        <w:tc>
          <w:tcPr>
            <w:tcW w:w="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338,2</w:t>
            </w:r>
          </w:p>
        </w:tc>
        <w:tc>
          <w:tcPr>
            <w:tcW w:w="9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366,1</w:t>
            </w:r>
          </w:p>
        </w:tc>
      </w:tr>
    </w:tbl>
    <w:p w:rsidR="00175EA6" w:rsidRDefault="00175EA6">
      <w:pPr>
        <w:rPr>
          <w:rFonts w:eastAsia="Times New Roman"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1</w:t>
      </w:r>
    </w:p>
    <w:p w:rsidR="00175EA6" w:rsidRDefault="00175EA6">
      <w:pPr>
        <w:jc w:val="center"/>
        <w:rPr>
          <w:sz w:val="28"/>
          <w:szCs w:val="28"/>
        </w:rPr>
      </w:pPr>
    </w:p>
    <w:tbl>
      <w:tblPr>
        <w:tblStyle w:val="affd"/>
        <w:tblW w:w="15004" w:type="dxa"/>
        <w:tblLayout w:type="fixed"/>
        <w:tblLook w:val="04A0" w:firstRow="1" w:lastRow="0" w:firstColumn="1" w:lastColumn="0" w:noHBand="0" w:noVBand="1"/>
      </w:tblPr>
      <w:tblGrid>
        <w:gridCol w:w="818"/>
        <w:gridCol w:w="2428"/>
        <w:gridCol w:w="1545"/>
        <w:gridCol w:w="1348"/>
        <w:gridCol w:w="1218"/>
        <w:gridCol w:w="815"/>
        <w:gridCol w:w="843"/>
        <w:gridCol w:w="846"/>
        <w:gridCol w:w="842"/>
        <w:gridCol w:w="842"/>
        <w:gridCol w:w="840"/>
        <w:gridCol w:w="843"/>
        <w:gridCol w:w="1776"/>
      </w:tblGrid>
      <w:tr w:rsidR="00175EA6">
        <w:tc>
          <w:tcPr>
            <w:tcW w:w="817" w:type="dxa"/>
            <w:vMerge w:val="restart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 п/п</w:t>
            </w:r>
          </w:p>
        </w:tc>
        <w:tc>
          <w:tcPr>
            <w:tcW w:w="2428" w:type="dxa"/>
            <w:vMerge w:val="restart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Наименование мероприятия (результата)</w:t>
            </w:r>
          </w:p>
        </w:tc>
        <w:tc>
          <w:tcPr>
            <w:tcW w:w="1545" w:type="dxa"/>
            <w:vMerge w:val="restart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Тип мероприятия (результата)</w:t>
            </w:r>
          </w:p>
        </w:tc>
        <w:tc>
          <w:tcPr>
            <w:tcW w:w="1348" w:type="dxa"/>
            <w:vMerge w:val="restart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Единица измерения (по ОКЕИ)</w:t>
            </w:r>
          </w:p>
        </w:tc>
        <w:tc>
          <w:tcPr>
            <w:tcW w:w="2033" w:type="dxa"/>
            <w:gridSpan w:val="2"/>
          </w:tcPr>
          <w:p w:rsidR="00175EA6" w:rsidRDefault="00AB16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Базовое значение</w:t>
            </w:r>
          </w:p>
        </w:tc>
        <w:tc>
          <w:tcPr>
            <w:tcW w:w="5056" w:type="dxa"/>
            <w:gridSpan w:val="6"/>
          </w:tcPr>
          <w:p w:rsidR="00175EA6" w:rsidRDefault="00AB16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76" w:type="dxa"/>
            <w:vMerge w:val="restart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Связь</w:t>
            </w:r>
          </w:p>
          <w:p w:rsidR="00175EA6" w:rsidRDefault="00AB16D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</w:rPr>
              <w:t>с показателями комплекса процессных мероприятий</w:t>
            </w:r>
          </w:p>
        </w:tc>
      </w:tr>
      <w:tr w:rsidR="00175EA6">
        <w:trPr>
          <w:trHeight w:val="578"/>
        </w:trPr>
        <w:tc>
          <w:tcPr>
            <w:tcW w:w="817" w:type="dxa"/>
            <w:vMerge/>
          </w:tcPr>
          <w:p w:rsidR="00175EA6" w:rsidRDefault="00175EA6">
            <w:pPr>
              <w:rPr>
                <w:sz w:val="28"/>
                <w:szCs w:val="28"/>
              </w:rPr>
            </w:pPr>
          </w:p>
        </w:tc>
        <w:tc>
          <w:tcPr>
            <w:tcW w:w="2428" w:type="dxa"/>
            <w:vMerge/>
          </w:tcPr>
          <w:p w:rsidR="00175EA6" w:rsidRDefault="00175EA6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vMerge/>
          </w:tcPr>
          <w:p w:rsidR="00175EA6" w:rsidRDefault="00175EA6">
            <w:pPr>
              <w:rPr>
                <w:sz w:val="28"/>
                <w:szCs w:val="28"/>
              </w:rPr>
            </w:pPr>
          </w:p>
        </w:tc>
        <w:tc>
          <w:tcPr>
            <w:tcW w:w="1348" w:type="dxa"/>
            <w:vMerge/>
          </w:tcPr>
          <w:p w:rsidR="00175EA6" w:rsidRDefault="00175EA6">
            <w:pPr>
              <w:rPr>
                <w:sz w:val="28"/>
                <w:szCs w:val="28"/>
              </w:rPr>
            </w:pPr>
          </w:p>
        </w:tc>
        <w:tc>
          <w:tcPr>
            <w:tcW w:w="1218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значение</w:t>
            </w:r>
          </w:p>
        </w:tc>
        <w:tc>
          <w:tcPr>
            <w:tcW w:w="815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год</w:t>
            </w:r>
          </w:p>
        </w:tc>
        <w:tc>
          <w:tcPr>
            <w:tcW w:w="843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2025</w:t>
            </w:r>
          </w:p>
        </w:tc>
        <w:tc>
          <w:tcPr>
            <w:tcW w:w="846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2026</w:t>
            </w:r>
          </w:p>
        </w:tc>
        <w:tc>
          <w:tcPr>
            <w:tcW w:w="842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2027</w:t>
            </w:r>
          </w:p>
        </w:tc>
        <w:tc>
          <w:tcPr>
            <w:tcW w:w="842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2028</w:t>
            </w:r>
          </w:p>
        </w:tc>
        <w:tc>
          <w:tcPr>
            <w:tcW w:w="840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2029</w:t>
            </w:r>
          </w:p>
        </w:tc>
        <w:tc>
          <w:tcPr>
            <w:tcW w:w="843" w:type="dxa"/>
            <w:vAlign w:val="center"/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</w:rPr>
              <w:t>2030</w:t>
            </w:r>
          </w:p>
        </w:tc>
        <w:tc>
          <w:tcPr>
            <w:tcW w:w="1776" w:type="dxa"/>
            <w:vMerge/>
          </w:tcPr>
          <w:p w:rsidR="00175EA6" w:rsidRDefault="00175EA6">
            <w:pPr>
              <w:rPr>
                <w:sz w:val="28"/>
                <w:szCs w:val="28"/>
              </w:rPr>
            </w:pPr>
          </w:p>
        </w:tc>
      </w:tr>
      <w:tr w:rsidR="00175EA6">
        <w:tc>
          <w:tcPr>
            <w:tcW w:w="817" w:type="dxa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186" w:type="dxa"/>
            <w:gridSpan w:val="12"/>
          </w:tcPr>
          <w:p w:rsidR="00175EA6" w:rsidRDefault="00AB16DA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Задача «Создание условий для организации и развития библиотечного обслуживания населения </w:t>
            </w:r>
            <w:r>
              <w:rPr>
                <w:b/>
              </w:rPr>
              <w:t>Чернянского района</w:t>
            </w:r>
            <w:r>
              <w:rPr>
                <w:b/>
                <w:color w:val="000000"/>
              </w:rPr>
              <w:t>, сохранности</w:t>
            </w:r>
          </w:p>
          <w:p w:rsidR="00175EA6" w:rsidRDefault="00AB16DA">
            <w:pPr>
              <w:rPr>
                <w:b/>
              </w:rPr>
            </w:pPr>
            <w:r>
              <w:rPr>
                <w:b/>
                <w:color w:val="000000"/>
              </w:rPr>
              <w:t>и комплектования библиотечных фондов»</w:t>
            </w:r>
          </w:p>
        </w:tc>
      </w:tr>
      <w:tr w:rsidR="00175EA6">
        <w:tc>
          <w:tcPr>
            <w:tcW w:w="817" w:type="dxa"/>
          </w:tcPr>
          <w:p w:rsidR="00175EA6" w:rsidRDefault="00AB16DA">
            <w:pPr>
              <w:jc w:val="center"/>
            </w:pPr>
            <w:r>
              <w:t>1.1.</w:t>
            </w:r>
          </w:p>
        </w:tc>
        <w:tc>
          <w:tcPr>
            <w:tcW w:w="2428" w:type="dxa"/>
          </w:tcPr>
          <w:p w:rsidR="00175EA6" w:rsidRDefault="00AB16DA">
            <w:pPr>
              <w:rPr>
                <w:color w:val="000000"/>
              </w:rPr>
            </w:pPr>
            <w:r>
              <w:rPr>
                <w:color w:val="000000"/>
              </w:rPr>
              <w:t>Мероприятие (результат)</w:t>
            </w:r>
          </w:p>
          <w:p w:rsidR="00175EA6" w:rsidRDefault="00AB16DA">
            <w:pPr>
              <w:rPr>
                <w:color w:val="000000"/>
              </w:rPr>
            </w:pPr>
            <w:r>
              <w:rPr>
                <w:color w:val="000000"/>
              </w:rPr>
              <w:t xml:space="preserve">«МБУК Чернянская  </w:t>
            </w:r>
            <w:r>
              <w:t>центральная районная библиотека</w:t>
            </w:r>
            <w:r>
              <w:rPr>
                <w:color w:val="000000"/>
              </w:rPr>
              <w:t>» обеспечено оказа</w:t>
            </w:r>
            <w:r>
              <w:rPr>
                <w:color w:val="000000"/>
              </w:rPr>
              <w:t>ние услуг и выполнение работ»</w:t>
            </w:r>
          </w:p>
        </w:tc>
        <w:tc>
          <w:tcPr>
            <w:tcW w:w="1545" w:type="dxa"/>
          </w:tcPr>
          <w:p w:rsidR="00175EA6" w:rsidRDefault="00AB16DA">
            <w:pPr>
              <w:jc w:val="center"/>
            </w:pPr>
            <w:r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348" w:type="dxa"/>
          </w:tcPr>
          <w:p w:rsidR="00175EA6" w:rsidRDefault="00AB16DA">
            <w:pPr>
              <w:jc w:val="center"/>
            </w:pPr>
            <w:r>
              <w:rPr>
                <w:color w:val="000000"/>
              </w:rPr>
              <w:t>Тысяча единиц</w:t>
            </w:r>
          </w:p>
        </w:tc>
        <w:tc>
          <w:tcPr>
            <w:tcW w:w="1218" w:type="dxa"/>
          </w:tcPr>
          <w:p w:rsidR="00175EA6" w:rsidRDefault="00AB16DA">
            <w:pPr>
              <w:jc w:val="center"/>
            </w:pPr>
            <w:r>
              <w:t>303,8</w:t>
            </w:r>
          </w:p>
        </w:tc>
        <w:tc>
          <w:tcPr>
            <w:tcW w:w="815" w:type="dxa"/>
          </w:tcPr>
          <w:p w:rsidR="00175EA6" w:rsidRDefault="00AB16DA">
            <w:pPr>
              <w:jc w:val="center"/>
            </w:pPr>
            <w:r>
              <w:t>2023</w:t>
            </w:r>
          </w:p>
        </w:tc>
        <w:tc>
          <w:tcPr>
            <w:tcW w:w="843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366,1</w:t>
            </w:r>
          </w:p>
        </w:tc>
        <w:tc>
          <w:tcPr>
            <w:tcW w:w="846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395,3</w:t>
            </w:r>
          </w:p>
        </w:tc>
        <w:tc>
          <w:tcPr>
            <w:tcW w:w="842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426,9</w:t>
            </w:r>
          </w:p>
        </w:tc>
        <w:tc>
          <w:tcPr>
            <w:tcW w:w="842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464,2</w:t>
            </w:r>
          </w:p>
        </w:tc>
        <w:tc>
          <w:tcPr>
            <w:tcW w:w="840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501,4</w:t>
            </w:r>
          </w:p>
        </w:tc>
        <w:tc>
          <w:tcPr>
            <w:tcW w:w="843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541,5</w:t>
            </w:r>
          </w:p>
        </w:tc>
        <w:tc>
          <w:tcPr>
            <w:tcW w:w="1776" w:type="dxa"/>
          </w:tcPr>
          <w:p w:rsidR="00175EA6" w:rsidRDefault="00AB16DA">
            <w:pPr>
              <w:jc w:val="center"/>
            </w:pPr>
            <w:r>
              <w:rPr>
                <w:color w:val="000000"/>
              </w:rPr>
              <w:t xml:space="preserve">Число посещений библиотек </w:t>
            </w:r>
            <w:r>
              <w:t>Чернянского района</w:t>
            </w:r>
          </w:p>
        </w:tc>
      </w:tr>
      <w:tr w:rsidR="00175EA6">
        <w:trPr>
          <w:trHeight w:val="276"/>
        </w:trPr>
        <w:tc>
          <w:tcPr>
            <w:tcW w:w="817" w:type="dxa"/>
          </w:tcPr>
          <w:p w:rsidR="00175EA6" w:rsidRDefault="00AB16DA">
            <w:pPr>
              <w:jc w:val="center"/>
            </w:pPr>
            <w:r>
              <w:t>1.1.1.</w:t>
            </w:r>
          </w:p>
          <w:p w:rsidR="00175EA6" w:rsidRDefault="00175EA6">
            <w:pPr>
              <w:jc w:val="center"/>
            </w:pPr>
          </w:p>
        </w:tc>
        <w:tc>
          <w:tcPr>
            <w:tcW w:w="14186" w:type="dxa"/>
            <w:gridSpan w:val="12"/>
          </w:tcPr>
          <w:p w:rsidR="00175EA6" w:rsidRDefault="00AB16DA">
            <w:r>
              <w:rPr>
                <w:color w:val="000000"/>
              </w:rPr>
              <w:t xml:space="preserve">МБУК «Чернянская </w:t>
            </w:r>
            <w:r>
              <w:t>центральная районная библиотека</w:t>
            </w:r>
            <w:r>
              <w:rPr>
                <w:color w:val="000000"/>
              </w:rPr>
              <w:t xml:space="preserve">» ежегодно осуществляет в </w:t>
            </w:r>
            <w:r>
              <w:rPr>
                <w:color w:val="000000"/>
              </w:rPr>
              <w:t>рамках выполнения муниципального задания оказание услуг по библиотечному, библиографическому и информационному обслуживанию пользователей библиотек, выполнение работ по формированию, учету, изучению, обеспечению физического сохранения и безопасности фондов</w:t>
            </w:r>
            <w:r>
              <w:rPr>
                <w:color w:val="000000"/>
              </w:rPr>
              <w:t xml:space="preserve"> библиотек, включая оцифровку фондов, библиографическую обработку документов и создание каталогов, научное и методическое обеспечение развития библиотек. Значение результата включает число посещений в стационарных условиях, вне стационара и удаленно через </w:t>
            </w:r>
            <w:r>
              <w:rPr>
                <w:color w:val="000000"/>
              </w:rPr>
              <w:t>сеть Интернет</w:t>
            </w:r>
          </w:p>
        </w:tc>
      </w:tr>
      <w:tr w:rsidR="00175EA6">
        <w:trPr>
          <w:trHeight w:val="276"/>
        </w:trPr>
        <w:tc>
          <w:tcPr>
            <w:tcW w:w="817" w:type="dxa"/>
          </w:tcPr>
          <w:p w:rsidR="00175EA6" w:rsidRDefault="00AB16DA">
            <w:pPr>
              <w:jc w:val="center"/>
            </w:pPr>
            <w:r>
              <w:t>1.2.</w:t>
            </w:r>
          </w:p>
        </w:tc>
        <w:tc>
          <w:tcPr>
            <w:tcW w:w="2428" w:type="dxa"/>
          </w:tcPr>
          <w:p w:rsidR="00175EA6" w:rsidRDefault="00AB16DA">
            <w:pPr>
              <w:rPr>
                <w:color w:val="000000"/>
                <w:highlight w:val="green"/>
              </w:rPr>
            </w:pPr>
            <w:r>
              <w:rPr>
                <w:color w:val="000000"/>
              </w:rPr>
              <w:t>Мероприятие (результат) «Комплектование книжных фондов библиотек»</w:t>
            </w:r>
          </w:p>
        </w:tc>
        <w:tc>
          <w:tcPr>
            <w:tcW w:w="1545" w:type="dxa"/>
          </w:tcPr>
          <w:p w:rsidR="00175EA6" w:rsidRDefault="00AB16DA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</w:rPr>
              <w:t>Приобретение товаров, работ, услуг</w:t>
            </w:r>
          </w:p>
        </w:tc>
        <w:tc>
          <w:tcPr>
            <w:tcW w:w="1348" w:type="dxa"/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1218" w:type="dxa"/>
          </w:tcPr>
          <w:p w:rsidR="00175EA6" w:rsidRDefault="00AB16DA">
            <w:r>
              <w:t>5</w:t>
            </w:r>
          </w:p>
        </w:tc>
        <w:tc>
          <w:tcPr>
            <w:tcW w:w="815" w:type="dxa"/>
          </w:tcPr>
          <w:p w:rsidR="00175EA6" w:rsidRDefault="00AB16DA">
            <w:pPr>
              <w:jc w:val="center"/>
            </w:pPr>
            <w:r>
              <w:t>2024</w:t>
            </w:r>
          </w:p>
        </w:tc>
        <w:tc>
          <w:tcPr>
            <w:tcW w:w="843" w:type="dxa"/>
          </w:tcPr>
          <w:p w:rsidR="00175EA6" w:rsidRDefault="00AB16DA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7000</w:t>
            </w:r>
          </w:p>
        </w:tc>
        <w:tc>
          <w:tcPr>
            <w:tcW w:w="846" w:type="dxa"/>
          </w:tcPr>
          <w:p w:rsidR="00175EA6" w:rsidRDefault="00175EA6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842" w:type="dxa"/>
          </w:tcPr>
          <w:p w:rsidR="00175EA6" w:rsidRDefault="00175EA6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842" w:type="dxa"/>
          </w:tcPr>
          <w:p w:rsidR="00175EA6" w:rsidRDefault="00175EA6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840" w:type="dxa"/>
          </w:tcPr>
          <w:p w:rsidR="00175EA6" w:rsidRDefault="00175EA6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843" w:type="dxa"/>
          </w:tcPr>
          <w:p w:rsidR="00175EA6" w:rsidRDefault="00175EA6">
            <w:pPr>
              <w:pStyle w:val="aff5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776" w:type="dxa"/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посещений библиотек  Чернянского района</w:t>
            </w:r>
          </w:p>
        </w:tc>
      </w:tr>
      <w:tr w:rsidR="00175EA6">
        <w:trPr>
          <w:trHeight w:val="566"/>
        </w:trPr>
        <w:tc>
          <w:tcPr>
            <w:tcW w:w="817" w:type="dxa"/>
          </w:tcPr>
          <w:p w:rsidR="00175EA6" w:rsidRDefault="00175EA6">
            <w:pPr>
              <w:jc w:val="center"/>
            </w:pPr>
          </w:p>
        </w:tc>
        <w:tc>
          <w:tcPr>
            <w:tcW w:w="14186" w:type="dxa"/>
            <w:gridSpan w:val="12"/>
          </w:tcPr>
          <w:p w:rsidR="00175EA6" w:rsidRDefault="00AB16DA">
            <w:pPr>
              <w:rPr>
                <w:highlight w:val="yellow"/>
              </w:rPr>
            </w:pPr>
            <w:r>
              <w:rPr>
                <w:color w:val="000000"/>
              </w:rPr>
              <w:t xml:space="preserve">МБУК «Чернянская центральная районная библиотека» ежегодно </w:t>
            </w:r>
            <w:r>
              <w:rPr>
                <w:color w:val="000000"/>
              </w:rPr>
              <w:t>пополняется новой литературой, периодическими изданиями, что способствует продвижению чтения среди населения района, притоку пользователей в библиотеки района.</w:t>
            </w:r>
          </w:p>
        </w:tc>
      </w:tr>
    </w:tbl>
    <w:p w:rsidR="00175EA6" w:rsidRDefault="00175EA6">
      <w:pPr>
        <w:jc w:val="center"/>
        <w:rPr>
          <w:highlight w:val="white"/>
        </w:rPr>
      </w:pPr>
    </w:p>
    <w:p w:rsidR="00175EA6" w:rsidRDefault="00175EA6">
      <w:pPr>
        <w:jc w:val="center"/>
        <w:rPr>
          <w:highlight w:val="white"/>
        </w:rPr>
      </w:pPr>
    </w:p>
    <w:p w:rsidR="00175EA6" w:rsidRDefault="00AB16DA">
      <w:pPr>
        <w:jc w:val="center"/>
        <w:rPr>
          <w:highlight w:val="white"/>
        </w:rPr>
      </w:pPr>
      <w:r>
        <w:rPr>
          <w:b/>
          <w:bCs/>
          <w:sz w:val="28"/>
          <w:szCs w:val="28"/>
        </w:rPr>
        <w:t>5. Финансовое обеспечение комплекса процессных меропр</w:t>
      </w:r>
      <w:r>
        <w:rPr>
          <w:b/>
          <w:bCs/>
          <w:sz w:val="28"/>
          <w:szCs w:val="28"/>
          <w:highlight w:val="white"/>
        </w:rPr>
        <w:t>иятий 1</w:t>
      </w:r>
    </w:p>
    <w:p w:rsidR="00175EA6" w:rsidRDefault="00175EA6">
      <w:pPr>
        <w:jc w:val="center"/>
        <w:rPr>
          <w:highlight w:val="white"/>
        </w:rPr>
      </w:pPr>
    </w:p>
    <w:p w:rsidR="00175EA6" w:rsidRDefault="00175EA6">
      <w:pPr>
        <w:jc w:val="center"/>
        <w:rPr>
          <w:highlight w:val="white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00"/>
        <w:gridCol w:w="2153"/>
        <w:gridCol w:w="1182"/>
        <w:gridCol w:w="1024"/>
        <w:gridCol w:w="1112"/>
        <w:gridCol w:w="1111"/>
        <w:gridCol w:w="1006"/>
        <w:gridCol w:w="1024"/>
        <w:gridCol w:w="1182"/>
      </w:tblGrid>
      <w:tr w:rsidR="00175EA6">
        <w:tc>
          <w:tcPr>
            <w:tcW w:w="48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Наименование комплекса процесс</w:t>
            </w:r>
            <w:r>
              <w:rPr>
                <w:b/>
              </w:rPr>
              <w:t>ных мероприятий, мероприятия (результата) и источники финансирования</w:t>
            </w:r>
          </w:p>
        </w:tc>
        <w:tc>
          <w:tcPr>
            <w:tcW w:w="21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6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8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21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«Создание условий для организации и </w:t>
            </w:r>
            <w:r>
              <w:rPr>
                <w:b/>
              </w:rPr>
              <w:t>развития библиотечного обслуживания населения Чернянского района, сохранности и комплектования библиотечных фондов»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 для развития библиотечного дела» всего, в том числе: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42235,00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34995,00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35341,00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35341,00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35341,00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35341,00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218594,00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41845,00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34605,00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34951,00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34951,00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34951,00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34951,00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216254,00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390,00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2340,00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Мероприятие (результат) «МБУК «Чернянская центральная районная библиотека» обеспечено оказание услуг и выполнение работ», всего, в том числе: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39850,00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33023,00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33349,00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33349,00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33349,00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33349,00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206269,00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872 0801 06 4 01 00590 600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39460,00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32633,00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32959,00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32959,00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32959,00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32959,00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203929,00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390,00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390,00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390,00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390,00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390,00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2340,00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Мероприятие (результат) «Комплектование книжных фондов библиотек» всего, в том числе: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2385,00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1972,00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12325,00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872 0801 06 4 01 21440 600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2385,00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1972,00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1992,00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12325,00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Нераспределенный резерв (областной бюджет)</w:t>
            </w:r>
          </w:p>
        </w:tc>
        <w:tc>
          <w:tcPr>
            <w:tcW w:w="2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</w:tbl>
    <w:p w:rsidR="00175EA6" w:rsidRDefault="00175EA6">
      <w:pPr>
        <w:jc w:val="center"/>
        <w:rPr>
          <w:highlight w:val="white"/>
        </w:rPr>
      </w:pPr>
    </w:p>
    <w:p w:rsidR="00175EA6" w:rsidRDefault="00175EA6">
      <w:pPr>
        <w:jc w:val="center"/>
        <w:rPr>
          <w:highlight w:val="white"/>
        </w:rPr>
      </w:pPr>
    </w:p>
    <w:p w:rsidR="00175EA6" w:rsidRDefault="00175EA6">
      <w:pPr>
        <w:jc w:val="center"/>
        <w:rPr>
          <w:highlight w:val="white"/>
        </w:rPr>
      </w:pPr>
    </w:p>
    <w:p w:rsidR="00175EA6" w:rsidRDefault="00175EA6">
      <w:pPr>
        <w:jc w:val="center"/>
        <w:rPr>
          <w:highlight w:val="white"/>
        </w:rPr>
      </w:pP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p w:rsidR="00175EA6" w:rsidRDefault="00AB16DA">
      <w:pPr>
        <w:rPr>
          <w:rFonts w:eastAsia="Times New Roman"/>
          <w:sz w:val="28"/>
          <w:szCs w:val="28"/>
        </w:rPr>
      </w:pPr>
      <w:r>
        <w:br w:type="page"/>
      </w:r>
    </w:p>
    <w:p w:rsidR="00175EA6" w:rsidRDefault="00AB16DA">
      <w:pPr>
        <w:ind w:left="5103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5977890</wp:posOffset>
                </wp:positionH>
                <wp:positionV relativeFrom="paragraph">
                  <wp:posOffset>-163830</wp:posOffset>
                </wp:positionV>
                <wp:extent cx="3378835" cy="962025"/>
                <wp:effectExtent l="1270" t="1270" r="0" b="0"/>
                <wp:wrapNone/>
                <wp:docPr id="1" name="_x005F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8960" cy="961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паспорту комплекса процессных мероприятий «Создание условий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для развития библиотечного дела»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5F_x0000_s1026" o:spid="_x0000_s1026" style="position:absolute;left:0;text-align:left;margin-left:470.7pt;margin-top:-12.9pt;width:266.05pt;height:75.7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" strokecolor="white" strokeweight="0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паспорту комплекса процессных мероприятий «Создание условий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для развития библиотечного дела»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75EA6" w:rsidRDefault="00175EA6">
      <w:pPr>
        <w:ind w:left="5103"/>
        <w:jc w:val="center"/>
        <w:rPr>
          <w:b/>
          <w:bCs/>
          <w:sz w:val="28"/>
          <w:szCs w:val="28"/>
        </w:rPr>
      </w:pPr>
    </w:p>
    <w:p w:rsidR="00175EA6" w:rsidRDefault="00175EA6">
      <w:pPr>
        <w:ind w:left="5103"/>
        <w:jc w:val="center"/>
        <w:rPr>
          <w:b/>
          <w:bCs/>
          <w:sz w:val="28"/>
          <w:szCs w:val="28"/>
        </w:rPr>
      </w:pPr>
    </w:p>
    <w:p w:rsidR="00175EA6" w:rsidRDefault="00175EA6">
      <w:pPr>
        <w:ind w:left="5103"/>
        <w:jc w:val="center"/>
        <w:rPr>
          <w:b/>
          <w:bCs/>
          <w:sz w:val="28"/>
          <w:szCs w:val="28"/>
        </w:rPr>
      </w:pPr>
    </w:p>
    <w:p w:rsidR="00175EA6" w:rsidRDefault="00175EA6">
      <w:pPr>
        <w:ind w:left="5103"/>
        <w:jc w:val="center"/>
        <w:rPr>
          <w:b/>
          <w:bCs/>
          <w:sz w:val="28"/>
          <w:szCs w:val="28"/>
        </w:rPr>
      </w:pPr>
    </w:p>
    <w:p w:rsidR="00175EA6" w:rsidRDefault="00175EA6">
      <w:pPr>
        <w:ind w:left="5103"/>
        <w:jc w:val="center"/>
        <w:rPr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План реализации комплекса процессных мероприятий </w:t>
      </w: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«Создание условий для развития библиотечного дела»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088"/>
        <w:gridCol w:w="4411"/>
        <w:gridCol w:w="2279"/>
        <w:gridCol w:w="4862"/>
        <w:gridCol w:w="2183"/>
      </w:tblGrid>
      <w:tr w:rsidR="00175EA6">
        <w:trPr>
          <w:trHeight w:val="20"/>
          <w:tblHeader/>
        </w:trPr>
        <w:tc>
          <w:tcPr>
            <w:tcW w:w="1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43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24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78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(Ф.И.О., должность, наименование о</w:t>
            </w:r>
            <w:r>
              <w:rPr>
                <w:b/>
                <w:bCs/>
                <w:color w:val="000000"/>
                <w:sz w:val="22"/>
                <w:szCs w:val="22"/>
              </w:rPr>
              <w:t>ргана местного самоуправления (иного муниципального органа, организации))</w:t>
            </w:r>
          </w:p>
        </w:tc>
        <w:tc>
          <w:tcPr>
            <w:tcW w:w="21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59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3529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Задача «Создание условий для организации и развития библиотечного обслуживания населения Чернянского района, сохранности </w:t>
            </w:r>
            <w:r>
              <w:rPr>
                <w:b/>
                <w:color w:val="000000"/>
                <w:sz w:val="22"/>
                <w:szCs w:val="22"/>
              </w:rPr>
              <w:br w:type="textWrapping" w:clear="all"/>
            </w:r>
            <w:r>
              <w:rPr>
                <w:b/>
                <w:color w:val="000000"/>
                <w:sz w:val="22"/>
                <w:szCs w:val="22"/>
              </w:rPr>
              <w:t xml:space="preserve">и комплектования </w:t>
            </w:r>
            <w:r>
              <w:rPr>
                <w:b/>
                <w:color w:val="000000"/>
                <w:sz w:val="22"/>
                <w:szCs w:val="22"/>
              </w:rPr>
              <w:t>библиотечных фондов»</w:t>
            </w:r>
          </w:p>
        </w:tc>
      </w:tr>
      <w:tr w:rsidR="00175EA6">
        <w:trPr>
          <w:trHeight w:val="1389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«МБУК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 обеспечено оказание услуг</w:t>
            </w:r>
          </w:p>
          <w:p w:rsidR="00175EA6" w:rsidRDefault="00AB16DA">
            <w:r>
              <w:rPr>
                <w:color w:val="000000"/>
                <w:sz w:val="22"/>
                <w:szCs w:val="22"/>
              </w:rPr>
              <w:t>и выполнение работ»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Х</w:t>
            </w:r>
          </w:p>
          <w:p w:rsidR="00175EA6" w:rsidRDefault="00175EA6"/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«МБУК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 обеспечено оказание услуг</w:t>
            </w:r>
          </w:p>
          <w:p w:rsidR="00175EA6" w:rsidRDefault="00AB16DA">
            <w:r>
              <w:rPr>
                <w:color w:val="000000"/>
                <w:sz w:val="22"/>
                <w:szCs w:val="22"/>
              </w:rPr>
              <w:t>и выполнение работ» в 2025 году реализации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ского района»</w:t>
            </w:r>
          </w:p>
          <w:p w:rsidR="00175EA6" w:rsidRDefault="00175EA6"/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1934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1.1.1.1.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1.1.1.1. «Утверждено муниципальное задание на оказание муниципальных услуг (выполнение работ) «МБУК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31.01.2025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</w:t>
            </w:r>
            <w:r>
              <w:rPr>
                <w:color w:val="000000"/>
                <w:sz w:val="22"/>
                <w:szCs w:val="22"/>
              </w:rPr>
              <w:t>ная библиотека»»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786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1.1.1.2.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1.1.1.2.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с 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</w:t>
            </w:r>
            <w:r>
              <w:rPr>
                <w:color w:val="000000"/>
                <w:sz w:val="22"/>
                <w:szCs w:val="22"/>
              </w:rPr>
              <w:t>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1658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1.1.1.3.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Контрольная точка 1.1.1.3. «Предоставлен отчет о выполнении муниципального задания»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Стороженко Юлия Валерьевна – </w:t>
            </w:r>
            <w:r>
              <w:rPr>
                <w:color w:val="000000"/>
                <w:sz w:val="22"/>
                <w:szCs w:val="22"/>
              </w:rPr>
              <w:t>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1337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Мероприятие (результат) «МБУК «Чернянская </w:t>
            </w:r>
            <w:r>
              <w:rPr>
                <w:sz w:val="22"/>
                <w:szCs w:val="22"/>
                <w:highlight w:val="white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  <w:highlight w:val="white"/>
              </w:rPr>
              <w:t>» обеспечено оказание услуг</w:t>
            </w:r>
          </w:p>
          <w:p w:rsidR="00175EA6" w:rsidRDefault="00AB16DA">
            <w:pPr>
              <w:rPr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>и выполнение работ» в 2026 году реализации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/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1812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1.1.2.1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Контрольная точка 1.1.2.1. «Услуга оказана (работы выполнены) </w:t>
            </w:r>
            <w:r>
              <w:rPr>
                <w:color w:val="000000"/>
                <w:sz w:val="22"/>
                <w:szCs w:val="22"/>
              </w:rPr>
              <w:t>за 2025 год»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20.02.2026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</w:t>
            </w:r>
            <w:r>
              <w:rPr>
                <w:color w:val="000000"/>
                <w:sz w:val="22"/>
                <w:szCs w:val="22"/>
              </w:rPr>
              <w:t>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1.1.2.2.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1.1.2.2. «Утверждено муниципальное задание на оказание муниципальных услуг (выполнение работ) МБУК «»Чернянская центральная районная билиотека»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31.01.2026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1.1.2.3.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1.1.2.3. «Заключено Соглашение о порядке и условиях предоставления субсидии на выполнение муниципального задания на оказание муниципальных услуг (выполнение работ) с  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20.02.2026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</w:t>
            </w:r>
            <w:r>
              <w:rPr>
                <w:color w:val="000000"/>
                <w:sz w:val="22"/>
                <w:szCs w:val="22"/>
              </w:rPr>
              <w:t>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1.1.2.4.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1.1.2.4. «Предоставлен  отчет о выполнении муниципального задания»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25.12.2026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Стороженко Юлия Валерьевна </w:t>
            </w:r>
            <w:r>
              <w:rPr>
                <w:color w:val="000000"/>
                <w:sz w:val="22"/>
                <w:szCs w:val="22"/>
              </w:rPr>
              <w:t>– 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1336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Мероприятие (результат) «МБУК «Черн</w:t>
            </w:r>
            <w:r>
              <w:rPr>
                <w:color w:val="000000"/>
                <w:sz w:val="22"/>
                <w:szCs w:val="22"/>
              </w:rPr>
              <w:t xml:space="preserve">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 обеспечено оказание услуг</w:t>
            </w:r>
          </w:p>
          <w:p w:rsidR="00175EA6" w:rsidRDefault="00AB16DA">
            <w:r>
              <w:rPr>
                <w:color w:val="000000"/>
                <w:sz w:val="22"/>
                <w:szCs w:val="22"/>
              </w:rPr>
              <w:t>и выполнение работ» в 2027 году реализации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»</w:t>
            </w:r>
          </w:p>
          <w:p w:rsidR="00175EA6" w:rsidRDefault="00175EA6"/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1.1.3.1.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1.1.3.1. «Услуга </w:t>
            </w:r>
            <w:r>
              <w:rPr>
                <w:color w:val="000000"/>
                <w:sz w:val="22"/>
                <w:szCs w:val="22"/>
              </w:rPr>
              <w:t>оказана (работы выполнены) за 2026 год»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25.01.2027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</w:t>
            </w:r>
            <w:r>
              <w:rPr>
                <w:color w:val="000000"/>
                <w:sz w:val="22"/>
                <w:szCs w:val="22"/>
              </w:rPr>
              <w:t xml:space="preserve"> выполнении муниципального задания</w:t>
            </w:r>
          </w:p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1.1.3.2.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1.1.3.2. «Утверждено муниципальное задание на оказание муниципальных услуг (выполнение работ) «МБУК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31.01.2027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Стороженко Юлия Валерьевна – </w:t>
            </w:r>
            <w:r>
              <w:rPr>
                <w:color w:val="000000"/>
                <w:sz w:val="22"/>
                <w:szCs w:val="22"/>
              </w:rPr>
              <w:t>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2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1.1.3.3.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1.1.3.3. Заключено Согла</w:t>
            </w:r>
            <w:r>
              <w:rPr>
                <w:color w:val="000000"/>
                <w:sz w:val="22"/>
                <w:szCs w:val="22"/>
              </w:rPr>
              <w:t xml:space="preserve">шение о порядке и условиях предоставления субсидии на выполнение муниципального задания на оказание муниципальных услуг (выполнение работ) с «МБУК «Чернянская </w:t>
            </w:r>
            <w:r>
              <w:rPr>
                <w:sz w:val="22"/>
                <w:szCs w:val="22"/>
              </w:rPr>
              <w:t>центральная районная библиотека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20.02.2027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</w:t>
            </w:r>
            <w:r>
              <w:rPr>
                <w:color w:val="000000"/>
                <w:sz w:val="22"/>
                <w:szCs w:val="22"/>
              </w:rPr>
              <w:t xml:space="preserve">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135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1.1.3.4.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1.1.3.4. «Предоставлен  отчет о выполнении муниципального задания»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25.12.2027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Стороженко Юлия Валерьевна – директор МБУК «Чернянская центральная </w:t>
            </w:r>
            <w:r>
              <w:rPr>
                <w:color w:val="000000"/>
                <w:sz w:val="22"/>
                <w:szCs w:val="22"/>
              </w:rPr>
              <w:t>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135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1.1.3.5.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highlight w:val="white"/>
              </w:rPr>
            </w:pPr>
            <w:r>
              <w:rPr>
                <w:color w:val="000000"/>
                <w:sz w:val="22"/>
                <w:szCs w:val="22"/>
                <w:highlight w:val="white"/>
              </w:rPr>
              <w:t xml:space="preserve">Контрольная точка 1.13.4. «Услуга оказана (работы выполнены) </w:t>
            </w:r>
            <w:r>
              <w:rPr>
                <w:color w:val="000000"/>
                <w:sz w:val="22"/>
                <w:szCs w:val="22"/>
              </w:rPr>
              <w:t>за 2027 год»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20.02.2028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33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Cs/>
                <w:iCs/>
                <w:color w:val="000000" w:themeColor="text1"/>
                <w:sz w:val="22"/>
                <w:szCs w:val="22"/>
              </w:rPr>
              <w:t>Мероприятие (результат) «</w:t>
            </w: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П</w:t>
            </w:r>
            <w:r>
              <w:rPr>
                <w:rFonts w:eastAsia="Arial Unicode MS"/>
                <w:bCs/>
                <w:color w:val="000000" w:themeColor="text1"/>
                <w:sz w:val="22"/>
                <w:szCs w:val="22"/>
                <w:u w:color="000000"/>
              </w:rPr>
              <w:t>роведены мероприятия по комплектованию книжных фондов библиотек Чернянского района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33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1.2.1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2"/>
                <w:szCs w:val="20"/>
              </w:rPr>
              <w:t xml:space="preserve">Мероприятие (результат) </w:t>
            </w:r>
            <w:r>
              <w:rPr>
                <w:bCs/>
                <w:color w:val="000000"/>
                <w:sz w:val="22"/>
                <w:szCs w:val="20"/>
              </w:rPr>
              <w:t>«П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 xml:space="preserve">роведены мероприятия по 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>сохранности и комплектованию книжных фондов библиотек Чернянского района</w:t>
            </w:r>
            <w:r>
              <w:rPr>
                <w:bCs/>
                <w:color w:val="000000"/>
                <w:sz w:val="22"/>
                <w:szCs w:val="20"/>
              </w:rPr>
              <w:t>»</w:t>
            </w:r>
            <w:r>
              <w:rPr>
                <w:bCs/>
                <w:iCs/>
                <w:color w:val="000000"/>
                <w:sz w:val="22"/>
                <w:szCs w:val="20"/>
              </w:rPr>
              <w:t xml:space="preserve"> в 2025 году реализации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</w:t>
            </w:r>
            <w:r>
              <w:rPr>
                <w:color w:val="000000"/>
                <w:sz w:val="22"/>
                <w:szCs w:val="22"/>
              </w:rPr>
              <w:t>иблиотека»</w:t>
            </w:r>
          </w:p>
          <w:p w:rsidR="00175EA6" w:rsidRDefault="00175EA6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</w:tr>
      <w:tr w:rsidR="00175EA6">
        <w:trPr>
          <w:trHeight w:val="33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1.2.1.1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«Заключено Соглашение между Министерством культуры Белгородской области и МКУ «Управление культуры Чернянского района»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33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1.2.1</w:t>
            </w:r>
            <w:r>
              <w:rPr>
                <w:bCs/>
                <w:sz w:val="22"/>
                <w:szCs w:val="22"/>
              </w:rPr>
              <w:t>.2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«Заключено Соглашение между МКУ «Управление культуры Чернянского района» и МБУК «Чернянская центральная районная биб</w:t>
            </w:r>
            <w:r>
              <w:rPr>
                <w:bCs/>
                <w:sz w:val="22"/>
                <w:szCs w:val="22"/>
              </w:rPr>
              <w:t>лиотека»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05.02.2025.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33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1.2.1</w:t>
            </w:r>
            <w:r>
              <w:rPr>
                <w:bCs/>
                <w:sz w:val="22"/>
                <w:szCs w:val="22"/>
              </w:rPr>
              <w:t>.3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Контрольная точка. «Перечислена </w:t>
            </w:r>
            <w:r>
              <w:rPr>
                <w:bCs/>
                <w:sz w:val="22"/>
                <w:szCs w:val="22"/>
              </w:rPr>
              <w:t>субсидия»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color w:val="FF0000"/>
                <w:sz w:val="22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</w:rPr>
              <w:t>Реестр</w:t>
            </w:r>
          </w:p>
        </w:tc>
      </w:tr>
      <w:tr w:rsidR="00175EA6">
        <w:trPr>
          <w:trHeight w:val="330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1.2.1.4.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«Произведена закупка»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31.05.2025.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</w:t>
            </w:r>
            <w:r>
              <w:rPr>
                <w:color w:val="000000"/>
                <w:sz w:val="22"/>
                <w:szCs w:val="22"/>
              </w:rPr>
              <w:t>нтральная районная библиотека» Ткачева Н.А.– начальник отдела бухгалтерского учета и отчетности МКУ «Управление культуры Чернянского района</w:t>
            </w: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175EA6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1.2.1.5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«Представлен отчет в Министерство культуры Белгородской области о расходах бюджета Чер</w:t>
            </w:r>
            <w:r>
              <w:rPr>
                <w:bCs/>
                <w:sz w:val="22"/>
                <w:szCs w:val="22"/>
              </w:rPr>
              <w:t>нянского района, в целях софинансирования которых предоставляется субсидия»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30.07.2025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.1.2.1.6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Контрольная точка  «Предоставлен отчет о достижении целевых показателей 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>по сохранности и комплектованию книжных фондов библиотек Чернянского района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31.01.2026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Отчет о</w:t>
            </w:r>
            <w:r>
              <w:rPr>
                <w:bCs/>
                <w:sz w:val="22"/>
                <w:szCs w:val="22"/>
              </w:rPr>
              <w:t xml:space="preserve"> достижении целевых показателей 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u w:color="000000"/>
              </w:rPr>
              <w:t>по сохранности и комплектованию книжных фондов библиотек Чернянского района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1.2..2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2"/>
                <w:szCs w:val="20"/>
              </w:rPr>
              <w:t xml:space="preserve">Мероприятие (результат) </w:t>
            </w:r>
            <w:r>
              <w:rPr>
                <w:bCs/>
                <w:color w:val="000000"/>
                <w:sz w:val="22"/>
                <w:szCs w:val="20"/>
              </w:rPr>
              <w:t>«П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>роведены мероприятия по сохранности и комплектованию книжных фондов библиотек Чернянского района</w:t>
            </w:r>
            <w:r>
              <w:rPr>
                <w:bCs/>
                <w:color w:val="000000"/>
                <w:sz w:val="22"/>
                <w:szCs w:val="20"/>
              </w:rPr>
              <w:t>»</w:t>
            </w:r>
            <w:r>
              <w:rPr>
                <w:bCs/>
                <w:iCs/>
                <w:color w:val="000000"/>
                <w:sz w:val="22"/>
                <w:szCs w:val="20"/>
              </w:rPr>
              <w:t xml:space="preserve"> в 2026 году реализации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1.2.2.1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Контрольная точка 2.2.1.1. «Заключено Соглашение </w:t>
            </w:r>
            <w:r>
              <w:rPr>
                <w:bCs/>
                <w:sz w:val="22"/>
                <w:szCs w:val="22"/>
              </w:rPr>
              <w:t>между Министерством культуры Белгородской области и МКУ «Управление культуры Чернянского района»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31.01.2026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</w:t>
            </w:r>
            <w:r>
              <w:rPr>
                <w:color w:val="000000"/>
                <w:sz w:val="22"/>
                <w:szCs w:val="22"/>
              </w:rPr>
              <w:t>айонная библиотека»</w:t>
            </w: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1.2.2.2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2.2.1.2. «Заключено Соглашение между МКУ «Управление культуры Чернянского района и МБУК «Чернянская центральная районная библиотека»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05.02.2026.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</w:t>
            </w:r>
            <w:r>
              <w:rPr>
                <w:color w:val="000000"/>
                <w:sz w:val="22"/>
                <w:szCs w:val="22"/>
              </w:rPr>
              <w:t>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1.2.2.3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1.2.1.3. «Перечислена субсидия»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30.04.2026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color w:val="FF0000"/>
                <w:sz w:val="22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 МКУ «Управление культуры Чернянского района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Реестр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1.2.2.4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1.2.1.4. «Произведена закупка»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31.05.2026.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 Ткачева Н.А.–</w:t>
            </w:r>
            <w:r>
              <w:rPr>
                <w:color w:val="000000"/>
                <w:sz w:val="22"/>
                <w:szCs w:val="22"/>
              </w:rPr>
              <w:t xml:space="preserve"> начальник отдела бухгалтерского учета и отчетности МКУ «Управление культуры Чернянского района</w:t>
            </w: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1.2.2.5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«Представлен отчет в Министерство культуры Белгородской области о расходах бюджета Чернянского района, в целях софинансирования ко</w:t>
            </w:r>
            <w:r>
              <w:rPr>
                <w:bCs/>
                <w:sz w:val="22"/>
                <w:szCs w:val="22"/>
              </w:rPr>
              <w:t>торых предоставляется субсидия»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30.07.2025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1.2.2.6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Контрольная точка 1.2.1.6. «Предоставлен отчет о достижении целевых показателей 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>по сохранности и комплектованию книжных фондов библиотек Чернянского района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31.01.2027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Отчет о достижении целевых показателей 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u w:color="000000"/>
              </w:rPr>
              <w:t>по сохранности и комплектованию книжных фондов библиотек Чернянского района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iCs/>
                <w:color w:val="000000"/>
                <w:sz w:val="22"/>
                <w:szCs w:val="20"/>
              </w:rPr>
              <w:t xml:space="preserve">Мероприятие (результат) </w:t>
            </w:r>
            <w:r>
              <w:rPr>
                <w:bCs/>
                <w:color w:val="000000"/>
                <w:sz w:val="22"/>
                <w:szCs w:val="20"/>
              </w:rPr>
              <w:t>«П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>роведены мероприятия по сохранности и комплектованию книжных фондов библиотек Чернянского района</w:t>
            </w:r>
            <w:r>
              <w:rPr>
                <w:bCs/>
                <w:color w:val="000000"/>
                <w:sz w:val="22"/>
                <w:szCs w:val="20"/>
              </w:rPr>
              <w:t>»</w:t>
            </w:r>
            <w:r>
              <w:rPr>
                <w:bCs/>
                <w:iCs/>
                <w:color w:val="000000"/>
                <w:sz w:val="22"/>
                <w:szCs w:val="20"/>
              </w:rPr>
              <w:t xml:space="preserve"> в 2027 году реализации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1.2.3.1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Контрольная точка 2.2.1.1. </w:t>
            </w:r>
            <w:r>
              <w:rPr>
                <w:bCs/>
                <w:sz w:val="22"/>
                <w:szCs w:val="22"/>
              </w:rPr>
              <w:t>«Заключено Соглашение между Министерством культуры Белгородской области и МКУ «Управление культуры Чернянского района»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31.01.2027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</w:t>
            </w:r>
            <w:r>
              <w:rPr>
                <w:color w:val="000000"/>
                <w:sz w:val="22"/>
                <w:szCs w:val="22"/>
              </w:rPr>
              <w:t>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1.2.3.2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2.2.1.2. «Заключено Соглашение между МКУ «Управление культуры Чернянского района и МБУК «Чернянская центральная районная библиотека»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05.02.2027.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Шейко Анна Владими</w:t>
            </w:r>
            <w:r>
              <w:rPr>
                <w:color w:val="000000"/>
                <w:sz w:val="22"/>
                <w:szCs w:val="22"/>
              </w:rPr>
              <w:t>ровна, начальник 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bCs/>
                <w:color w:val="00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</w:rPr>
              <w:t>Реестр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1.2.3.3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1.2.1.3. «Перечислена субсидия»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30.04.2027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color w:val="FF0000"/>
                <w:sz w:val="22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</w:t>
            </w:r>
            <w:r>
              <w:rPr>
                <w:color w:val="000000"/>
                <w:sz w:val="22"/>
                <w:szCs w:val="22"/>
              </w:rPr>
              <w:t>отдела бухгалтерского учета и отчетности МКУ «Управление культуры Чернянского района</w:t>
            </w: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1.2.3.4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1.2.1.4. «Произведена закупка»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31.05.2027.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Стороженко Юлия Валерьевна – директор МБУК «Чернянская </w:t>
            </w:r>
            <w:r>
              <w:rPr>
                <w:color w:val="000000"/>
                <w:sz w:val="22"/>
                <w:szCs w:val="22"/>
              </w:rPr>
              <w:t>центральная районная библиотека» Ткачева Н.А.– начальник отдела бухгалтерского учета и отчетности МКУ «Управление культуры Чернянского района</w:t>
            </w: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0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1.2.3.5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«Представлен отчет в Министерство культуры Белгородской области о расходах бюджета Ч</w:t>
            </w:r>
            <w:r>
              <w:rPr>
                <w:bCs/>
                <w:sz w:val="22"/>
                <w:szCs w:val="22"/>
              </w:rPr>
              <w:t>ернянского района, в целях софинансирования которых предоставляется субсидия»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30.07.2025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  <w:tr w:rsidR="00175EA6">
        <w:trPr>
          <w:trHeight w:val="613"/>
        </w:trPr>
        <w:tc>
          <w:tcPr>
            <w:tcW w:w="107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1.2.3.6</w:t>
            </w:r>
          </w:p>
        </w:tc>
        <w:tc>
          <w:tcPr>
            <w:tcW w:w="43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Контрольная точка 1.2.1.6. «Предоставлен отчет о достижении целевых показателей </w:t>
            </w:r>
            <w:r>
              <w:rPr>
                <w:rFonts w:eastAsia="Arial Unicode MS"/>
                <w:bCs/>
                <w:color w:val="000000"/>
                <w:sz w:val="22"/>
                <w:szCs w:val="20"/>
                <w:u w:color="000000"/>
              </w:rPr>
              <w:t>по сохранности и комплектованию книжных фондов библиотек Чернянского района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2245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31.01.2028</w:t>
            </w:r>
          </w:p>
        </w:tc>
        <w:tc>
          <w:tcPr>
            <w:tcW w:w="478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Стороженко Юлия Валерьевна – директор МБУК «Чернянская центральная районная библиотека»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Отчет о достижении целевых показателей </w:t>
            </w:r>
            <w:r>
              <w:rPr>
                <w:rFonts w:eastAsia="Arial Unicode MS"/>
                <w:bCs/>
                <w:color w:val="000000"/>
                <w:sz w:val="22"/>
                <w:szCs w:val="22"/>
                <w:u w:color="000000"/>
              </w:rPr>
              <w:t>по сохранности и комплектованию книжных фондов библиотек Чернянского района</w:t>
            </w:r>
          </w:p>
        </w:tc>
      </w:tr>
    </w:tbl>
    <w:p w:rsidR="00175EA6" w:rsidRDefault="00175EA6">
      <w:pPr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  <w:lang w:val="en-US"/>
        </w:rPr>
        <w:t>IV</w:t>
      </w:r>
      <w:r>
        <w:rPr>
          <w:b/>
          <w:bCs/>
          <w:sz w:val="28"/>
          <w:szCs w:val="28"/>
        </w:rPr>
        <w:t>. Паспорт комплекса процессных мероприятий</w:t>
      </w:r>
      <w:r>
        <w:rPr>
          <w:rStyle w:val="30"/>
          <w:b w:val="0"/>
          <w:bCs w:val="0"/>
        </w:rPr>
        <w:t xml:space="preserve"> «</w:t>
      </w:r>
      <w:r>
        <w:rPr>
          <w:b/>
          <w:bCs/>
          <w:sz w:val="28"/>
          <w:szCs w:val="28"/>
        </w:rPr>
        <w:t>Создание условий для развития музейного дела</w:t>
      </w:r>
      <w:r>
        <w:rPr>
          <w:rStyle w:val="30"/>
        </w:rPr>
        <w:t xml:space="preserve">» </w:t>
      </w:r>
    </w:p>
    <w:p w:rsidR="00175EA6" w:rsidRDefault="00AB16DA">
      <w:pPr>
        <w:jc w:val="center"/>
      </w:pPr>
      <w:r>
        <w:rPr>
          <w:rStyle w:val="30"/>
        </w:rPr>
        <w:t>(далее – комплекс процессных мероприятий 2)</w:t>
      </w: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 </w:t>
      </w: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1. Общие положения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396"/>
        <w:gridCol w:w="7420"/>
      </w:tblGrid>
      <w:tr w:rsidR="00175EA6">
        <w:trPr>
          <w:trHeight w:val="925"/>
        </w:trPr>
        <w:tc>
          <w:tcPr>
            <w:tcW w:w="7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орган местного самоуправления Чернянского  района (иной муниципальный орган, организация)</w:t>
            </w:r>
          </w:p>
        </w:tc>
        <w:tc>
          <w:tcPr>
            <w:tcW w:w="731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УМКУ «Управление культуры Чернянского района» (Шейко Анна Владимировна, начальник управления культуры)</w:t>
            </w:r>
          </w:p>
        </w:tc>
      </w:tr>
      <w:tr w:rsidR="00175EA6">
        <w:trPr>
          <w:trHeight w:val="700"/>
        </w:trPr>
        <w:tc>
          <w:tcPr>
            <w:tcW w:w="72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Связь с муниципальной </w:t>
            </w:r>
            <w:r>
              <w:rPr>
                <w:sz w:val="22"/>
                <w:szCs w:val="22"/>
              </w:rPr>
              <w:t>программой Чернянского района</w:t>
            </w:r>
          </w:p>
        </w:tc>
        <w:tc>
          <w:tcPr>
            <w:tcW w:w="731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 «Развитие культуры Чернянского района»</w:t>
            </w:r>
          </w:p>
        </w:tc>
      </w:tr>
    </w:tbl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 </w:t>
      </w: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2. Показатели комплекса процессных мероприятий 2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5000" w:type="pct"/>
        <w:tblInd w:w="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5"/>
        <w:gridCol w:w="1811"/>
        <w:gridCol w:w="1392"/>
        <w:gridCol w:w="1250"/>
        <w:gridCol w:w="1252"/>
        <w:gridCol w:w="1112"/>
        <w:gridCol w:w="711"/>
        <w:gridCol w:w="834"/>
        <w:gridCol w:w="809"/>
        <w:gridCol w:w="809"/>
        <w:gridCol w:w="809"/>
        <w:gridCol w:w="808"/>
        <w:gridCol w:w="807"/>
        <w:gridCol w:w="1667"/>
      </w:tblGrid>
      <w:tr w:rsidR="00175EA6">
        <w:trPr>
          <w:tblHeader/>
        </w:trPr>
        <w:tc>
          <w:tcPr>
            <w:tcW w:w="5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показателя</w:t>
            </w:r>
          </w:p>
        </w:tc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485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175EA6">
        <w:trPr>
          <w:tblHeader/>
        </w:trPr>
        <w:tc>
          <w:tcPr>
            <w:tcW w:w="5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8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3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 год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16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642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01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ind w:left="9" w:right="4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Задача «Создание условий для хранения, изучения и публичного представления музейных предметов и музейных коллекций </w:t>
            </w:r>
            <w:r>
              <w:rPr>
                <w:b/>
                <w:sz w:val="22"/>
                <w:szCs w:val="22"/>
              </w:rPr>
              <w:br/>
              <w:t>музеев Чернянского  района»</w:t>
            </w:r>
          </w:p>
        </w:tc>
      </w:tr>
      <w:tr w:rsidR="00175EA6">
        <w:trPr>
          <w:trHeight w:val="1828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sz w:val="22"/>
                <w:szCs w:val="22"/>
              </w:rPr>
              <w:t>Число посещений музеев Чернянского района</w:t>
            </w:r>
          </w:p>
        </w:tc>
        <w:tc>
          <w:tcPr>
            <w:tcW w:w="1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green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 «КПМ»</w:t>
            </w:r>
          </w:p>
        </w:tc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Тысяча человек</w:t>
            </w:r>
          </w:p>
        </w:tc>
        <w:tc>
          <w:tcPr>
            <w:tcW w:w="1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75,8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2023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87,6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94,7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-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-</w:t>
            </w:r>
          </w:p>
        </w:tc>
        <w:tc>
          <w:tcPr>
            <w:tcW w:w="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-</w:t>
            </w:r>
          </w:p>
        </w:tc>
        <w:tc>
          <w:tcPr>
            <w:tcW w:w="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-</w:t>
            </w:r>
          </w:p>
        </w:tc>
        <w:tc>
          <w:tcPr>
            <w:tcW w:w="16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МКУ «Управление культуры Чернянского района»</w:t>
            </w:r>
          </w:p>
        </w:tc>
      </w:tr>
    </w:tbl>
    <w:p w:rsidR="00175EA6" w:rsidRDefault="00AB16DA">
      <w:pPr>
        <w:jc w:val="center"/>
      </w:pPr>
      <w:r>
        <w:rPr>
          <w:b/>
          <w:bCs/>
          <w:sz w:val="28"/>
          <w:szCs w:val="28"/>
        </w:rPr>
        <w:t> </w:t>
      </w: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Помесячный план достижения показателей комплекса процессных мероприятий 2 в 2025 году </w:t>
      </w:r>
    </w:p>
    <w:p w:rsidR="00175EA6" w:rsidRDefault="00175EA6">
      <w:pPr>
        <w:jc w:val="center"/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49"/>
        <w:gridCol w:w="1845"/>
        <w:gridCol w:w="1322"/>
        <w:gridCol w:w="1088"/>
        <w:gridCol w:w="722"/>
        <w:gridCol w:w="809"/>
        <w:gridCol w:w="723"/>
        <w:gridCol w:w="808"/>
        <w:gridCol w:w="809"/>
        <w:gridCol w:w="836"/>
        <w:gridCol w:w="813"/>
        <w:gridCol w:w="917"/>
        <w:gridCol w:w="916"/>
        <w:gridCol w:w="917"/>
        <w:gridCol w:w="906"/>
        <w:gridCol w:w="836"/>
      </w:tblGrid>
      <w:tr w:rsidR="00175EA6">
        <w:trPr>
          <w:tblHeader/>
        </w:trPr>
        <w:tc>
          <w:tcPr>
            <w:tcW w:w="5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81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показателя</w:t>
            </w:r>
          </w:p>
        </w:tc>
        <w:tc>
          <w:tcPr>
            <w:tcW w:w="107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измере-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9039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82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 конец 2025 года</w:t>
            </w:r>
          </w:p>
        </w:tc>
      </w:tr>
      <w:tr w:rsidR="00175EA6">
        <w:trPr>
          <w:tblHeader/>
        </w:trPr>
        <w:tc>
          <w:tcPr>
            <w:tcW w:w="5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81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30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07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7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71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7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9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90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сен.</w:t>
            </w:r>
          </w:p>
        </w:tc>
        <w:tc>
          <w:tcPr>
            <w:tcW w:w="9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ноя.</w:t>
            </w:r>
          </w:p>
        </w:tc>
        <w:tc>
          <w:tcPr>
            <w:tcW w:w="82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614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055" w:type="dxa"/>
            <w:gridSpan w:val="15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«Создание условий для хранения, изучения и публичного представления музейных предметов и музейных коллекций музеев Корочанского района»</w:t>
            </w:r>
          </w:p>
        </w:tc>
      </w:tr>
      <w:tr w:rsidR="00175EA6">
        <w:trPr>
          <w:trHeight w:val="697"/>
        </w:trPr>
        <w:tc>
          <w:tcPr>
            <w:tcW w:w="54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8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sz w:val="22"/>
                <w:szCs w:val="22"/>
              </w:rPr>
              <w:t>Число посещений музеев Чернянского района</w:t>
            </w:r>
          </w:p>
        </w:tc>
        <w:tc>
          <w:tcPr>
            <w:tcW w:w="130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107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Тысяча </w:t>
            </w: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7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7,3</w:t>
            </w:r>
          </w:p>
        </w:tc>
        <w:tc>
          <w:tcPr>
            <w:tcW w:w="7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14,7</w:t>
            </w:r>
          </w:p>
        </w:tc>
        <w:tc>
          <w:tcPr>
            <w:tcW w:w="71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21,9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29,2</w:t>
            </w:r>
          </w:p>
        </w:tc>
        <w:tc>
          <w:tcPr>
            <w:tcW w:w="7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36,5</w:t>
            </w:r>
          </w:p>
        </w:tc>
        <w:tc>
          <w:tcPr>
            <w:tcW w:w="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43,8</w:t>
            </w:r>
          </w:p>
        </w:tc>
        <w:tc>
          <w:tcPr>
            <w:tcW w:w="8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51,1</w:t>
            </w:r>
          </w:p>
        </w:tc>
        <w:tc>
          <w:tcPr>
            <w:tcW w:w="9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58,4</w:t>
            </w:r>
          </w:p>
        </w:tc>
        <w:tc>
          <w:tcPr>
            <w:tcW w:w="90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65,8</w:t>
            </w:r>
          </w:p>
        </w:tc>
        <w:tc>
          <w:tcPr>
            <w:tcW w:w="90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73,1</w:t>
            </w:r>
          </w:p>
        </w:tc>
        <w:tc>
          <w:tcPr>
            <w:tcW w:w="8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80,3</w:t>
            </w:r>
          </w:p>
        </w:tc>
        <w:tc>
          <w:tcPr>
            <w:tcW w:w="8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87,6</w:t>
            </w:r>
          </w:p>
        </w:tc>
      </w:tr>
    </w:tbl>
    <w:p w:rsidR="00175EA6" w:rsidRDefault="00AB16DA">
      <w:r>
        <w:rPr>
          <w:sz w:val="28"/>
          <w:szCs w:val="28"/>
          <w:vertAlign w:val="superscript"/>
        </w:rPr>
        <w:t> </w:t>
      </w:r>
    </w:p>
    <w:p w:rsidR="00175EA6" w:rsidRDefault="00AB16DA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4. Перечень мероприятий (результатов) комплекса процессных мероприятий 2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5000" w:type="pct"/>
        <w:tblInd w:w="-5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643"/>
        <w:gridCol w:w="2667"/>
        <w:gridCol w:w="1582"/>
        <w:gridCol w:w="1212"/>
        <w:gridCol w:w="1093"/>
        <w:gridCol w:w="860"/>
        <w:gridCol w:w="781"/>
        <w:gridCol w:w="780"/>
        <w:gridCol w:w="780"/>
        <w:gridCol w:w="779"/>
        <w:gridCol w:w="780"/>
        <w:gridCol w:w="781"/>
        <w:gridCol w:w="1918"/>
      </w:tblGrid>
      <w:tr w:rsidR="00175EA6">
        <w:trPr>
          <w:trHeight w:val="817"/>
        </w:trPr>
        <w:tc>
          <w:tcPr>
            <w:tcW w:w="6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6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5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37" w:firstLine="3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Базовое </w:t>
            </w:r>
            <w:r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466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Связь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175EA6">
        <w:trPr>
          <w:trHeight w:val="601"/>
        </w:trPr>
        <w:tc>
          <w:tcPr>
            <w:tcW w:w="6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26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5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2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9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81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95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86" w:right="116"/>
              <w:jc w:val="both"/>
              <w:rPr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 xml:space="preserve">Задача «Создание условий для хранения, изучения и публичного представления музейных предметов и музейных коллекций </w:t>
            </w:r>
            <w:r>
              <w:rPr>
                <w:b/>
                <w:sz w:val="22"/>
                <w:szCs w:val="22"/>
              </w:rPr>
              <w:br/>
              <w:t>музеев Чернянского района»</w:t>
            </w:r>
          </w:p>
        </w:tc>
      </w:tr>
      <w:tr w:rsidR="00175EA6">
        <w:trPr>
          <w:trHeight w:val="1559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79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«МБУК «Чернянский районный краеведческий музей» обеспечено оказание услуг и </w:t>
            </w:r>
            <w:r>
              <w:rPr>
                <w:color w:val="000000"/>
                <w:sz w:val="22"/>
                <w:szCs w:val="22"/>
              </w:rPr>
              <w:t>выполнение работ»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Тысяча человек</w:t>
            </w:r>
          </w:p>
        </w:tc>
        <w:tc>
          <w:tcPr>
            <w:tcW w:w="10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75,8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87,6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102,2</w:t>
            </w:r>
          </w:p>
        </w:tc>
        <w:tc>
          <w:tcPr>
            <w:tcW w:w="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110,4</w:t>
            </w:r>
          </w:p>
        </w:tc>
        <w:tc>
          <w:tcPr>
            <w:tcW w:w="7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7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128,8</w:t>
            </w:r>
          </w:p>
        </w:tc>
        <w:tc>
          <w:tcPr>
            <w:tcW w:w="19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Число посещений музеев </w:t>
            </w:r>
            <w:r>
              <w:rPr>
                <w:sz w:val="22"/>
                <w:szCs w:val="22"/>
              </w:rPr>
              <w:t>Чернянского района</w:t>
            </w:r>
          </w:p>
        </w:tc>
      </w:tr>
      <w:tr w:rsidR="00175EA6">
        <w:trPr>
          <w:trHeight w:val="1575"/>
        </w:trPr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1395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79" w:right="98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МБУК «Чернянский районный краеведческий музей» ежегодно осуществляет в рамках выполнения муниципального задания оказание услуг по публичному показу музейных предметов, музейных коллекций, выполнение работ по формированию, учету, изучению, обеспечению физич</w:t>
            </w:r>
            <w:r>
              <w:rPr>
                <w:color w:val="000000"/>
                <w:sz w:val="22"/>
                <w:szCs w:val="22"/>
              </w:rPr>
              <w:t xml:space="preserve">еского сохранения и безопасности музейных предметов, музейных коллекций. Значение результата включает число посетителей </w:t>
            </w:r>
            <w:r>
              <w:rPr>
                <w:color w:val="000000"/>
                <w:sz w:val="22"/>
                <w:szCs w:val="22"/>
              </w:rPr>
              <w:br/>
              <w:t>в стационарных условиях, вне стационара, удаленно через сеть Интернет</w:t>
            </w:r>
          </w:p>
        </w:tc>
      </w:tr>
    </w:tbl>
    <w:p w:rsidR="00175EA6" w:rsidRDefault="00175EA6">
      <w:pPr>
        <w:pStyle w:val="4"/>
        <w:spacing w:before="0" w:after="0"/>
        <w:jc w:val="left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5. Финансовое обеспечение комплекса процессных мероприятий 2</w:t>
      </w: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24"/>
        <w:gridCol w:w="1535"/>
        <w:gridCol w:w="1182"/>
        <w:gridCol w:w="1483"/>
        <w:gridCol w:w="1464"/>
        <w:gridCol w:w="1147"/>
        <w:gridCol w:w="1024"/>
        <w:gridCol w:w="1076"/>
        <w:gridCol w:w="1059"/>
      </w:tblGrid>
      <w:tr w:rsidR="00175EA6">
        <w:tc>
          <w:tcPr>
            <w:tcW w:w="46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Наименование комплекса процессных мероприятий, мероприятия (результата) и источники финансирования</w:t>
            </w:r>
          </w:p>
        </w:tc>
        <w:tc>
          <w:tcPr>
            <w:tcW w:w="15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843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6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«Создание </w:t>
            </w:r>
            <w:r>
              <w:rPr>
                <w:b/>
              </w:rPr>
              <w:t>условий для хранения, изучения и публичного представления музейных предметов и музейных коллекций музеев Чернянского района»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 для развития музейного дела» всего, в том числе: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10 498,0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9 028,0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9 098,0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55 918,0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8 498,0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7 028,0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7 098,0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7 098,0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7 098,0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7 098,0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43 918,0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2 000,0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2 000,0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2 000,0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2 000,0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2 000,0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12 000,0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Мероприятие (результат) «МБУК «МБУК «Чернянский районный краеведческий музей» обеспечено оказание услуг и выполнение работ», всего, в том числе: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10 498,0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9 028,0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9 098,0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9 098,0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9 098,0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9 098,0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55 918,0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872 0801 06 4 02 00590 600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8 498,0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7 028,0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7 098,0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43 918,0 </w:t>
            </w:r>
          </w:p>
        </w:tc>
      </w:tr>
      <w:tr w:rsidR="00175EA6">
        <w:tc>
          <w:tcPr>
            <w:tcW w:w="4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5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2 000,0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12 000,0 </w:t>
            </w:r>
          </w:p>
        </w:tc>
      </w:tr>
    </w:tbl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7620" distL="0" distR="0" simplePos="0" relativeHeight="4" behindDoc="0" locked="0" layoutInCell="1" allowOverlap="1">
                <wp:simplePos x="0" y="0"/>
                <wp:positionH relativeFrom="column">
                  <wp:posOffset>6026785</wp:posOffset>
                </wp:positionH>
                <wp:positionV relativeFrom="paragraph">
                  <wp:posOffset>-68580</wp:posOffset>
                </wp:positionV>
                <wp:extent cx="3378835" cy="1097280"/>
                <wp:effectExtent l="1270" t="635" r="0" b="635"/>
                <wp:wrapNone/>
                <wp:docPr id="2" name="_x005F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8960" cy="1097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паспорту комплекса процессных мероприятий «Создание условий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для развития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музейного дела»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5F_x0000_s1027" o:spid="_x0000_s1027" style="position:absolute;left:0;text-align:left;margin-left:474.55pt;margin-top:-5.4pt;width:266.05pt;height:86.4pt;z-index:4;visibility:visible;mso-wrap-style:square;mso-wrap-distance-left:0;mso-wrap-distance-top:0;mso-wrap-distance-right:0;mso-wrap-distance-bottom: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" strokecolor="white" strokeweight="0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паспорту комплекса процессных мероприятий «Создание условий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для развития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музейного дела»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 xml:space="preserve">План реализации комплекса процессных мероприятий </w:t>
      </w:r>
    </w:p>
    <w:p w:rsidR="00175EA6" w:rsidRDefault="00AB16DA">
      <w:pPr>
        <w:jc w:val="center"/>
        <w:rPr>
          <w:rStyle w:val="30"/>
        </w:rPr>
      </w:pPr>
      <w:r>
        <w:rPr>
          <w:rStyle w:val="30"/>
          <w:b w:val="0"/>
          <w:bCs w:val="0"/>
        </w:rPr>
        <w:t>«</w:t>
      </w:r>
      <w:r>
        <w:rPr>
          <w:b/>
          <w:bCs/>
          <w:sz w:val="28"/>
          <w:szCs w:val="28"/>
        </w:rPr>
        <w:t>Создание условий для развития музейного дела</w:t>
      </w:r>
      <w:r>
        <w:rPr>
          <w:rStyle w:val="30"/>
        </w:rPr>
        <w:t xml:space="preserve">» </w:t>
      </w:r>
    </w:p>
    <w:p w:rsidR="00175EA6" w:rsidRDefault="00175EA6">
      <w:pPr>
        <w:jc w:val="center"/>
        <w:rPr>
          <w:highlight w:val="green"/>
        </w:rPr>
      </w:pP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16"/>
        <w:gridCol w:w="4779"/>
        <w:gridCol w:w="2282"/>
        <w:gridCol w:w="4376"/>
        <w:gridCol w:w="2470"/>
      </w:tblGrid>
      <w:tr w:rsidR="00175EA6">
        <w:trPr>
          <w:trHeight w:val="20"/>
          <w:tblHeader/>
        </w:trPr>
        <w:tc>
          <w:tcPr>
            <w:tcW w:w="9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47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2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(Ф.И.О., </w:t>
            </w:r>
            <w:r>
              <w:rPr>
                <w:b/>
                <w:bCs/>
                <w:color w:val="000000"/>
                <w:sz w:val="22"/>
                <w:szCs w:val="22"/>
              </w:rPr>
              <w:t>должность, наименование органа местного самоуправления (иного муниципального органа, организации)</w:t>
            </w:r>
          </w:p>
        </w:tc>
        <w:tc>
          <w:tcPr>
            <w:tcW w:w="24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572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  <w:r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698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Задача «Создание условий для хранения, изучения и публичного представления музейных предметов и музейных коллекций музеев </w:t>
            </w:r>
            <w:r>
              <w:rPr>
                <w:color w:val="000000"/>
                <w:sz w:val="22"/>
                <w:szCs w:val="22"/>
              </w:rPr>
              <w:t>Чернянского района</w:t>
            </w:r>
            <w:r>
              <w:rPr>
                <w:sz w:val="22"/>
                <w:szCs w:val="22"/>
              </w:rPr>
              <w:t>»</w:t>
            </w:r>
          </w:p>
        </w:tc>
      </w:tr>
      <w:tr w:rsidR="00175EA6">
        <w:trPr>
          <w:trHeight w:val="1101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«МБУК «Чернянский районный краеведческий музей»  обеспечено оказание услуг и выполнение работ»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Катинская О.В. – директор МБУК «Чернянский районный краеведческий музей»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  <w:p w:rsidR="00175EA6" w:rsidRDefault="00175EA6"/>
        </w:tc>
      </w:tr>
      <w:tr w:rsidR="00175EA6">
        <w:trPr>
          <w:trHeight w:val="1073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</w:t>
            </w:r>
            <w:r>
              <w:rPr>
                <w:color w:val="000000"/>
                <w:sz w:val="22"/>
                <w:szCs w:val="22"/>
              </w:rPr>
              <w:t xml:space="preserve">МБУК «Чернянский районный краеведческий музей» </w:t>
            </w:r>
            <w:r>
              <w:rPr>
                <w:sz w:val="22"/>
                <w:szCs w:val="22"/>
              </w:rPr>
              <w:t xml:space="preserve"> обеспечено оказание услуг и выполнение работ» в 2025 году реализации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  <w:p w:rsidR="00175EA6" w:rsidRDefault="00175EA6"/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1.1.1. «Утверждено муниципальное задание на оказание муниципальных услуг (выполнение работ) </w:t>
            </w:r>
            <w:r>
              <w:rPr>
                <w:color w:val="000000"/>
                <w:sz w:val="22"/>
                <w:szCs w:val="22"/>
              </w:rPr>
              <w:t>МБУК «Чернянский районный краеведческий музей»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31.01.2025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</w:t>
            </w:r>
            <w:r>
              <w:rPr>
                <w:color w:val="000000"/>
                <w:sz w:val="22"/>
                <w:szCs w:val="22"/>
              </w:rPr>
              <w:t>ры Чернянского района»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Утвержденное </w:t>
            </w:r>
            <w:r>
              <w:rPr>
                <w:sz w:val="22"/>
                <w:szCs w:val="22"/>
              </w:rPr>
              <w:t xml:space="preserve">муниципальное </w:t>
            </w:r>
            <w:r>
              <w:rPr>
                <w:color w:val="000000"/>
                <w:sz w:val="22"/>
                <w:szCs w:val="22"/>
              </w:rPr>
              <w:t>задание</w:t>
            </w:r>
          </w:p>
        </w:tc>
      </w:tr>
      <w:tr w:rsidR="00175EA6">
        <w:trPr>
          <w:trHeight w:val="786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1.1.2. «Заключено соглашение о порядке и условиях предоставления субсидии</w:t>
            </w:r>
          </w:p>
          <w:p w:rsidR="00175EA6" w:rsidRDefault="00AB16DA">
            <w:r>
              <w:rPr>
                <w:sz w:val="22"/>
                <w:szCs w:val="22"/>
              </w:rPr>
              <w:t>на выполнение муниципального задания</w:t>
            </w:r>
          </w:p>
          <w:p w:rsidR="00175EA6" w:rsidRDefault="00AB16DA">
            <w:r>
              <w:rPr>
                <w:sz w:val="22"/>
                <w:szCs w:val="22"/>
              </w:rPr>
              <w:t>на оказание муниципальных услуг (выполнение работ) с «</w:t>
            </w:r>
            <w:r>
              <w:rPr>
                <w:color w:val="000000"/>
                <w:sz w:val="22"/>
                <w:szCs w:val="22"/>
              </w:rPr>
              <w:t xml:space="preserve">МБУК </w:t>
            </w:r>
            <w:r>
              <w:rPr>
                <w:color w:val="000000"/>
                <w:sz w:val="22"/>
                <w:szCs w:val="22"/>
              </w:rPr>
              <w:t>«Чернянский районный краеведческий музей»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20.02.2025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  <w:r>
              <w:rPr>
                <w:sz w:val="22"/>
                <w:szCs w:val="22"/>
              </w:rPr>
              <w:t>района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1877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1.1.3. «Представлен  отчет о </w:t>
            </w:r>
            <w:r>
              <w:rPr>
                <w:sz w:val="22"/>
                <w:szCs w:val="22"/>
              </w:rPr>
              <w:t>выполнении муниципального задания»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25.12.2025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Катинская О.В. – директор МБУК «Чернянский районный краеведческий музей»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выполнении </w:t>
            </w:r>
            <w:r>
              <w:rPr>
                <w:sz w:val="22"/>
                <w:szCs w:val="22"/>
              </w:rPr>
              <w:t>муницип</w:t>
            </w:r>
            <w:r>
              <w:rPr>
                <w:sz w:val="22"/>
                <w:szCs w:val="22"/>
              </w:rPr>
              <w:t xml:space="preserve">ального </w:t>
            </w:r>
            <w:r>
              <w:rPr>
                <w:color w:val="000000"/>
                <w:sz w:val="22"/>
                <w:szCs w:val="22"/>
              </w:rPr>
              <w:t>задания</w:t>
            </w:r>
          </w:p>
        </w:tc>
      </w:tr>
      <w:tr w:rsidR="00175EA6">
        <w:trPr>
          <w:trHeight w:val="1029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</w:t>
            </w:r>
            <w:r>
              <w:rPr>
                <w:color w:val="000000"/>
                <w:sz w:val="22"/>
                <w:szCs w:val="22"/>
              </w:rPr>
              <w:t xml:space="preserve">МБУК «Чернянский районный краеведческий музей» </w:t>
            </w:r>
            <w:r>
              <w:rPr>
                <w:sz w:val="22"/>
                <w:szCs w:val="22"/>
              </w:rPr>
              <w:t xml:space="preserve"> обеспечено оказание услуг и выполнение работ» в 2026 году реализации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Катинская О.В. – директор МБУК «Чернянский районный краеведческий музей»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  <w:p w:rsidR="00175EA6" w:rsidRDefault="00175EA6"/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1.1.2.1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1.1.2.1. «Услуга оказана (работы выполнены) за 2025 год»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20.02.2026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Катинская О.В. – директор МБУК «Чернянский районный краеведческий музей»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</w:t>
            </w:r>
            <w:r>
              <w:rPr>
                <w:color w:val="000000"/>
                <w:sz w:val="22"/>
                <w:szCs w:val="22"/>
              </w:rPr>
              <w:t>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</w:t>
            </w:r>
          </w:p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1.1.2.2.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1.1.2.2. «Утверждено </w:t>
            </w:r>
            <w:r>
              <w:rPr>
                <w:sz w:val="22"/>
                <w:szCs w:val="22"/>
              </w:rPr>
              <w:t xml:space="preserve">муниципальное </w:t>
            </w:r>
            <w:r>
              <w:rPr>
                <w:color w:val="000000"/>
                <w:sz w:val="22"/>
                <w:szCs w:val="22"/>
              </w:rPr>
              <w:t xml:space="preserve">задание на оказание </w:t>
            </w:r>
            <w:r>
              <w:rPr>
                <w:sz w:val="22"/>
                <w:szCs w:val="22"/>
              </w:rPr>
              <w:t xml:space="preserve">муниципальных </w:t>
            </w:r>
            <w:r>
              <w:rPr>
                <w:color w:val="000000"/>
                <w:sz w:val="22"/>
                <w:szCs w:val="22"/>
              </w:rPr>
              <w:t xml:space="preserve">услуг (выполнение работ) </w:t>
            </w:r>
            <w:r>
              <w:rPr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МБУК «Чернянский районный краеведческий музей»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31.01.2026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Катинская О.В. – </w:t>
            </w:r>
            <w:r>
              <w:rPr>
                <w:color w:val="000000"/>
                <w:sz w:val="22"/>
                <w:szCs w:val="22"/>
              </w:rPr>
              <w:t>директор МБУК «Чернянский районный краеведческий музей»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Утвержденное </w:t>
            </w:r>
            <w:r>
              <w:rPr>
                <w:sz w:val="22"/>
                <w:szCs w:val="22"/>
              </w:rPr>
              <w:t xml:space="preserve">муниципальное </w:t>
            </w:r>
            <w:r>
              <w:rPr>
                <w:color w:val="000000"/>
                <w:sz w:val="22"/>
                <w:szCs w:val="22"/>
              </w:rPr>
              <w:t>задание</w:t>
            </w:r>
          </w:p>
        </w:tc>
      </w:tr>
      <w:tr w:rsidR="00175EA6">
        <w:trPr>
          <w:trHeight w:val="19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1.1.2.3.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1.1.2.3. «Заключено согла</w:t>
            </w:r>
            <w:r>
              <w:rPr>
                <w:color w:val="000000"/>
                <w:sz w:val="22"/>
                <w:szCs w:val="22"/>
              </w:rPr>
              <w:t xml:space="preserve">шение о порядке и условиях предоставления субсидии на выполнение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 xml:space="preserve">задания на оказание </w:t>
            </w:r>
            <w:r>
              <w:rPr>
                <w:sz w:val="22"/>
                <w:szCs w:val="22"/>
              </w:rPr>
              <w:t xml:space="preserve">муниципальных </w:t>
            </w:r>
            <w:r>
              <w:rPr>
                <w:color w:val="000000"/>
                <w:sz w:val="22"/>
                <w:szCs w:val="22"/>
              </w:rPr>
              <w:t xml:space="preserve">услуг (выполнение работ) с </w:t>
            </w:r>
            <w:r>
              <w:rPr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МБУК «Чернянский районный краеведческий музей»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20.02.2026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бухгалтерского учета и </w:t>
            </w:r>
            <w:r>
              <w:rPr>
                <w:color w:val="000000"/>
                <w:sz w:val="22"/>
                <w:szCs w:val="22"/>
              </w:rPr>
              <w:t>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1.1.2.4.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1.1.2.4. «Представлен  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25.12.2026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Катинская О.В. – директор МБУК «Чернянский районный краеведческий </w:t>
            </w:r>
            <w:r>
              <w:rPr>
                <w:color w:val="000000"/>
                <w:sz w:val="22"/>
                <w:szCs w:val="22"/>
              </w:rPr>
              <w:t>музей»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</w:t>
            </w:r>
          </w:p>
        </w:tc>
      </w:tr>
      <w:tr w:rsidR="00175EA6">
        <w:trPr>
          <w:trHeight w:val="1087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</w:t>
            </w:r>
            <w:r>
              <w:rPr>
                <w:color w:val="000000"/>
                <w:sz w:val="22"/>
                <w:szCs w:val="22"/>
              </w:rPr>
              <w:t xml:space="preserve">МБУК «Чернянский районный краеведческий музей» </w:t>
            </w:r>
            <w:r>
              <w:rPr>
                <w:sz w:val="22"/>
                <w:szCs w:val="22"/>
              </w:rPr>
              <w:t xml:space="preserve"> обеспечено оказание услуг и выполнение работ» в 2027 году реализации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Катинская О.В. – директор МБУК «Чернянский районный краеведческий музей»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  <w:r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  <w:p w:rsidR="00175EA6" w:rsidRDefault="00175EA6"/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1.1.3.1.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1.1.3.1 «Услуга оказана (работы выполнены)» за 2026 год»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25.01.2027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Катинская </w:t>
            </w:r>
            <w:r>
              <w:rPr>
                <w:color w:val="000000"/>
                <w:sz w:val="22"/>
                <w:szCs w:val="22"/>
              </w:rPr>
              <w:t>О.В. – директор МБУК «Чернянский районный краеведческий музей»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</w:t>
            </w:r>
          </w:p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1.1.3.2.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1.1.3.2. «Утверждено </w:t>
            </w:r>
            <w:r>
              <w:rPr>
                <w:sz w:val="22"/>
                <w:szCs w:val="22"/>
              </w:rPr>
              <w:t xml:space="preserve">муниципальное </w:t>
            </w:r>
            <w:r>
              <w:rPr>
                <w:color w:val="000000"/>
                <w:sz w:val="22"/>
                <w:szCs w:val="22"/>
              </w:rPr>
              <w:t xml:space="preserve">задание на оказание </w:t>
            </w:r>
            <w:r>
              <w:rPr>
                <w:sz w:val="22"/>
                <w:szCs w:val="22"/>
              </w:rPr>
              <w:t xml:space="preserve">муниципальных </w:t>
            </w:r>
            <w:r>
              <w:rPr>
                <w:color w:val="000000"/>
                <w:sz w:val="22"/>
                <w:szCs w:val="22"/>
              </w:rPr>
              <w:t xml:space="preserve">услуг (выполнение работ) </w:t>
            </w:r>
            <w:r>
              <w:rPr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МБУК «Чернянский районный краеведческий музей»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31.01.2027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</w:t>
            </w:r>
            <w:r>
              <w:rPr>
                <w:color w:val="000000"/>
                <w:sz w:val="22"/>
                <w:szCs w:val="22"/>
              </w:rPr>
              <w:t>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Утвержденное </w:t>
            </w:r>
            <w:r>
              <w:rPr>
                <w:sz w:val="22"/>
                <w:szCs w:val="22"/>
              </w:rPr>
              <w:t xml:space="preserve">муниципальное </w:t>
            </w:r>
            <w:r>
              <w:rPr>
                <w:color w:val="000000"/>
                <w:sz w:val="22"/>
                <w:szCs w:val="22"/>
              </w:rPr>
              <w:t>задание</w:t>
            </w:r>
          </w:p>
        </w:tc>
      </w:tr>
      <w:tr w:rsidR="00175EA6">
        <w:trPr>
          <w:trHeight w:val="191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1.1.3.3.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1.1.3.3. «Заключено соглашение о порядке и условиях предоставления субсидии на выполнение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 xml:space="preserve">задания на оказание </w:t>
            </w:r>
            <w:r>
              <w:rPr>
                <w:sz w:val="22"/>
                <w:szCs w:val="22"/>
              </w:rPr>
              <w:t xml:space="preserve">муниципальных </w:t>
            </w:r>
            <w:r>
              <w:rPr>
                <w:color w:val="000000"/>
                <w:sz w:val="22"/>
                <w:szCs w:val="22"/>
              </w:rPr>
              <w:t>услуг (выполнение работ) с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МБУК «Чернянский районный краеведческий музей»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20.02.2027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20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1.1.3.4.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1.1.3.4. «Представлен 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25.12.2027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</w:t>
            </w:r>
          </w:p>
        </w:tc>
      </w:tr>
      <w:tr w:rsidR="00175EA6">
        <w:trPr>
          <w:trHeight w:val="253"/>
        </w:trPr>
        <w:tc>
          <w:tcPr>
            <w:tcW w:w="9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1.1.3.5</w:t>
            </w:r>
          </w:p>
        </w:tc>
        <w:tc>
          <w:tcPr>
            <w:tcW w:w="470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1.1.3.5 «Услуга оказана (работы выполнены)» за 2027 год»</w:t>
            </w:r>
          </w:p>
        </w:tc>
        <w:tc>
          <w:tcPr>
            <w:tcW w:w="22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25.01.2028</w:t>
            </w:r>
          </w:p>
        </w:tc>
        <w:tc>
          <w:tcPr>
            <w:tcW w:w="4310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4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выполнении </w:t>
            </w:r>
            <w:r>
              <w:rPr>
                <w:sz w:val="22"/>
                <w:szCs w:val="22"/>
              </w:rPr>
              <w:t xml:space="preserve">муниципального </w:t>
            </w:r>
            <w:r>
              <w:rPr>
                <w:color w:val="000000"/>
                <w:sz w:val="22"/>
                <w:szCs w:val="22"/>
              </w:rPr>
              <w:t>задания</w:t>
            </w:r>
          </w:p>
        </w:tc>
      </w:tr>
    </w:tbl>
    <w:p w:rsidR="00175EA6" w:rsidRDefault="00AB16DA">
      <w:pPr>
        <w:pStyle w:val="a8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 </w:t>
      </w:r>
    </w:p>
    <w:p w:rsidR="00175EA6" w:rsidRDefault="00AB16DA">
      <w:pPr>
        <w:rPr>
          <w:i/>
          <w:iCs/>
          <w:sz w:val="28"/>
          <w:szCs w:val="28"/>
        </w:rPr>
      </w:pPr>
      <w:r>
        <w:br w:type="page"/>
      </w:r>
    </w:p>
    <w:p w:rsidR="00175EA6" w:rsidRDefault="00AB16DA">
      <w:pPr>
        <w:jc w:val="center"/>
      </w:pPr>
      <w:r>
        <w:rPr>
          <w:b/>
          <w:bCs/>
          <w:sz w:val="28"/>
          <w:szCs w:val="28"/>
          <w:lang w:val="en-US"/>
        </w:rPr>
        <w:t>V</w:t>
      </w:r>
      <w:r>
        <w:rPr>
          <w:b/>
          <w:bCs/>
          <w:sz w:val="28"/>
          <w:szCs w:val="28"/>
        </w:rPr>
        <w:t xml:space="preserve">. Паспорт </w:t>
      </w:r>
      <w:r>
        <w:rPr>
          <w:b/>
          <w:bCs/>
          <w:sz w:val="28"/>
          <w:szCs w:val="28"/>
        </w:rPr>
        <w:t>комплекса процессных мероприятий</w:t>
      </w:r>
      <w:r>
        <w:rPr>
          <w:rStyle w:val="30"/>
          <w:b w:val="0"/>
          <w:bCs w:val="0"/>
        </w:rPr>
        <w:t xml:space="preserve"> </w:t>
      </w:r>
      <w:r>
        <w:rPr>
          <w:rStyle w:val="30"/>
        </w:rPr>
        <w:t>«Создание условий для развития культурно-досуговой деятельности» (далее – комплекс процессных мероприятий 3)</w:t>
      </w: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1. Общие положения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8341"/>
        <w:gridCol w:w="6475"/>
      </w:tblGrid>
      <w:tr w:rsidR="00175EA6">
        <w:trPr>
          <w:trHeight w:val="827"/>
        </w:trPr>
        <w:tc>
          <w:tcPr>
            <w:tcW w:w="8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орган местного самоуправления Чернянского района (иной муниципальный орган, орг</w:t>
            </w:r>
            <w:r>
              <w:rPr>
                <w:sz w:val="22"/>
                <w:szCs w:val="22"/>
              </w:rPr>
              <w:t>анизация)</w:t>
            </w:r>
          </w:p>
        </w:tc>
        <w:tc>
          <w:tcPr>
            <w:tcW w:w="6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МКУ «Управление культуры Чернянского района (Шейко Анна Владимировна, начальник управления культуры)</w:t>
            </w:r>
          </w:p>
        </w:tc>
      </w:tr>
      <w:tr w:rsidR="00175EA6">
        <w:trPr>
          <w:trHeight w:val="700"/>
        </w:trPr>
        <w:tc>
          <w:tcPr>
            <w:tcW w:w="8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Связь с муниципальной программой Чернянского района</w:t>
            </w:r>
          </w:p>
        </w:tc>
        <w:tc>
          <w:tcPr>
            <w:tcW w:w="6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 Чернянского района «Развитие культуры Чернянского района»</w:t>
            </w:r>
          </w:p>
        </w:tc>
      </w:tr>
    </w:tbl>
    <w:p w:rsidR="00175EA6" w:rsidRDefault="00AB16DA">
      <w:r>
        <w:rPr>
          <w:sz w:val="28"/>
          <w:szCs w:val="28"/>
        </w:rPr>
        <w:t>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Показатели комплекса процессных мероприятий 3</w:t>
      </w:r>
    </w:p>
    <w:p w:rsidR="00175EA6" w:rsidRDefault="00175EA6">
      <w:pPr>
        <w:jc w:val="center"/>
      </w:pPr>
    </w:p>
    <w:tbl>
      <w:tblPr>
        <w:tblW w:w="5000" w:type="pct"/>
        <w:tblInd w:w="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2451"/>
        <w:gridCol w:w="1462"/>
        <w:gridCol w:w="981"/>
        <w:gridCol w:w="992"/>
        <w:gridCol w:w="835"/>
        <w:gridCol w:w="618"/>
        <w:gridCol w:w="841"/>
        <w:gridCol w:w="836"/>
        <w:gridCol w:w="835"/>
        <w:gridCol w:w="835"/>
        <w:gridCol w:w="835"/>
        <w:gridCol w:w="802"/>
        <w:gridCol w:w="1735"/>
      </w:tblGrid>
      <w:tr w:rsidR="00175EA6">
        <w:trPr>
          <w:tblHeader/>
        </w:trPr>
        <w:tc>
          <w:tcPr>
            <w:tcW w:w="5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44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45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97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показа-теля</w:t>
            </w:r>
          </w:p>
        </w:tc>
        <w:tc>
          <w:tcPr>
            <w:tcW w:w="98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измере-ния (по ОКЕИ)</w:t>
            </w:r>
          </w:p>
        </w:tc>
        <w:tc>
          <w:tcPr>
            <w:tcW w:w="144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4966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172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Ответственный за достижение показателя</w:t>
            </w:r>
          </w:p>
        </w:tc>
      </w:tr>
      <w:tr w:rsidR="00175EA6">
        <w:trPr>
          <w:trHeight w:val="795"/>
          <w:tblHeader/>
        </w:trPr>
        <w:tc>
          <w:tcPr>
            <w:tcW w:w="5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44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45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77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8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значе-ние</w:t>
            </w: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 год</w:t>
            </w:r>
          </w:p>
        </w:tc>
        <w:tc>
          <w:tcPr>
            <w:tcW w:w="83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7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172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17"/>
        </w:trPr>
        <w:tc>
          <w:tcPr>
            <w:tcW w:w="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004" w:type="dxa"/>
            <w:gridSpan w:val="1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b/>
                <w:sz w:val="22"/>
                <w:szCs w:val="22"/>
              </w:rPr>
              <w:t>Зада</w:t>
            </w:r>
            <w:r>
              <w:rPr>
                <w:b/>
                <w:sz w:val="22"/>
                <w:szCs w:val="22"/>
              </w:rPr>
              <w:t>ча «Создание условий для развития народного творчества и культурно-досуговой деятельности на территории Чернянского района»</w:t>
            </w:r>
          </w:p>
        </w:tc>
      </w:tr>
      <w:tr w:rsidR="00175EA6">
        <w:tc>
          <w:tcPr>
            <w:tcW w:w="5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4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sz w:val="22"/>
                <w:szCs w:val="22"/>
              </w:rPr>
              <w:t>Число посещений культурно-массовых мероприятий учреждений культурно-досугового типа Чернянского района</w:t>
            </w:r>
          </w:p>
        </w:tc>
        <w:tc>
          <w:tcPr>
            <w:tcW w:w="145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green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9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98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Тысяча единиц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1225,7</w:t>
            </w:r>
          </w:p>
        </w:tc>
        <w:tc>
          <w:tcPr>
            <w:tcW w:w="6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3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1533,6</w:t>
            </w:r>
          </w:p>
        </w:tc>
        <w:tc>
          <w:tcPr>
            <w:tcW w:w="83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1656,3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1788,8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1931,9</w:t>
            </w:r>
          </w:p>
        </w:tc>
        <w:tc>
          <w:tcPr>
            <w:tcW w:w="83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2086,5</w:t>
            </w:r>
          </w:p>
        </w:tc>
        <w:tc>
          <w:tcPr>
            <w:tcW w:w="7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2253,3</w:t>
            </w:r>
          </w:p>
        </w:tc>
        <w:tc>
          <w:tcPr>
            <w:tcW w:w="17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МКУ «Управление культуры Чернянского района»</w:t>
            </w:r>
          </w:p>
        </w:tc>
      </w:tr>
    </w:tbl>
    <w:p w:rsidR="00175EA6" w:rsidRDefault="00AB16DA">
      <w:pPr>
        <w:jc w:val="center"/>
      </w:pPr>
      <w:r>
        <w:rPr>
          <w:b/>
          <w:bCs/>
          <w:sz w:val="28"/>
          <w:szCs w:val="28"/>
        </w:rPr>
        <w:t> </w:t>
      </w: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Помесячный план достижения показателей комплекса процессных мероприятий 3 в 2025 году</w:t>
      </w:r>
    </w:p>
    <w:p w:rsidR="00175EA6" w:rsidRDefault="00175EA6">
      <w:pPr>
        <w:jc w:val="center"/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47"/>
        <w:gridCol w:w="1499"/>
        <w:gridCol w:w="1263"/>
        <w:gridCol w:w="224"/>
        <w:gridCol w:w="751"/>
        <w:gridCol w:w="807"/>
        <w:gridCol w:w="806"/>
        <w:gridCol w:w="806"/>
        <w:gridCol w:w="808"/>
        <w:gridCol w:w="912"/>
        <w:gridCol w:w="914"/>
        <w:gridCol w:w="912"/>
        <w:gridCol w:w="914"/>
        <w:gridCol w:w="912"/>
        <w:gridCol w:w="914"/>
        <w:gridCol w:w="913"/>
        <w:gridCol w:w="914"/>
      </w:tblGrid>
      <w:tr w:rsidR="00175EA6">
        <w:trPr>
          <w:trHeight w:val="334"/>
          <w:tblHeader/>
        </w:trPr>
        <w:tc>
          <w:tcPr>
            <w:tcW w:w="5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47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Наименова-ние показателя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теля</w:t>
            </w:r>
          </w:p>
        </w:tc>
        <w:tc>
          <w:tcPr>
            <w:tcW w:w="961" w:type="dxa"/>
            <w:gridSpan w:val="2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Едини-ца измере-ния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9479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90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 конец 2025 года</w:t>
            </w:r>
          </w:p>
        </w:tc>
      </w:tr>
      <w:tr w:rsidR="00175EA6">
        <w:trPr>
          <w:tblHeader/>
        </w:trPr>
        <w:tc>
          <w:tcPr>
            <w:tcW w:w="5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47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4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61" w:type="dxa"/>
            <w:gridSpan w:val="2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7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7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сен.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ноя.</w:t>
            </w:r>
          </w:p>
        </w:tc>
        <w:tc>
          <w:tcPr>
            <w:tcW w:w="90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293"/>
        </w:trPr>
        <w:tc>
          <w:tcPr>
            <w:tcW w:w="5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062" w:type="dxa"/>
            <w:gridSpan w:val="16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«Создание условий для развития народного творчества и культурно-досуговой деятельности на территории Чернянского района»</w:t>
            </w:r>
          </w:p>
        </w:tc>
      </w:tr>
      <w:tr w:rsidR="00175EA6">
        <w:tc>
          <w:tcPr>
            <w:tcW w:w="5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14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sz w:val="22"/>
                <w:szCs w:val="22"/>
              </w:rPr>
              <w:t>Число посещений культурно-массовых мероприятий учреждений культурно-досугового типа Чернянского района</w:t>
            </w:r>
          </w:p>
        </w:tc>
        <w:tc>
          <w:tcPr>
            <w:tcW w:w="12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>КПМ»</w:t>
            </w:r>
          </w:p>
        </w:tc>
        <w:tc>
          <w:tcPr>
            <w:tcW w:w="96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Тысяча единиц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127,8</w:t>
            </w:r>
          </w:p>
        </w:tc>
        <w:tc>
          <w:tcPr>
            <w:tcW w:w="7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254,9</w:t>
            </w:r>
          </w:p>
        </w:tc>
        <w:tc>
          <w:tcPr>
            <w:tcW w:w="7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382,7</w:t>
            </w:r>
          </w:p>
        </w:tc>
        <w:tc>
          <w:tcPr>
            <w:tcW w:w="79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509,8</w:t>
            </w:r>
          </w:p>
        </w:tc>
        <w:tc>
          <w:tcPr>
            <w:tcW w:w="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637,6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764,9</w:t>
            </w:r>
          </w:p>
        </w:tc>
        <w:tc>
          <w:tcPr>
            <w:tcW w:w="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892,7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1020,5</w:t>
            </w:r>
          </w:p>
        </w:tc>
        <w:tc>
          <w:tcPr>
            <w:tcW w:w="89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1147,7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1274,6</w:t>
            </w:r>
          </w:p>
        </w:tc>
        <w:tc>
          <w:tcPr>
            <w:tcW w:w="9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1403,4</w:t>
            </w:r>
          </w:p>
        </w:tc>
        <w:tc>
          <w:tcPr>
            <w:tcW w:w="9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1533,6</w:t>
            </w:r>
          </w:p>
        </w:tc>
      </w:tr>
      <w:tr w:rsidR="00175EA6">
        <w:tc>
          <w:tcPr>
            <w:tcW w:w="538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1476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1245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221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740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795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794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794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796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899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901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899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901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899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901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900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  <w:tc>
          <w:tcPr>
            <w:tcW w:w="901" w:type="dxa"/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>
            <w:pPr>
              <w:rPr>
                <w:rFonts w:eastAsia="Times New Roman"/>
                <w:sz w:val="1"/>
              </w:rPr>
            </w:pPr>
          </w:p>
        </w:tc>
      </w:tr>
    </w:tbl>
    <w:p w:rsidR="00175EA6" w:rsidRDefault="00AB16DA">
      <w:pPr>
        <w:pStyle w:val="4"/>
        <w:spacing w:before="0" w:after="0"/>
        <w:jc w:val="left"/>
        <w:rPr>
          <w:rFonts w:eastAsia="Times New Roman"/>
        </w:rPr>
      </w:pPr>
      <w:r>
        <w:rPr>
          <w:rFonts w:eastAsia="Times New Roman"/>
          <w:sz w:val="28"/>
          <w:szCs w:val="28"/>
          <w:vertAlign w:val="superscript"/>
        </w:rPr>
        <w:t> </w:t>
      </w: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4. Перечень мероприятий (результатов) комплекса процессных мероприятий 3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5000" w:type="pct"/>
        <w:tblInd w:w="-5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74"/>
        <w:gridCol w:w="2719"/>
        <w:gridCol w:w="1614"/>
        <w:gridCol w:w="1009"/>
        <w:gridCol w:w="1032"/>
        <w:gridCol w:w="644"/>
        <w:gridCol w:w="759"/>
        <w:gridCol w:w="760"/>
        <w:gridCol w:w="759"/>
        <w:gridCol w:w="758"/>
        <w:gridCol w:w="858"/>
        <w:gridCol w:w="857"/>
        <w:gridCol w:w="2313"/>
      </w:tblGrid>
      <w:tr w:rsidR="00175EA6">
        <w:trPr>
          <w:trHeight w:val="20"/>
          <w:tblHeader/>
        </w:trPr>
        <w:tc>
          <w:tcPr>
            <w:tcW w:w="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3" w:right="103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6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Тип мероприятия </w:t>
            </w:r>
            <w:r>
              <w:rPr>
                <w:b/>
                <w:bCs/>
                <w:color w:val="000000"/>
                <w:sz w:val="22"/>
                <w:szCs w:val="22"/>
              </w:rPr>
              <w:t>(результата)</w:t>
            </w:r>
          </w:p>
        </w:tc>
        <w:tc>
          <w:tcPr>
            <w:tcW w:w="10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Единица измере-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ния (по ОКЕИ)</w:t>
            </w:r>
          </w:p>
        </w:tc>
        <w:tc>
          <w:tcPr>
            <w:tcW w:w="1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4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Значения мероприятия (результата) параметра характеристики мероприятия (результата) по годам</w:t>
            </w:r>
          </w:p>
        </w:tc>
        <w:tc>
          <w:tcPr>
            <w:tcW w:w="23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Связь с показателями комплекса процессных мероприятий</w:t>
            </w:r>
          </w:p>
        </w:tc>
      </w:tr>
      <w:tr w:rsidR="00175EA6">
        <w:trPr>
          <w:trHeight w:val="430"/>
          <w:tblHeader/>
        </w:trPr>
        <w:tc>
          <w:tcPr>
            <w:tcW w:w="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2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6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0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80"/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23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15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402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58" w:right="11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 xml:space="preserve">Задача </w:t>
            </w:r>
            <w:r>
              <w:rPr>
                <w:b/>
                <w:bCs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Создание условий для развития народного творчества и культурно-досуговой деятельности на территории Чернянского  района»</w:t>
            </w:r>
          </w:p>
        </w:tc>
      </w:tr>
      <w:tr w:rsidR="00175EA6">
        <w:trPr>
          <w:trHeight w:val="144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7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7"/>
            </w:pPr>
            <w:r>
              <w:rPr>
                <w:sz w:val="22"/>
                <w:szCs w:val="22"/>
              </w:rPr>
              <w:t>«Муниципальными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культурно-досуговыми учреждениями Чернянского района обеспечено оказание </w:t>
            </w:r>
            <w:r>
              <w:rPr>
                <w:sz w:val="22"/>
                <w:szCs w:val="22"/>
              </w:rPr>
              <w:t>услуг (выполнение работ)»</w:t>
            </w: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Тысяча человек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rPr>
                <w:sz w:val="22"/>
                <w:szCs w:val="22"/>
              </w:rPr>
              <w:t>929,9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1167,0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1283,7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1412,0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1553,3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1708,6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1879,4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21"/>
            </w:pPr>
            <w:r>
              <w:rPr>
                <w:sz w:val="22"/>
                <w:szCs w:val="22"/>
              </w:rPr>
              <w:t>Число посещений культурно-массовых мероприятий учреждений культурно-досугового типа Чернянского района</w:t>
            </w:r>
          </w:p>
        </w:tc>
      </w:tr>
      <w:tr w:rsidR="00175EA6">
        <w:trPr>
          <w:trHeight w:val="99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2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 xml:space="preserve">Муниципальными </w:t>
            </w:r>
            <w:r>
              <w:rPr>
                <w:color w:val="000000"/>
                <w:sz w:val="22"/>
                <w:szCs w:val="22"/>
              </w:rPr>
              <w:t xml:space="preserve">культурно – досуговыми учреждениями Чернянского района ежегодно осуществляется в рамках выполнения муниципального задания оказание услуг по организации и проведения мероприятий, организации деятельности клубных формирований и формирований  самодеятельного </w:t>
            </w:r>
            <w:r>
              <w:rPr>
                <w:color w:val="000000"/>
                <w:sz w:val="22"/>
                <w:szCs w:val="22"/>
              </w:rPr>
              <w:t>народного творчества. Значение результата включает в себя количество участников мероприятий.</w:t>
            </w:r>
          </w:p>
        </w:tc>
      </w:tr>
      <w:tr w:rsidR="00175EA6">
        <w:trPr>
          <w:trHeight w:val="144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7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7"/>
            </w:pPr>
            <w:r>
              <w:rPr>
                <w:sz w:val="22"/>
                <w:szCs w:val="22"/>
              </w:rPr>
              <w:t>«Осуществлены мероприятия по культурно-досуговой деятельности и народному творчеству»</w:t>
            </w:r>
          </w:p>
          <w:p w:rsidR="00175EA6" w:rsidRDefault="00175EA6">
            <w:pPr>
              <w:ind w:left="17"/>
              <w:rPr>
                <w:color w:val="000000"/>
                <w:sz w:val="22"/>
                <w:szCs w:val="22"/>
              </w:rPr>
            </w:pPr>
          </w:p>
        </w:tc>
        <w:tc>
          <w:tcPr>
            <w:tcW w:w="1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Приобретение товаров, работ, услуг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1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 культурно-массовых мероприятий учреждений культурно-досугового типа Чернянского района</w:t>
            </w:r>
          </w:p>
        </w:tc>
      </w:tr>
      <w:tr w:rsidR="00175EA6">
        <w:trPr>
          <w:trHeight w:val="593"/>
        </w:trPr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2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Муниципальными культурно – досуговыми учреждениями ежегодно осуществляется работа по  культурному обслуживанию жителей района, </w:t>
            </w:r>
            <w:r>
              <w:rPr>
                <w:sz w:val="22"/>
                <w:szCs w:val="22"/>
              </w:rPr>
              <w:t>проведению фестивалей конкурсов, брендовых мероприятий в районе.</w:t>
            </w:r>
          </w:p>
        </w:tc>
      </w:tr>
    </w:tbl>
    <w:p w:rsidR="00175EA6" w:rsidRDefault="00AB16DA">
      <w:r>
        <w:rPr>
          <w:sz w:val="28"/>
          <w:szCs w:val="28"/>
        </w:rPr>
        <w:t> </w:t>
      </w: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5. Финансовое обеспечение комплекса процессных мероприятий 3 </w:t>
      </w:r>
    </w:p>
    <w:p w:rsidR="00175EA6" w:rsidRDefault="00AB16DA">
      <w:r>
        <w:rPr>
          <w:sz w:val="28"/>
          <w:szCs w:val="28"/>
        </w:rPr>
        <w:t> </w:t>
      </w:r>
    </w:p>
    <w:p w:rsidR="00175EA6" w:rsidRDefault="00175EA6">
      <w:pPr>
        <w:rPr>
          <w:sz w:val="28"/>
          <w:szCs w:val="28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41"/>
        <w:gridCol w:w="1765"/>
        <w:gridCol w:w="1518"/>
        <w:gridCol w:w="1252"/>
        <w:gridCol w:w="1218"/>
        <w:gridCol w:w="1200"/>
        <w:gridCol w:w="1041"/>
        <w:gridCol w:w="1130"/>
        <w:gridCol w:w="1129"/>
      </w:tblGrid>
      <w:tr w:rsidR="00175EA6">
        <w:tc>
          <w:tcPr>
            <w:tcW w:w="43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Наименование комплекса процессных мероприятий, мероприятия (результата) и источники финансирования</w:t>
            </w:r>
          </w:p>
        </w:tc>
        <w:tc>
          <w:tcPr>
            <w:tcW w:w="17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  <w:r>
              <w:rPr>
                <w:b/>
              </w:rPr>
              <w:t>бюджетной классификации</w:t>
            </w:r>
          </w:p>
        </w:tc>
        <w:tc>
          <w:tcPr>
            <w:tcW w:w="84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3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7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«Создание условий для развития народного творчества и культурно-досуговой деятельности на территории Чернянского </w:t>
            </w:r>
            <w:r>
              <w:rPr>
                <w:b/>
              </w:rPr>
              <w:t>района»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 для развития культурно-досуговой деятельности» всего, в том числе: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130 562,0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98 193,0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99 162,0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625 403,0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129 298,0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96 929,0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97 898,0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97 898,0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97 898,0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97 898,0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617 819,0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1 264,0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1 264,0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1 264,0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1 264,0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1 264,0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1 264,0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7 584,0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Мероприятие (результат) «Муниципальными культурно-досуговыми учреждениями Чернянского района обеспечено оказание услуг  и выполнение работт», всего, в том числе: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130 562,0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98 193,0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99 162,0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99 162,0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99 162,0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99 162,0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625 403,0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872 0801 06 4 03 00590 600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129 298,0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96 929,0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97 898,0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617 819,0 </w:t>
            </w:r>
          </w:p>
        </w:tc>
      </w:tr>
      <w:tr w:rsidR="00175EA6">
        <w:tc>
          <w:tcPr>
            <w:tcW w:w="4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1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1 264,0 </w:t>
            </w:r>
          </w:p>
        </w:tc>
        <w:tc>
          <w:tcPr>
            <w:tcW w:w="1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7 584,0 </w:t>
            </w:r>
          </w:p>
        </w:tc>
      </w:tr>
    </w:tbl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tabs>
          <w:tab w:val="left" w:pos="3719"/>
        </w:tabs>
        <w:rPr>
          <w:sz w:val="28"/>
          <w:szCs w:val="28"/>
        </w:rPr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AB16DA">
      <w:pPr>
        <w:tabs>
          <w:tab w:val="left" w:pos="3719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6076315</wp:posOffset>
                </wp:positionH>
                <wp:positionV relativeFrom="paragraph">
                  <wp:posOffset>-219075</wp:posOffset>
                </wp:positionV>
                <wp:extent cx="3378835" cy="1152525"/>
                <wp:effectExtent l="1270" t="1270" r="0" b="0"/>
                <wp:wrapNone/>
                <wp:docPr id="3" name="_x005F_x0000_s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8960" cy="115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паспорту комплекса процессных мероприятий «Создание условий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для развития культурно-досуговой деятельности»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5F_x0000_s1028" o:spid="_x0000_s1028" style="position:absolute;margin-left:478.45pt;margin-top:-17.25pt;width:266.05pt;height:90.7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" strokecolor="white" strokeweight="0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паспорту комплекса процессных мероприятий «Создание условий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для развития культурно-досуговой деятельности»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План реализации комплекса процессных мероприятий </w:t>
      </w: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«Создание условий для развития культурно-досуговой деятельности»</w:t>
      </w:r>
    </w:p>
    <w:p w:rsidR="00175EA6" w:rsidRDefault="00175EA6">
      <w:pPr>
        <w:pStyle w:val="4"/>
        <w:spacing w:before="0" w:after="0"/>
        <w:rPr>
          <w:rFonts w:eastAsia="Times New Roman"/>
          <w:highlight w:val="green"/>
        </w:rPr>
      </w:pP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4631"/>
        <w:gridCol w:w="2068"/>
        <w:gridCol w:w="5024"/>
        <w:gridCol w:w="2107"/>
      </w:tblGrid>
      <w:tr w:rsidR="00175EA6">
        <w:trPr>
          <w:trHeight w:val="20"/>
          <w:tblHeader/>
        </w:trPr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45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0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9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(Ф.И.О., должность, </w:t>
            </w:r>
            <w:r>
              <w:rPr>
                <w:b/>
                <w:bCs/>
                <w:color w:val="000000"/>
                <w:sz w:val="22"/>
                <w:szCs w:val="22"/>
              </w:rPr>
              <w:t>наименование органа местного самоуправления (иного муниципального органа, организации))</w:t>
            </w:r>
          </w:p>
        </w:tc>
        <w:tc>
          <w:tcPr>
            <w:tcW w:w="20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64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3621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«Создание условий для развития народного творчества и культурно-досуговой деятельности на территории Чернянского района»</w:t>
            </w:r>
          </w:p>
        </w:tc>
      </w:tr>
      <w:tr w:rsidR="00175EA6">
        <w:trPr>
          <w:trHeight w:val="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«Муниципальными культурно-досуговыми учреждениями Чернянского  района обеспечено оказание услуг»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</w:t>
            </w:r>
            <w:r>
              <w:rPr>
                <w:color w:val="000000"/>
                <w:sz w:val="22"/>
                <w:szCs w:val="22"/>
              </w:rPr>
              <w:t>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</w:t>
            </w:r>
            <w:r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1047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Мероприятие (результат) «Муниципальными  культурно-досуговыми учреждениями Чернянского района обеспечено оказание услуг (выполнение </w:t>
            </w:r>
            <w:r>
              <w:rPr>
                <w:sz w:val="22"/>
                <w:szCs w:val="22"/>
              </w:rPr>
              <w:t>работ)» в 2025 году реализации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</w:t>
            </w:r>
            <w:r>
              <w:rPr>
                <w:color w:val="000000"/>
                <w:sz w:val="22"/>
                <w:szCs w:val="22"/>
              </w:rPr>
              <w:t>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1.1.1.1.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1.1.1.1. «Утверждено </w:t>
            </w:r>
            <w:r>
              <w:rPr>
                <w:color w:val="000000"/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t xml:space="preserve">задание на оказание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>
              <w:rPr>
                <w:sz w:val="22"/>
                <w:szCs w:val="22"/>
              </w:rPr>
              <w:t xml:space="preserve">услуг (выполнение работ) </w:t>
            </w:r>
            <w:r>
              <w:rPr>
                <w:color w:val="000000"/>
                <w:sz w:val="22"/>
                <w:szCs w:val="22"/>
              </w:rPr>
              <w:t xml:space="preserve">муниципальным </w:t>
            </w:r>
            <w:r>
              <w:rPr>
                <w:sz w:val="22"/>
                <w:szCs w:val="22"/>
              </w:rPr>
              <w:t>культурно-досуговым учреждениям Чернянского района»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31.01.2025</w:t>
            </w:r>
          </w:p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Лесина Натьлья Владимировна – </w:t>
            </w:r>
            <w:r>
              <w:rPr>
                <w:color w:val="000000"/>
                <w:sz w:val="22"/>
                <w:szCs w:val="22"/>
              </w:rPr>
              <w:t>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19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1.1.1.2.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1.1.1.2. «Заключено соглашение о порядке и условиях предоставления субсидии на выполнение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 xml:space="preserve">задания на оказание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>
              <w:rPr>
                <w:sz w:val="22"/>
                <w:szCs w:val="22"/>
              </w:rPr>
              <w:t xml:space="preserve">услуг (выполнение работ) </w:t>
            </w:r>
            <w:r>
              <w:rPr>
                <w:color w:val="000000"/>
                <w:sz w:val="22"/>
                <w:szCs w:val="22"/>
              </w:rPr>
              <w:t xml:space="preserve">муниципальным </w:t>
            </w:r>
            <w:r>
              <w:rPr>
                <w:sz w:val="22"/>
                <w:szCs w:val="22"/>
              </w:rPr>
              <w:t>культурно-досуговым учреждениям Чернянского района»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</w:t>
            </w:r>
            <w:r>
              <w:rPr>
                <w:color w:val="000000"/>
                <w:sz w:val="22"/>
                <w:szCs w:val="22"/>
              </w:rPr>
              <w:t>025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18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1.1.1.3.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1.1.1.3. «Представлен  отчет о выполнении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>задания»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25.12.2025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Н.В. –</w:t>
            </w:r>
            <w:r>
              <w:rPr>
                <w:color w:val="000000"/>
                <w:sz w:val="22"/>
                <w:szCs w:val="22"/>
              </w:rPr>
              <w:t xml:space="preserve">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 выполнении муниципального задания</w:t>
            </w:r>
          </w:p>
        </w:tc>
      </w:tr>
      <w:tr w:rsidR="00175EA6">
        <w:trPr>
          <w:trHeight w:val="1159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</w:t>
            </w:r>
            <w:r>
              <w:rPr>
                <w:color w:val="000000"/>
                <w:sz w:val="22"/>
                <w:szCs w:val="22"/>
              </w:rPr>
              <w:t xml:space="preserve">Муниципальными </w:t>
            </w:r>
            <w:r>
              <w:rPr>
                <w:sz w:val="22"/>
                <w:szCs w:val="22"/>
              </w:rPr>
              <w:t>культурно-досуговыми учреждениями Чернянского района обеспечено оказание услуг» в 2026 году реализации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</w:t>
            </w:r>
            <w:r>
              <w:rPr>
                <w:color w:val="000000"/>
                <w:sz w:val="22"/>
                <w:szCs w:val="22"/>
              </w:rPr>
              <w:t>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  <w:p w:rsidR="00175EA6" w:rsidRDefault="00175EA6">
            <w:pPr>
              <w:jc w:val="center"/>
            </w:pPr>
          </w:p>
        </w:tc>
      </w:tr>
      <w:tr w:rsidR="00175EA6">
        <w:trPr>
          <w:trHeight w:val="19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1.1.2.1.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1.1.2.1. «Услуга оказана (работы выполнены) за 2025 год»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В.П. – заместитель начальника МКУ «Управление культуры </w:t>
            </w:r>
            <w:r>
              <w:rPr>
                <w:color w:val="000000"/>
                <w:sz w:val="22"/>
                <w:szCs w:val="22"/>
              </w:rPr>
              <w:t>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о выполнении муниципального задания</w:t>
            </w:r>
          </w:p>
        </w:tc>
      </w:tr>
      <w:tr w:rsidR="00175EA6">
        <w:trPr>
          <w:trHeight w:val="18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1.1.2.2.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1.1.2.2. «Утверждено </w:t>
            </w:r>
            <w:r>
              <w:rPr>
                <w:color w:val="000000"/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t xml:space="preserve">задание на оказание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>
              <w:rPr>
                <w:sz w:val="22"/>
                <w:szCs w:val="22"/>
              </w:rPr>
              <w:t xml:space="preserve">услуг (выполнение работ) </w:t>
            </w:r>
            <w:r>
              <w:rPr>
                <w:color w:val="000000"/>
                <w:sz w:val="22"/>
                <w:szCs w:val="22"/>
              </w:rPr>
              <w:t xml:space="preserve">муниципальным </w:t>
            </w:r>
            <w:r>
              <w:rPr>
                <w:sz w:val="22"/>
                <w:szCs w:val="22"/>
              </w:rPr>
              <w:t>культурно-досуговым учреждениям Чернянского района»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31.01.2026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19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1.1.2.3.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1.1.2.3. «Заключено соглашение о порядке и условиях предоставления субсидии на выполнение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 xml:space="preserve">задания на оказание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>
              <w:rPr>
                <w:sz w:val="22"/>
                <w:szCs w:val="22"/>
              </w:rPr>
              <w:t xml:space="preserve">услуг (выполнение работ) </w:t>
            </w:r>
            <w:r>
              <w:rPr>
                <w:color w:val="000000"/>
                <w:sz w:val="22"/>
                <w:szCs w:val="22"/>
              </w:rPr>
              <w:t xml:space="preserve">муниципальным </w:t>
            </w:r>
            <w:r>
              <w:rPr>
                <w:sz w:val="22"/>
                <w:szCs w:val="22"/>
              </w:rPr>
              <w:t>культурно-досуговым учреждениям Чернянского  района»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</w:t>
            </w:r>
            <w:r>
              <w:rPr>
                <w:color w:val="000000"/>
                <w:sz w:val="22"/>
                <w:szCs w:val="22"/>
              </w:rPr>
              <w:t>ное соглашение</w:t>
            </w:r>
          </w:p>
        </w:tc>
      </w:tr>
      <w:tr w:rsidR="00175EA6">
        <w:trPr>
          <w:trHeight w:val="18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1.1.2.4.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1.1.2.4. «Представлен  отчет о выполнении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>задания»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 выполнении муниципального задания</w:t>
            </w:r>
          </w:p>
        </w:tc>
      </w:tr>
      <w:tr w:rsidR="00175EA6">
        <w:trPr>
          <w:trHeight w:val="1081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</w:t>
            </w:r>
            <w:r>
              <w:rPr>
                <w:color w:val="000000"/>
                <w:sz w:val="22"/>
                <w:szCs w:val="22"/>
              </w:rPr>
              <w:t xml:space="preserve">Муниципальными </w:t>
            </w:r>
            <w:r>
              <w:rPr>
                <w:sz w:val="22"/>
                <w:szCs w:val="22"/>
              </w:rPr>
              <w:t xml:space="preserve">культурно-досуговыми учреждениями Чернянского района </w:t>
            </w:r>
            <w:r>
              <w:rPr>
                <w:sz w:val="22"/>
                <w:szCs w:val="22"/>
              </w:rPr>
              <w:t>обеспечено оказание услуг» в 2027 году реализации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</w:t>
            </w:r>
            <w:r>
              <w:rPr>
                <w:color w:val="000000"/>
                <w:sz w:val="22"/>
                <w:szCs w:val="22"/>
              </w:rPr>
              <w:t>авление культуры Чернянского района»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  <w:p w:rsidR="00175EA6" w:rsidRDefault="00175EA6">
            <w:pPr>
              <w:jc w:val="center"/>
            </w:pPr>
          </w:p>
        </w:tc>
      </w:tr>
      <w:tr w:rsidR="00175EA6">
        <w:trPr>
          <w:trHeight w:val="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1.1.3.1.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1.1.3.1. «Услуга оказана (работы выполнены) за 2026 год»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20.02.2027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Лесина Натьлья Владимировна – директор МБУК «Чернянский районный центр народного творчества и культурно – досуговой </w:t>
            </w:r>
            <w:r>
              <w:rPr>
                <w:color w:val="000000"/>
                <w:sz w:val="22"/>
                <w:szCs w:val="22"/>
              </w:rPr>
              <w:t>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 выполнении муниципального задания</w:t>
            </w:r>
          </w:p>
        </w:tc>
      </w:tr>
      <w:tr w:rsidR="00175EA6">
        <w:trPr>
          <w:trHeight w:val="20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1.1.3.2.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1.1.3.2. «Утверждено </w:t>
            </w:r>
            <w:r>
              <w:rPr>
                <w:color w:val="000000"/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t xml:space="preserve">задание на оказание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>
              <w:rPr>
                <w:sz w:val="22"/>
                <w:szCs w:val="22"/>
              </w:rPr>
              <w:t xml:space="preserve">услуг (выполнение работ) </w:t>
            </w:r>
            <w:r>
              <w:rPr>
                <w:color w:val="000000"/>
                <w:sz w:val="22"/>
                <w:szCs w:val="22"/>
              </w:rPr>
              <w:t xml:space="preserve">муниципальным </w:t>
            </w:r>
            <w:r>
              <w:rPr>
                <w:sz w:val="22"/>
                <w:szCs w:val="22"/>
              </w:rPr>
              <w:t>культурно-досуговым учреждениям Чернянского района»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31.01.2027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</w:t>
            </w:r>
            <w:r>
              <w:rPr>
                <w:color w:val="000000"/>
                <w:sz w:val="22"/>
                <w:szCs w:val="22"/>
              </w:rPr>
              <w:t>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928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1.1.3.3.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1.1.3.3. «Заключе</w:t>
            </w:r>
            <w:r>
              <w:rPr>
                <w:sz w:val="22"/>
                <w:szCs w:val="22"/>
              </w:rPr>
              <w:t xml:space="preserve">но соглашение о порядке и условиях предоставления субсидии на выполнение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 xml:space="preserve">задания на оказание </w:t>
            </w:r>
            <w:r>
              <w:rPr>
                <w:color w:val="000000"/>
                <w:sz w:val="22"/>
                <w:szCs w:val="22"/>
              </w:rPr>
              <w:t xml:space="preserve">муниципальных </w:t>
            </w:r>
            <w:r>
              <w:rPr>
                <w:sz w:val="22"/>
                <w:szCs w:val="22"/>
              </w:rPr>
              <w:t xml:space="preserve">услуг (выполнение работ) </w:t>
            </w:r>
            <w:r>
              <w:rPr>
                <w:color w:val="000000"/>
                <w:sz w:val="22"/>
                <w:szCs w:val="22"/>
              </w:rPr>
              <w:t xml:space="preserve">муниципальным </w:t>
            </w:r>
            <w:r>
              <w:rPr>
                <w:sz w:val="22"/>
                <w:szCs w:val="22"/>
              </w:rPr>
              <w:t>культурно-досуговым учреждениям Чернянского  района»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20.02.2027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1463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1.1.3.4.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1.1.3.4. «Представлен  отчет о выполнении </w:t>
            </w:r>
            <w:r>
              <w:rPr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sz w:val="22"/>
                <w:szCs w:val="22"/>
              </w:rPr>
              <w:t>задания»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25.12.2027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</w:t>
            </w:r>
            <w:r>
              <w:rPr>
                <w:color w:val="000000"/>
                <w:sz w:val="22"/>
                <w:szCs w:val="22"/>
              </w:rPr>
              <w:t>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 выполнении муниципального задания</w:t>
            </w:r>
          </w:p>
        </w:tc>
      </w:tr>
      <w:tr w:rsidR="00175EA6">
        <w:trPr>
          <w:trHeight w:val="1239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1.1.3.5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1.1.3.5. «Услуга оказана (работы выполнены) за 2027 год»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20.02.2028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Лесина Натьлья Владимировна – </w:t>
            </w:r>
            <w:r>
              <w:rPr>
                <w:color w:val="000000"/>
                <w:sz w:val="22"/>
                <w:szCs w:val="22"/>
              </w:rPr>
              <w:t>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 выполнении муниципального задания</w:t>
            </w:r>
          </w:p>
        </w:tc>
      </w:tr>
      <w:tr w:rsidR="00175EA6">
        <w:trPr>
          <w:trHeight w:val="634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7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7"/>
            </w:pPr>
            <w:r>
              <w:rPr>
                <w:sz w:val="22"/>
                <w:szCs w:val="22"/>
              </w:rPr>
              <w:t>«Осуществлены мероприятия по культурно-досуговой деятельности и народному творчеству»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7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7"/>
              <w:rPr>
                <w:highlight w:val="green"/>
              </w:rPr>
            </w:pPr>
            <w:r>
              <w:rPr>
                <w:sz w:val="22"/>
                <w:szCs w:val="22"/>
              </w:rPr>
              <w:t>«Осуществлены мероприятия по культурно-досуговой деятельности и народному творчеству» в  2025 году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</w:t>
            </w:r>
            <w:r>
              <w:rPr>
                <w:color w:val="000000"/>
                <w:sz w:val="22"/>
                <w:szCs w:val="22"/>
              </w:rPr>
              <w:t xml:space="preserve">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Контрольная точка </w:t>
            </w:r>
            <w:r>
              <w:rPr>
                <w:color w:val="000000"/>
                <w:sz w:val="22"/>
                <w:szCs w:val="22"/>
              </w:rPr>
              <w:t>2.1.1.1 «Закупка включена в план закупок»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01.02.2025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точка 2.1.1.2. «Сведения о муниципальном контракте внесены в реест</w:t>
            </w:r>
            <w:r>
              <w:rPr>
                <w:color w:val="000000"/>
                <w:sz w:val="22"/>
                <w:szCs w:val="22"/>
              </w:rPr>
              <w:t>р контрактов, заключенных заказчиками по результатам закупок»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Реестр контрактов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.Контрольная точка 2.1.1.3 «Произведена приемка </w:t>
            </w:r>
            <w:r>
              <w:rPr>
                <w:color w:val="000000"/>
                <w:sz w:val="22"/>
                <w:szCs w:val="22"/>
              </w:rPr>
              <w:t>поставленных товаров, выполненных работ, оказанных услуг»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Акты приемки поставленных товаров, выполненных работ, оказанных услуг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</w:t>
            </w:r>
            <w:r>
              <w:rPr>
                <w:color w:val="000000"/>
                <w:sz w:val="22"/>
                <w:szCs w:val="22"/>
              </w:rPr>
              <w:t>рольная точка 2.1.1.4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Платежные поручен</w:t>
            </w:r>
            <w:r>
              <w:rPr>
                <w:color w:val="000000"/>
                <w:sz w:val="22"/>
                <w:szCs w:val="22"/>
              </w:rPr>
              <w:t>ия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7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7"/>
              <w:rPr>
                <w:highlight w:val="green"/>
              </w:rPr>
            </w:pPr>
            <w:r>
              <w:rPr>
                <w:sz w:val="22"/>
                <w:szCs w:val="22"/>
              </w:rPr>
              <w:t>«Осуществлены мероприятия по культурно-досуговой деятельности и народному творчеству» в 2026 году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Лесина Натьлья Владимировна – директор МБУК «Чернянский районный центр народного творчества и культурно – досуговой </w:t>
            </w:r>
            <w:r>
              <w:rPr>
                <w:color w:val="000000"/>
                <w:sz w:val="22"/>
                <w:szCs w:val="22"/>
              </w:rPr>
              <w:t>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точка 2.1.2.1 «Закупка включена в план закупок»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01.02.2026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</w:t>
            </w:r>
            <w:r>
              <w:rPr>
                <w:color w:val="000000"/>
                <w:sz w:val="22"/>
                <w:szCs w:val="22"/>
              </w:rPr>
              <w:t>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точка 2.1.2.2. 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Реестр контрактов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.Контрольная точка 2.1.2.3 «Произведена приемка поставленных товаров, выполненных работ, оказанных услуг»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</w:t>
            </w:r>
            <w:r>
              <w:rPr>
                <w:color w:val="000000"/>
                <w:sz w:val="22"/>
                <w:szCs w:val="22"/>
              </w:rPr>
              <w:t>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Акты приемки поставленных товаров, выполненных работ, оказанных услуг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точка 2.1.2.4  «Произведена оплата товаров, выполненных работ, оказанных услуг по муниципальному  ко</w:t>
            </w:r>
            <w:r>
              <w:rPr>
                <w:color w:val="000000"/>
                <w:sz w:val="22"/>
                <w:szCs w:val="22"/>
              </w:rPr>
              <w:t>нтракту»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бухгалтерского учета и отчетности МКУ «Управление культуры Чернянского </w:t>
            </w:r>
            <w:r>
              <w:rPr>
                <w:color w:val="000000"/>
                <w:sz w:val="22"/>
                <w:szCs w:val="22"/>
              </w:rPr>
              <w:t>района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Платежные поручения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2.1.3</w:t>
            </w: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7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7"/>
              <w:rPr>
                <w:highlight w:val="green"/>
              </w:rPr>
            </w:pPr>
            <w:r>
              <w:rPr>
                <w:sz w:val="22"/>
                <w:szCs w:val="22"/>
              </w:rPr>
              <w:t>«Осуществлены мероприятия по культурно-досуговой деятельности и народному творчеству» в 2027 году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</w:t>
            </w:r>
            <w:r>
              <w:rPr>
                <w:color w:val="000000"/>
                <w:sz w:val="22"/>
                <w:szCs w:val="22"/>
              </w:rPr>
              <w:t>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точка 2.1.3.1 «Закупка включена в план закупок»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01.02.2027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Контрольная точка 2.1.3.2. 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</w:t>
            </w:r>
            <w:r>
              <w:rPr>
                <w:color w:val="000000"/>
                <w:sz w:val="22"/>
                <w:szCs w:val="22"/>
              </w:rPr>
              <w:t>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Реестр контрактов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.Контрольная точка 2.1.3.3 «Произведена приемка поставленных товаров, выполненных работ, оказанных услуг»</w:t>
            </w: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</w:t>
            </w:r>
            <w:r>
              <w:rPr>
                <w:color w:val="000000"/>
                <w:sz w:val="22"/>
                <w:szCs w:val="22"/>
              </w:rPr>
              <w:t>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Акты приемки поставленных товаров, выполненных работ, оказанных услуг</w:t>
            </w:r>
          </w:p>
        </w:tc>
      </w:tr>
      <w:tr w:rsidR="00175EA6">
        <w:trPr>
          <w:trHeight w:val="686"/>
        </w:trPr>
        <w:tc>
          <w:tcPr>
            <w:tcW w:w="9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6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Контрольная точка 2.1.3.4  «Произведена оплата товаров, выполненных работ, оказанных услуг </w:t>
            </w:r>
            <w:r>
              <w:rPr>
                <w:color w:val="000000"/>
                <w:sz w:val="22"/>
                <w:szCs w:val="22"/>
              </w:rPr>
              <w:t>по муниципальному  контракту»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948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Лесина Натьлья Владимировна – директор МБУК «Чернянский районный центр народного творчества и культурно – досуговой деятельности»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</w:t>
            </w:r>
            <w:r>
              <w:rPr>
                <w:color w:val="000000"/>
                <w:sz w:val="22"/>
                <w:szCs w:val="22"/>
              </w:rPr>
              <w:t>ультуры Чернянского района</w:t>
            </w:r>
          </w:p>
        </w:tc>
        <w:tc>
          <w:tcPr>
            <w:tcW w:w="207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Платежные поручения</w:t>
            </w:r>
          </w:p>
        </w:tc>
      </w:tr>
    </w:tbl>
    <w:p w:rsidR="00175EA6" w:rsidRDefault="00175EA6"/>
    <w:p w:rsidR="00175EA6" w:rsidRDefault="00175EA6"/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  <w:rPr>
          <w:b/>
          <w:bCs/>
          <w:sz w:val="28"/>
          <w:szCs w:val="28"/>
          <w:lang w:val="en-US"/>
        </w:rPr>
      </w:pPr>
    </w:p>
    <w:p w:rsidR="00175EA6" w:rsidRDefault="00175EA6">
      <w:pPr>
        <w:tabs>
          <w:tab w:val="left" w:pos="3719"/>
        </w:tabs>
        <w:rPr>
          <w:b/>
          <w:bCs/>
          <w:sz w:val="28"/>
          <w:szCs w:val="28"/>
          <w:lang w:val="en-US"/>
        </w:rPr>
      </w:pPr>
    </w:p>
    <w:p w:rsidR="00175EA6" w:rsidRDefault="00AB16DA">
      <w:pPr>
        <w:tabs>
          <w:tab w:val="left" w:pos="371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Паспорт комплекса процессных мероприятий</w:t>
      </w:r>
      <w:r>
        <w:rPr>
          <w:rStyle w:val="30"/>
        </w:rPr>
        <w:t xml:space="preserve"> «Создание условий для развития искусства и творчества»</w:t>
      </w:r>
      <w:r>
        <w:rPr>
          <w:rStyle w:val="afe"/>
          <w:sz w:val="28"/>
          <w:szCs w:val="28"/>
        </w:rPr>
        <w:t xml:space="preserve"> </w:t>
      </w:r>
    </w:p>
    <w:p w:rsidR="00175EA6" w:rsidRDefault="00AB16DA">
      <w:pPr>
        <w:jc w:val="center"/>
      </w:pPr>
      <w:r>
        <w:rPr>
          <w:rStyle w:val="30"/>
        </w:rPr>
        <w:t>(далее – комплекс процессных мероприятий 4)</w:t>
      </w: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p w:rsidR="00175EA6" w:rsidRDefault="00AB16DA">
      <w:pPr>
        <w:pStyle w:val="4"/>
        <w:spacing w:before="0" w:after="0"/>
        <w:ind w:left="720" w:hanging="36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1.</w:t>
      </w:r>
      <w:r>
        <w:rPr>
          <w:rFonts w:eastAsia="Times New Roman"/>
          <w:b/>
          <w:bCs/>
          <w:sz w:val="14"/>
          <w:szCs w:val="14"/>
        </w:rPr>
        <w:t xml:space="preserve">     </w:t>
      </w:r>
      <w:r>
        <w:rPr>
          <w:rFonts w:eastAsia="Times New Roman"/>
          <w:b/>
          <w:bCs/>
          <w:sz w:val="28"/>
          <w:szCs w:val="28"/>
        </w:rPr>
        <w:t>Общие положения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503"/>
        <w:gridCol w:w="7313"/>
      </w:tblGrid>
      <w:tr w:rsidR="00175EA6">
        <w:trPr>
          <w:trHeight w:val="793"/>
        </w:trPr>
        <w:tc>
          <w:tcPr>
            <w:tcW w:w="73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Ответственный орган местного </w:t>
            </w:r>
            <w:r>
              <w:rPr>
                <w:sz w:val="22"/>
                <w:szCs w:val="22"/>
              </w:rPr>
              <w:t>самоуправления Чернянского района (иной муниципальный орган, организация)</w:t>
            </w:r>
          </w:p>
        </w:tc>
        <w:tc>
          <w:tcPr>
            <w:tcW w:w="72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МКУ «Управление культуры Чернянского района (Шейко Анна Владимировна, начальник управления культуры</w:t>
            </w:r>
          </w:p>
        </w:tc>
      </w:tr>
      <w:tr w:rsidR="00175EA6">
        <w:trPr>
          <w:trHeight w:val="700"/>
        </w:trPr>
        <w:tc>
          <w:tcPr>
            <w:tcW w:w="73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Связь с муниципальной программой Чернянского района</w:t>
            </w:r>
          </w:p>
        </w:tc>
        <w:tc>
          <w:tcPr>
            <w:tcW w:w="720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 Черня</w:t>
            </w:r>
            <w:r>
              <w:rPr>
                <w:sz w:val="22"/>
                <w:szCs w:val="22"/>
              </w:rPr>
              <w:t>нского района «Развитие культуры Чернянского района»</w:t>
            </w:r>
          </w:p>
        </w:tc>
      </w:tr>
    </w:tbl>
    <w:p w:rsidR="00175EA6" w:rsidRDefault="00175EA6">
      <w:pPr>
        <w:rPr>
          <w:sz w:val="28"/>
          <w:szCs w:val="28"/>
        </w:rPr>
      </w:pP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Показатели комплекса процессных мероприятий 4</w:t>
      </w:r>
    </w:p>
    <w:p w:rsidR="00175EA6" w:rsidRDefault="00175EA6">
      <w:pPr>
        <w:jc w:val="center"/>
      </w:pPr>
    </w:p>
    <w:tbl>
      <w:tblPr>
        <w:tblW w:w="5000" w:type="pct"/>
        <w:tblInd w:w="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0"/>
        <w:gridCol w:w="2521"/>
        <w:gridCol w:w="1528"/>
        <w:gridCol w:w="975"/>
        <w:gridCol w:w="1150"/>
        <w:gridCol w:w="801"/>
        <w:gridCol w:w="619"/>
        <w:gridCol w:w="697"/>
        <w:gridCol w:w="698"/>
        <w:gridCol w:w="698"/>
        <w:gridCol w:w="700"/>
        <w:gridCol w:w="698"/>
        <w:gridCol w:w="698"/>
        <w:gridCol w:w="2283"/>
      </w:tblGrid>
      <w:tr w:rsidR="00175EA6">
        <w:trPr>
          <w:tblHeader/>
        </w:trPr>
        <w:tc>
          <w:tcPr>
            <w:tcW w:w="5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1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2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Признак возрастания/ убывания</w:t>
            </w:r>
          </w:p>
        </w:tc>
        <w:tc>
          <w:tcPr>
            <w:tcW w:w="97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показа-теля</w:t>
            </w:r>
          </w:p>
        </w:tc>
        <w:tc>
          <w:tcPr>
            <w:tcW w:w="114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1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4171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Значение показателей по </w:t>
            </w:r>
            <w:r>
              <w:rPr>
                <w:b/>
                <w:bCs/>
                <w:sz w:val="22"/>
                <w:szCs w:val="22"/>
              </w:rPr>
              <w:t>годам</w:t>
            </w:r>
          </w:p>
        </w:tc>
        <w:tc>
          <w:tcPr>
            <w:tcW w:w="227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Ответственный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за достижение показателя</w:t>
            </w:r>
          </w:p>
        </w:tc>
      </w:tr>
      <w:tr w:rsidR="00175EA6">
        <w:trPr>
          <w:trHeight w:val="795"/>
          <w:tblHeader/>
        </w:trPr>
        <w:tc>
          <w:tcPr>
            <w:tcW w:w="5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51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52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7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14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значе-ние</w:t>
            </w:r>
          </w:p>
        </w:tc>
        <w:tc>
          <w:tcPr>
            <w:tcW w:w="6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 год</w:t>
            </w:r>
          </w:p>
        </w:tc>
        <w:tc>
          <w:tcPr>
            <w:tcW w:w="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6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22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010" w:type="dxa"/>
            <w:gridSpan w:val="1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Зада</w:t>
            </w:r>
            <w:r>
              <w:rPr>
                <w:b/>
                <w:sz w:val="22"/>
                <w:szCs w:val="22"/>
              </w:rPr>
              <w:t>ча «Сохранение и развитие отечественной системы художественного образования, традиций по выявлению, обучению и поддержке одаренных детей Чернянского района»</w:t>
            </w:r>
          </w:p>
        </w:tc>
      </w:tr>
      <w:tr w:rsidR="00175EA6">
        <w:tc>
          <w:tcPr>
            <w:tcW w:w="5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5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ind w:left="81" w:right="23"/>
            </w:pPr>
            <w:r>
              <w:rPr>
                <w:sz w:val="22"/>
                <w:szCs w:val="22"/>
              </w:rPr>
              <w:t>Число посещений культурных мероприятий, проводимых детскими школами искусств</w:t>
            </w:r>
          </w:p>
        </w:tc>
        <w:tc>
          <w:tcPr>
            <w:tcW w:w="152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green"/>
              </w:rPr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9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114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 xml:space="preserve">Тысяча </w:t>
            </w: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79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25,75</w:t>
            </w:r>
          </w:p>
        </w:tc>
        <w:tc>
          <w:tcPr>
            <w:tcW w:w="61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69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24,6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26,5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28,6</w:t>
            </w:r>
          </w:p>
        </w:tc>
        <w:tc>
          <w:tcPr>
            <w:tcW w:w="69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30,9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33,4</w:t>
            </w:r>
          </w:p>
        </w:tc>
        <w:tc>
          <w:tcPr>
            <w:tcW w:w="6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36,05</w:t>
            </w:r>
          </w:p>
        </w:tc>
        <w:tc>
          <w:tcPr>
            <w:tcW w:w="22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МКУ «Управление культуры Чернянского района</w:t>
            </w:r>
          </w:p>
        </w:tc>
      </w:tr>
    </w:tbl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sz w:val="28"/>
          <w:szCs w:val="28"/>
        </w:rPr>
        <w:t>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Помесячный план достижения показателей комплекса процессных мероприятий 4 в 2025 году</w:t>
      </w:r>
    </w:p>
    <w:p w:rsidR="00175EA6" w:rsidRDefault="00175EA6">
      <w:pPr>
        <w:jc w:val="center"/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64"/>
        <w:gridCol w:w="2104"/>
        <w:gridCol w:w="1125"/>
        <w:gridCol w:w="1301"/>
        <w:gridCol w:w="747"/>
        <w:gridCol w:w="752"/>
        <w:gridCol w:w="780"/>
        <w:gridCol w:w="798"/>
        <w:gridCol w:w="803"/>
        <w:gridCol w:w="825"/>
        <w:gridCol w:w="801"/>
        <w:gridCol w:w="804"/>
        <w:gridCol w:w="807"/>
        <w:gridCol w:w="778"/>
        <w:gridCol w:w="796"/>
        <w:gridCol w:w="1031"/>
      </w:tblGrid>
      <w:tr w:rsidR="00175EA6">
        <w:trPr>
          <w:trHeight w:val="334"/>
          <w:tblHeader/>
        </w:trPr>
        <w:tc>
          <w:tcPr>
            <w:tcW w:w="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07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0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пока-зателя</w:t>
            </w:r>
          </w:p>
        </w:tc>
        <w:tc>
          <w:tcPr>
            <w:tcW w:w="12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8561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01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 конец 2025 года</w:t>
            </w:r>
          </w:p>
        </w:tc>
      </w:tr>
      <w:tr w:rsidR="00175EA6">
        <w:trPr>
          <w:tblHeader/>
        </w:trPr>
        <w:tc>
          <w:tcPr>
            <w:tcW w:w="5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07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10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8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7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7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мар.</w:t>
            </w:r>
          </w:p>
        </w:tc>
        <w:tc>
          <w:tcPr>
            <w:tcW w:w="7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7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7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сен.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ноя.</w:t>
            </w:r>
          </w:p>
        </w:tc>
        <w:tc>
          <w:tcPr>
            <w:tcW w:w="101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c>
          <w:tcPr>
            <w:tcW w:w="5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040" w:type="dxa"/>
            <w:gridSpan w:val="15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«Сохранение и развитие отечественной системы художественного образования, традиций по выявлению, обучению и поддержке одаренных детей Чернянского района»</w:t>
            </w:r>
          </w:p>
        </w:tc>
      </w:tr>
      <w:tr w:rsidR="00175EA6">
        <w:tc>
          <w:tcPr>
            <w:tcW w:w="55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0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sz w:val="22"/>
                <w:szCs w:val="22"/>
              </w:rPr>
              <w:t xml:space="preserve">Число посещений культурных мероприятий, проводимых детскими </w:t>
            </w:r>
            <w:r>
              <w:rPr>
                <w:sz w:val="22"/>
                <w:szCs w:val="22"/>
              </w:rPr>
              <w:t>школами искусств Чернянского района</w:t>
            </w:r>
          </w:p>
        </w:tc>
        <w:tc>
          <w:tcPr>
            <w:tcW w:w="1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12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Тысяча единиц</w:t>
            </w:r>
          </w:p>
        </w:tc>
        <w:tc>
          <w:tcPr>
            <w:tcW w:w="73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t>2,1</w:t>
            </w:r>
          </w:p>
        </w:tc>
        <w:tc>
          <w:tcPr>
            <w:tcW w:w="74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4,3</w:t>
            </w:r>
          </w:p>
        </w:tc>
        <w:tc>
          <w:tcPr>
            <w:tcW w:w="7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6,4</w:t>
            </w:r>
          </w:p>
        </w:tc>
        <w:tc>
          <w:tcPr>
            <w:tcW w:w="7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8,5</w:t>
            </w:r>
          </w:p>
        </w:tc>
        <w:tc>
          <w:tcPr>
            <w:tcW w:w="79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10,6</w:t>
            </w:r>
          </w:p>
        </w:tc>
        <w:tc>
          <w:tcPr>
            <w:tcW w:w="8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12,7</w:t>
            </w:r>
          </w:p>
        </w:tc>
        <w:tc>
          <w:tcPr>
            <w:tcW w:w="78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15,2</w:t>
            </w:r>
          </w:p>
        </w:tc>
        <w:tc>
          <w:tcPr>
            <w:tcW w:w="7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17,3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19,4</w:t>
            </w:r>
          </w:p>
        </w:tc>
        <w:tc>
          <w:tcPr>
            <w:tcW w:w="7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21,4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23,6</w:t>
            </w:r>
          </w:p>
        </w:tc>
        <w:tc>
          <w:tcPr>
            <w:tcW w:w="10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24,6</w:t>
            </w:r>
          </w:p>
        </w:tc>
      </w:tr>
    </w:tbl>
    <w:p w:rsidR="00175EA6" w:rsidRDefault="00175EA6">
      <w:pPr>
        <w:pStyle w:val="4"/>
        <w:spacing w:before="0" w:after="0"/>
        <w:jc w:val="left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4. Перечень мероприятий (результатов) комплекса процессных мероприятий 4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-5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567"/>
        <w:gridCol w:w="2396"/>
        <w:gridCol w:w="1670"/>
        <w:gridCol w:w="1303"/>
        <w:gridCol w:w="1070"/>
        <w:gridCol w:w="857"/>
        <w:gridCol w:w="838"/>
        <w:gridCol w:w="837"/>
        <w:gridCol w:w="774"/>
        <w:gridCol w:w="832"/>
        <w:gridCol w:w="773"/>
        <w:gridCol w:w="775"/>
        <w:gridCol w:w="1964"/>
      </w:tblGrid>
      <w:tr w:rsidR="00175EA6">
        <w:trPr>
          <w:trHeight w:val="20"/>
          <w:tblHeader/>
        </w:trPr>
        <w:tc>
          <w:tcPr>
            <w:tcW w:w="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3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6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Тип мероприятия </w:t>
            </w:r>
            <w:r>
              <w:rPr>
                <w:b/>
                <w:bCs/>
                <w:sz w:val="22"/>
                <w:szCs w:val="22"/>
              </w:rPr>
              <w:t>(результата)</w:t>
            </w:r>
          </w:p>
        </w:tc>
        <w:tc>
          <w:tcPr>
            <w:tcW w:w="12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19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481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Связь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 показателями комплекса процессных мероприятий</w:t>
            </w:r>
          </w:p>
        </w:tc>
      </w:tr>
      <w:tr w:rsidR="00175EA6">
        <w:trPr>
          <w:trHeight w:val="20"/>
          <w:tblHeader/>
        </w:trPr>
        <w:tc>
          <w:tcPr>
            <w:tcW w:w="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23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6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2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значение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год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19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>
            <w:pPr>
              <w:jc w:val="center"/>
            </w:pPr>
          </w:p>
        </w:tc>
      </w:tr>
      <w:tr w:rsidR="00175EA6">
        <w:trPr>
          <w:trHeight w:val="308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4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4"/>
              <w:spacing w:before="0" w:after="0"/>
              <w:ind w:left="143" w:right="118"/>
              <w:jc w:val="both"/>
              <w:rPr>
                <w:b/>
              </w:rPr>
            </w:pPr>
            <w:r>
              <w:rPr>
                <w:b/>
              </w:rPr>
              <w:t>Задача «Сохранение и развитие отечественной системы художественного образования, традиций по выявлению, обучению и поддержке одаренных детей Чернянского района»</w:t>
            </w:r>
          </w:p>
        </w:tc>
      </w:tr>
      <w:tr w:rsidR="00175EA6">
        <w:trPr>
          <w:trHeight w:val="2368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51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51"/>
            </w:pPr>
            <w:r>
              <w:rPr>
                <w:sz w:val="22"/>
                <w:szCs w:val="22"/>
              </w:rPr>
              <w:t>«Муниципальными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учреждениями дополнительного образования </w:t>
            </w:r>
            <w:r>
              <w:rPr>
                <w:sz w:val="22"/>
                <w:szCs w:val="22"/>
              </w:rPr>
              <w:t>Чернянского района обеспечено оказание услуг»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06"/>
              <w:jc w:val="center"/>
            </w:pPr>
            <w:r>
              <w:rPr>
                <w:sz w:val="22"/>
                <w:szCs w:val="22"/>
              </w:rPr>
              <w:t>Оказание услуг (выполнение работ)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25,75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24,6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26,5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28,6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30,9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33,4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36,05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Число посещений культурных мероприятий, проводимых детскими школами искусств</w:t>
            </w:r>
          </w:p>
        </w:tc>
      </w:tr>
      <w:tr w:rsidR="00175EA6">
        <w:trPr>
          <w:trHeight w:val="1072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4"/>
              <w:spacing w:before="0" w:after="0"/>
              <w:ind w:left="147"/>
              <w:jc w:val="left"/>
              <w:rPr>
                <w:color w:val="000000"/>
              </w:rPr>
            </w:pPr>
            <w:r>
              <w:t>Муниципальные</w:t>
            </w:r>
            <w:r>
              <w:rPr>
                <w:b/>
                <w:bCs/>
              </w:rPr>
              <w:t xml:space="preserve"> </w:t>
            </w:r>
            <w:r>
              <w:t xml:space="preserve">учреждения дополнительного образования Чернянского района ежегодно осуществляют в рамках выполнения муниципального задания оказание услуг </w:t>
            </w:r>
            <w:r>
              <w:rPr>
                <w:color w:val="000000"/>
              </w:rPr>
              <w:t>по реализации дополнительных общеобразовательных предпрофессиональных и общеразвивающих программ в области искусств.</w:t>
            </w:r>
          </w:p>
          <w:p w:rsidR="00175EA6" w:rsidRDefault="00AB16DA">
            <w:pPr>
              <w:pStyle w:val="4"/>
              <w:spacing w:before="0" w:after="0"/>
              <w:ind w:left="147"/>
              <w:jc w:val="left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>
              <w:rPr>
                <w:color w:val="000000"/>
              </w:rPr>
              <w:t xml:space="preserve">начение </w:t>
            </w:r>
            <w:r>
              <w:t>результата включает число посещений культурных мероприятий, проводимых детскими школами искусств</w:t>
            </w:r>
          </w:p>
        </w:tc>
      </w:tr>
      <w:tr w:rsidR="00175EA6">
        <w:trPr>
          <w:trHeight w:val="1932"/>
        </w:trPr>
        <w:tc>
          <w:tcPr>
            <w:tcW w:w="5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51"/>
            </w:pPr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pPr>
              <w:ind w:left="151"/>
            </w:pPr>
            <w:r>
              <w:rPr>
                <w:sz w:val="22"/>
                <w:szCs w:val="22"/>
              </w:rPr>
              <w:t>«Предоставлена поддержка работникам культуры, проживающих и работающих в сельской местности»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06"/>
              <w:jc w:val="center"/>
            </w:pPr>
            <w:r>
              <w:rPr>
                <w:sz w:val="22"/>
                <w:szCs w:val="22"/>
              </w:rPr>
              <w:t xml:space="preserve">Оказание услуг (выполнение </w:t>
            </w:r>
            <w:r>
              <w:rPr>
                <w:sz w:val="22"/>
                <w:szCs w:val="22"/>
              </w:rPr>
              <w:t>работ)</w:t>
            </w:r>
          </w:p>
          <w:p w:rsidR="00175EA6" w:rsidRDefault="00175EA6">
            <w:pPr>
              <w:ind w:left="106"/>
              <w:rPr>
                <w:sz w:val="22"/>
                <w:szCs w:val="22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Единица</w:t>
            </w:r>
          </w:p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98</w:t>
            </w:r>
          </w:p>
        </w:tc>
        <w:tc>
          <w:tcPr>
            <w:tcW w:w="8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98</w:t>
            </w:r>
          </w:p>
        </w:tc>
        <w:tc>
          <w:tcPr>
            <w:tcW w:w="8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99</w:t>
            </w:r>
          </w:p>
        </w:tc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100</w:t>
            </w: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101</w:t>
            </w:r>
          </w:p>
        </w:tc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t xml:space="preserve">   102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103</w:t>
            </w:r>
          </w:p>
        </w:tc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</w:tr>
      <w:tr w:rsidR="00175EA6">
        <w:trPr>
          <w:trHeight w:val="803"/>
        </w:trPr>
        <w:tc>
          <w:tcPr>
            <w:tcW w:w="14599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4"/>
              <w:spacing w:before="0" w:after="0"/>
              <w:jc w:val="left"/>
              <w:rPr>
                <w:highlight w:val="yellow"/>
              </w:rPr>
            </w:pPr>
            <w:r>
              <w:rPr>
                <w:color w:val="000000"/>
              </w:rPr>
              <w:t>Для материального стимулирования сотрудникам учреждений производится компенсация за коммунальные услуги</w:t>
            </w:r>
          </w:p>
        </w:tc>
      </w:tr>
    </w:tbl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175EA6">
      <w:pPr>
        <w:pStyle w:val="4"/>
        <w:spacing w:before="0" w:after="0"/>
        <w:jc w:val="left"/>
        <w:rPr>
          <w:rFonts w:eastAsia="Times New Roman"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5. Финансовое обеспечение комплекса процессных мероприятий 4</w:t>
      </w:r>
    </w:p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175EA6">
      <w:pPr>
        <w:pStyle w:val="4"/>
        <w:spacing w:before="0" w:after="0"/>
        <w:rPr>
          <w:rFonts w:eastAsia="Times New Roman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5"/>
        <w:gridCol w:w="2311"/>
        <w:gridCol w:w="1183"/>
        <w:gridCol w:w="1147"/>
        <w:gridCol w:w="1023"/>
        <w:gridCol w:w="1130"/>
        <w:gridCol w:w="1076"/>
        <w:gridCol w:w="1077"/>
        <w:gridCol w:w="1182"/>
      </w:tblGrid>
      <w:tr w:rsidR="00175EA6"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</w:t>
            </w:r>
            <w:r>
              <w:rPr>
                <w:b/>
              </w:rPr>
              <w:t>комплекса процессных мероприятий, мероприятия (результата) и источники финансирования</w:t>
            </w:r>
          </w:p>
        </w:tc>
        <w:tc>
          <w:tcPr>
            <w:tcW w:w="23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81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23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«Сохранение и развитие </w:t>
            </w:r>
            <w:r>
              <w:rPr>
                <w:b/>
              </w:rPr>
              <w:t>отечественной системы художественного образования, традиций по выявлению, обучению и поддержке одаренных детей Чернянского района»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«Создание условий для развития искусства и творчества» всего, в том числе: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64818,0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54498,0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55104,0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55104,0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54204,0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55104,0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338832,0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3014,0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3153,0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3259,0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3259,0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2359,0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3259,0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18303,0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60454,0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49995,0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50495,0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50495,0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50495,0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50495,0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312429,0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1350,0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1350,0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1350,0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1350,0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1350,0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1350,0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8100,0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Мероприятие (результат) «Муниципальнымиучреждениями дополнительного образования Чернянского района обеспечено оказание услуг и выполнение </w:t>
            </w:r>
            <w:r>
              <w:t>работ», всего, в том числе: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61804,0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51345,0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51845,0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51845,0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51845,0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51845,0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320529,0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3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872 </w:t>
            </w:r>
            <w:r>
              <w:t>0703 06 4 04 00590 600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60 454,0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49 995,0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50 495,0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312429,0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1 350,0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8100,0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 xml:space="preserve">Мероприятие (результат) «Предоставлена поддержка работникам культуры, </w:t>
            </w:r>
            <w:r>
              <w:t>проживающих и работающих в сельской местности» всего, в том числе: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3014,0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3153,0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3259,0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3259,0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2359,0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3259,0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18303,0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872 1003 06 4 </w:t>
            </w:r>
            <w:r>
              <w:t>04 73220 300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3 014,0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3 153,0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3 259,0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3 259,0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2 359,0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3 259,0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18303,0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Нераспределенный резерв (областной бюджет)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</w:tbl>
    <w:p w:rsidR="00175EA6" w:rsidRDefault="00175EA6">
      <w:pPr>
        <w:pStyle w:val="4"/>
        <w:spacing w:before="0" w:after="0"/>
        <w:rPr>
          <w:rFonts w:eastAsia="Times New Roman"/>
        </w:rPr>
      </w:pPr>
    </w:p>
    <w:p w:rsidR="00175EA6" w:rsidRDefault="00AB16DA">
      <w:r>
        <w:rPr>
          <w:sz w:val="28"/>
          <w:szCs w:val="28"/>
        </w:rPr>
        <w:t> </w:t>
      </w:r>
    </w:p>
    <w:p w:rsidR="00175EA6" w:rsidRDefault="00175EA6">
      <w:pPr>
        <w:rPr>
          <w:sz w:val="28"/>
          <w:szCs w:val="28"/>
        </w:rPr>
      </w:pPr>
    </w:p>
    <w:p w:rsidR="00175EA6" w:rsidRDefault="00175EA6"/>
    <w:p w:rsidR="00175EA6" w:rsidRDefault="00175EA6">
      <w:pPr>
        <w:tabs>
          <w:tab w:val="left" w:pos="3719"/>
        </w:tabs>
        <w:rPr>
          <w:b/>
          <w:sz w:val="28"/>
          <w:szCs w:val="28"/>
        </w:rPr>
      </w:pPr>
    </w:p>
    <w:p w:rsidR="00175EA6" w:rsidRDefault="00AB16DA">
      <w:pPr>
        <w:tabs>
          <w:tab w:val="left" w:pos="3719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8" behindDoc="0" locked="0" layoutInCell="1" allowOverlap="1">
                <wp:simplePos x="0" y="0"/>
                <wp:positionH relativeFrom="column">
                  <wp:posOffset>6486525</wp:posOffset>
                </wp:positionH>
                <wp:positionV relativeFrom="paragraph">
                  <wp:posOffset>-567690</wp:posOffset>
                </wp:positionV>
                <wp:extent cx="3151505" cy="1200785"/>
                <wp:effectExtent l="1270" t="1270" r="0" b="0"/>
                <wp:wrapNone/>
                <wp:docPr id="4" name="_x005F_x0000_s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1440" cy="1200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паспорту комплекса процессных мероприятий «</w:t>
                            </w:r>
                            <w:r>
                              <w:rPr>
                                <w:rStyle w:val="30"/>
                              </w:rPr>
                              <w:t>Создание условий для развития искусства и творчества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5F_x0000_s1033" o:spid="_x0000_s1029" style="position:absolute;margin-left:510.75pt;margin-top:-44.7pt;width:248.15pt;height:94.55pt;z-index: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" strokecolor="white" strokeweight="0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паспорту комплекса процессных мероприятий «</w:t>
                      </w:r>
                      <w:r>
                        <w:rPr>
                          <w:rStyle w:val="30"/>
                        </w:rPr>
                        <w:t>Создание условий для развития искусства и творчества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AB16DA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План реализации комплекса процессных мероприятий «Создание условий для развития искусства </w:t>
      </w: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и творчества»</w:t>
      </w:r>
    </w:p>
    <w:p w:rsidR="00175EA6" w:rsidRDefault="00175EA6">
      <w:pPr>
        <w:rPr>
          <w:highlight w:val="green"/>
        </w:rPr>
      </w:pP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93"/>
        <w:gridCol w:w="4669"/>
        <w:gridCol w:w="2118"/>
        <w:gridCol w:w="4798"/>
        <w:gridCol w:w="2245"/>
      </w:tblGrid>
      <w:tr w:rsidR="00175EA6">
        <w:trPr>
          <w:trHeight w:val="20"/>
          <w:tblHeader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Задача, мероприятие (результат) / </w:t>
            </w:r>
            <w:r>
              <w:rPr>
                <w:b/>
                <w:bCs/>
                <w:color w:val="000000"/>
                <w:sz w:val="22"/>
                <w:szCs w:val="22"/>
              </w:rPr>
              <w:t>контрольная точка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(Ф.И.О., должность, наименование органа местного самоуправления (иного муниципального органа, организации))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519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36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Задача «Сохранение и развитие </w:t>
            </w:r>
            <w:r>
              <w:rPr>
                <w:b/>
                <w:sz w:val="22"/>
                <w:szCs w:val="22"/>
              </w:rPr>
              <w:t>отечественной системы художественного образования, традиций по выявлению, обучению и поддержке одаренных детей Чернянского района»</w:t>
            </w:r>
          </w:p>
        </w:tc>
      </w:tr>
      <w:tr w:rsidR="00175EA6">
        <w:trPr>
          <w:trHeight w:val="20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учреждениями дополнительного образования Чернянского района обеспечено оказание</w:t>
            </w:r>
            <w:r>
              <w:rPr>
                <w:sz w:val="22"/>
                <w:szCs w:val="22"/>
              </w:rPr>
              <w:t xml:space="preserve"> услуг»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1335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1.1.1.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учреждениями дополнительного образования Чернянского района обеспечено оказание услуг» в 2025 году реализации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района»ела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1681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1.1.1.1.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1.1.1.1. «Утверждены </w:t>
            </w:r>
            <w:r>
              <w:rPr>
                <w:sz w:val="22"/>
                <w:szCs w:val="22"/>
              </w:rPr>
              <w:t>муниципальные задания на оказание муниципальных услуг (выполнение работ) муниципальным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 дополнительного образования Чернянского района»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31.01.2025</w:t>
            </w:r>
          </w:p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</w:t>
            </w:r>
            <w:r>
              <w:rPr>
                <w:color w:val="000000"/>
                <w:sz w:val="22"/>
                <w:szCs w:val="22"/>
              </w:rPr>
              <w:t>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779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1.1.1.2.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1.1.1.2. «Заключены соглашения 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 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учреждениями дополнительного образования </w:t>
            </w:r>
            <w:r>
              <w:rPr>
                <w:sz w:val="22"/>
                <w:szCs w:val="22"/>
              </w:rPr>
              <w:t>Чернянского района о порядке и условиях предоставления субсидии на выполнение муниципального задания на оказание муниципальных услуг (выполнение работ)»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20.02.2025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</w:t>
            </w:r>
            <w:r>
              <w:rPr>
                <w:color w:val="000000"/>
                <w:sz w:val="22"/>
                <w:szCs w:val="22"/>
              </w:rPr>
              <w:t>рнянского района»</w:t>
            </w:r>
            <w:r>
              <w:rPr>
                <w:sz w:val="22"/>
                <w:szCs w:val="22"/>
              </w:rPr>
              <w:t>на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20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1.1.1.3.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1.1.1.3. «Представлен  отчет о выполнении муниципального задания»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25.12.2025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</w:t>
            </w:r>
            <w:r>
              <w:rPr>
                <w:color w:val="000000"/>
                <w:sz w:val="22"/>
                <w:szCs w:val="22"/>
              </w:rPr>
              <w:t>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Отчет о выполнении муниципального задания</w:t>
            </w:r>
          </w:p>
        </w:tc>
      </w:tr>
      <w:tr w:rsidR="00175EA6">
        <w:trPr>
          <w:trHeight w:val="1296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1.1.2.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учреждениями дополнительного образования Чернянского района обеспечено оказание</w:t>
            </w:r>
            <w:r>
              <w:rPr>
                <w:sz w:val="22"/>
                <w:szCs w:val="22"/>
              </w:rPr>
              <w:t xml:space="preserve"> услуг»</w:t>
            </w:r>
          </w:p>
          <w:p w:rsidR="00175EA6" w:rsidRDefault="00AB16DA">
            <w:r>
              <w:rPr>
                <w:sz w:val="22"/>
                <w:szCs w:val="22"/>
              </w:rPr>
              <w:t>в 2026 году реализации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Н</w:t>
            </w:r>
            <w:r>
              <w:rPr>
                <w:color w:val="000000"/>
                <w:sz w:val="22"/>
                <w:szCs w:val="22"/>
              </w:rPr>
              <w:t>ечеса В.П. – заместитель начальника МКУ «Управление культуры Чернянского района»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1469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1.1.2.1.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1.1.2.1. «Услуга оказана (работы выполнены) за 2025 год»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20.02.2026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В.П. – заместитель начальника МКУ </w:t>
            </w:r>
            <w:r>
              <w:rPr>
                <w:color w:val="000000"/>
                <w:sz w:val="22"/>
                <w:szCs w:val="22"/>
              </w:rPr>
              <w:t>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Отчет о выполнении муниципального задания</w:t>
            </w:r>
          </w:p>
        </w:tc>
      </w:tr>
      <w:tr w:rsidR="00175EA6">
        <w:trPr>
          <w:trHeight w:val="1464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1.1.2.2.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1.1.2.2. «Утверждены </w:t>
            </w:r>
            <w:r>
              <w:rPr>
                <w:sz w:val="22"/>
                <w:szCs w:val="22"/>
              </w:rPr>
              <w:t>муниципальные задания на оказание муниципальных услуг (выполнение работ) муниципальным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 дополнительного образования Чернянского района»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31.01.2026</w:t>
            </w:r>
          </w:p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</w:t>
            </w:r>
            <w:r>
              <w:rPr>
                <w:color w:val="000000"/>
                <w:sz w:val="22"/>
                <w:szCs w:val="22"/>
              </w:rPr>
              <w:t>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779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1.1.2.3.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1.1.2.3. «Заключены соглашения 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 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учреждениями дополнительного образования </w:t>
            </w:r>
            <w:r>
              <w:rPr>
                <w:sz w:val="22"/>
                <w:szCs w:val="22"/>
              </w:rPr>
              <w:t>Чернянского района о порядке и условиях предоставления субсидии на выполнение муниципального задания на оказание муниципальных услуг (выполнение работ)»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20.02.2026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</w:t>
            </w:r>
            <w:r>
              <w:rPr>
                <w:color w:val="000000"/>
                <w:sz w:val="22"/>
                <w:szCs w:val="22"/>
              </w:rPr>
              <w:t>рнянского района»</w:t>
            </w:r>
          </w:p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1346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1.1.2.4.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1.1.2.4. «Предоставлен  отчет о выполнении муниципального задания»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25.12.2026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</w:t>
            </w:r>
            <w:r>
              <w:rPr>
                <w:color w:val="000000"/>
                <w:sz w:val="22"/>
                <w:szCs w:val="22"/>
              </w:rPr>
              <w:t>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Отчет о выполнении муниципального задания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</w:tr>
      <w:tr w:rsidR="00175EA6">
        <w:trPr>
          <w:trHeight w:val="1279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1.1.3.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учреждениями дополнительного образования Чернянского района обеспечено оказани</w:t>
            </w:r>
            <w:r>
              <w:rPr>
                <w:sz w:val="22"/>
                <w:szCs w:val="22"/>
              </w:rPr>
              <w:t>е услуг» в 2027 году реализации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Н</w:t>
            </w:r>
            <w:r>
              <w:rPr>
                <w:color w:val="000000"/>
                <w:sz w:val="22"/>
                <w:szCs w:val="22"/>
              </w:rPr>
              <w:t>ечеса В.П. – заместитель начальника МКУ «Управление культуры Чернянского района»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1301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1.1.3.1.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1.1.3.1. «Услуга оказана (работы выполнены) за 2026 год»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20.02.2027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В.П. – заместитель начальника МКУ </w:t>
            </w:r>
            <w:r>
              <w:rPr>
                <w:color w:val="000000"/>
                <w:sz w:val="22"/>
                <w:szCs w:val="22"/>
              </w:rPr>
              <w:t>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1437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1.1.3.2.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1.1.3.2. «Утверждены муниципальные</w:t>
            </w:r>
            <w:r>
              <w:rPr>
                <w:sz w:val="22"/>
                <w:szCs w:val="22"/>
              </w:rPr>
              <w:t xml:space="preserve"> задания на оказание муниципальных услуг (выполнение работ) муниципальным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 дополнительного образования Чернянского района»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31.01.2027</w:t>
            </w:r>
          </w:p>
          <w:p w:rsidR="00175EA6" w:rsidRDefault="00175EA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</w:t>
            </w:r>
            <w:r>
              <w:rPr>
                <w:color w:val="000000"/>
                <w:sz w:val="22"/>
                <w:szCs w:val="22"/>
              </w:rPr>
              <w:t>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Утвержденное муниципальное задание</w:t>
            </w:r>
          </w:p>
        </w:tc>
      </w:tr>
      <w:tr w:rsidR="00175EA6">
        <w:trPr>
          <w:trHeight w:val="191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1.1.3.3.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Контрольная точка 1.1.3.3. «Заключены соглашения </w:t>
            </w: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 xml:space="preserve"> муниципальными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учреждениями дополнительного образования Чернянского района о</w:t>
            </w:r>
            <w:r>
              <w:rPr>
                <w:sz w:val="22"/>
                <w:szCs w:val="22"/>
              </w:rPr>
              <w:t xml:space="preserve"> порядке и условиях предоставления субсидии на выполнение муниципального задания на оказание муниципальных услуг (выполнение работ)»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20.02.2027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Заключенное Соглашение</w:t>
            </w:r>
          </w:p>
        </w:tc>
      </w:tr>
      <w:tr w:rsidR="00175EA6">
        <w:trPr>
          <w:trHeight w:val="20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1.1.3.4.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1.1.3.4. «Предоставлен  отчет о выполнении муниципального задания»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25.12.2027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Ткачева Н.А.–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Отчет о выполнении муниципального задания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1.1.3.5.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Контрольная точка 1.1.3.5. «Услуга оказана (работы выполнены) за 2027 год»</w:t>
            </w:r>
          </w:p>
          <w:p w:rsidR="00175EA6" w:rsidRDefault="00175EA6">
            <w:pPr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20.02.2028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В.П. – заместитель начальника </w:t>
            </w:r>
            <w:r>
              <w:rPr>
                <w:color w:val="000000"/>
                <w:sz w:val="22"/>
                <w:szCs w:val="22"/>
              </w:rPr>
              <w:t>МКУ «Управление культуры Чернянского района»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Отчет о выполнении муниципального задания</w:t>
            </w:r>
          </w:p>
        </w:tc>
      </w:tr>
      <w:tr w:rsidR="00175EA6">
        <w:trPr>
          <w:trHeight w:val="81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 xml:space="preserve">«Предоставлена поддержка </w:t>
            </w:r>
            <w:r>
              <w:rPr>
                <w:sz w:val="22"/>
                <w:szCs w:val="22"/>
              </w:rPr>
              <w:t>работникам культуры, проживающих и работающих в сельской местности»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81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«Предоставлена поддержка работникам культуры, проживающих и работающих</w:t>
            </w:r>
            <w:r>
              <w:rPr>
                <w:sz w:val="22"/>
                <w:szCs w:val="22"/>
              </w:rPr>
              <w:t xml:space="preserve"> в сельской местности» в 2025 году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1.2.1.1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«Заключено Соглашение между Министерством культуры Белгородской области и МКУ «Управление культуры Чернянск</w:t>
            </w:r>
            <w:r>
              <w:rPr>
                <w:bCs/>
                <w:sz w:val="22"/>
                <w:szCs w:val="22"/>
              </w:rPr>
              <w:t>ого района»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31.01.2025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1.2.1.2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. «Перечислена субсидия»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30.04.2025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color w:val="FF0000"/>
                <w:sz w:val="22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бухгалтерского учета и </w:t>
            </w:r>
            <w:r>
              <w:rPr>
                <w:color w:val="000000"/>
                <w:sz w:val="22"/>
                <w:szCs w:val="22"/>
              </w:rPr>
              <w:t>отчетности МКУ «Управление культуры Чернянского района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Реестр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1.2.1.3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«Представлен отчет в Министерство культуры Белгородской области о расходах бюджета Чернянского района, в целях софинансирования которых предоставляется субсидия»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30.02.2026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«Предоставлена поддержка работникам культуры, проживающих и работающих в сельской ме</w:t>
            </w:r>
            <w:r>
              <w:rPr>
                <w:sz w:val="22"/>
                <w:szCs w:val="22"/>
              </w:rPr>
              <w:t>стности» в 2026 году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1.2.2.1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«Заключено Соглашение между Министерством культуры Белгородской области и МКУ «Управление культуры Чернянского района»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31.01.2026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1.2.2.2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«Перечислена субсидия»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30.04.2026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color w:val="FF0000"/>
                <w:sz w:val="22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бухгалтерского учета и отчетности МКУ </w:t>
            </w:r>
            <w:r>
              <w:rPr>
                <w:color w:val="000000"/>
                <w:sz w:val="22"/>
                <w:szCs w:val="22"/>
              </w:rPr>
              <w:t>«Управление культуры Чернянского района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Реестр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1.2.2.3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«Представлен отчет в Министерство культуры Белгородской области о расходах бюджета Чернянского района, в целях софинансирования которых предоставляется субсидия»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30.02.2027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</w:t>
            </w:r>
            <w:r>
              <w:rPr>
                <w:color w:val="000000"/>
                <w:sz w:val="22"/>
                <w:szCs w:val="22"/>
              </w:rPr>
              <w:t>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«Предоставлена поддержка работникам культуры, проживающих и работающих в сельской местности» в 2027 год</w:t>
            </w:r>
            <w:r>
              <w:rPr>
                <w:sz w:val="22"/>
                <w:szCs w:val="22"/>
              </w:rPr>
              <w:t>у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1.2.3.1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«Заключено Соглашение между Министерством культуры Белгородской области и МКУ «Управление культуры Чернянского района»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31.01.2027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</w:t>
            </w:r>
            <w:r>
              <w:rPr>
                <w:color w:val="000000"/>
                <w:sz w:val="22"/>
                <w:szCs w:val="22"/>
              </w:rPr>
              <w:t>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</w:rPr>
            </w:pPr>
            <w:r>
              <w:rPr>
                <w:rFonts w:eastAsia="Times New Roman"/>
                <w:bCs/>
                <w:color w:val="000000" w:themeColor="text1"/>
              </w:rPr>
              <w:t>Заключенные Соглашения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1.2.3.2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«Перечислена субсидия»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30.04.2027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color w:val="FF0000"/>
                <w:sz w:val="22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Н.А.– начальник отдела бухгалтерского учета и отчетности МКУ «Управление культуры </w:t>
            </w:r>
            <w:r>
              <w:rPr>
                <w:color w:val="000000"/>
                <w:sz w:val="22"/>
                <w:szCs w:val="22"/>
              </w:rPr>
              <w:t>Чернянского района</w:t>
            </w: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Реестр</w:t>
            </w:r>
          </w:p>
        </w:tc>
      </w:tr>
      <w:tr w:rsidR="00175EA6">
        <w:trPr>
          <w:trHeight w:val="253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1.2.3.3</w:t>
            </w:r>
          </w:p>
        </w:tc>
        <w:tc>
          <w:tcPr>
            <w:tcW w:w="4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Контрольная точка  «Представлен отчет в Министерство культуры Белгородской области о расходах бюджета Чернянского района, в целях софинансирования которых предоставляется субсидия»</w:t>
            </w:r>
          </w:p>
        </w:tc>
        <w:tc>
          <w:tcPr>
            <w:tcW w:w="2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30.02.2028</w:t>
            </w:r>
          </w:p>
        </w:tc>
        <w:tc>
          <w:tcPr>
            <w:tcW w:w="4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Нечеса В.П. – заместитель </w:t>
            </w:r>
            <w:r>
              <w:rPr>
                <w:color w:val="000000"/>
                <w:sz w:val="22"/>
                <w:szCs w:val="22"/>
              </w:rPr>
              <w:t>начальника МКУ «Управление культуры Чернянского района»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rFonts w:eastAsia="Times New Roman"/>
                <w:bCs/>
                <w:color w:val="000000" w:themeColor="text1"/>
                <w:sz w:val="22"/>
                <w:szCs w:val="22"/>
              </w:rPr>
            </w:pPr>
            <w:r>
              <w:rPr>
                <w:rFonts w:eastAsia="Times New Roman"/>
                <w:bCs/>
                <w:color w:val="000000" w:themeColor="text1"/>
                <w:sz w:val="22"/>
                <w:szCs w:val="22"/>
              </w:rPr>
              <w:t>Отчет к соглашению о предоставлении субсидии</w:t>
            </w:r>
          </w:p>
        </w:tc>
      </w:tr>
    </w:tbl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rPr>
          <w:b/>
          <w:bCs/>
          <w:sz w:val="28"/>
          <w:szCs w:val="28"/>
        </w:rPr>
      </w:pPr>
    </w:p>
    <w:p w:rsidR="00175EA6" w:rsidRDefault="00AB16DA">
      <w:pPr>
        <w:pStyle w:val="3"/>
        <w:spacing w:before="0" w:line="240" w:lineRule="auto"/>
        <w:rPr>
          <w:szCs w:val="22"/>
        </w:rPr>
      </w:pPr>
      <w:r>
        <w:rPr>
          <w:szCs w:val="22"/>
        </w:rPr>
        <w:t xml:space="preserve">Паспорт ведомственного проекта «Модернизация объектов культуры» </w:t>
      </w:r>
    </w:p>
    <w:p w:rsidR="00175EA6" w:rsidRDefault="00175EA6"/>
    <w:p w:rsidR="00175EA6" w:rsidRDefault="00AB16DA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1. Основные положения</w:t>
      </w:r>
    </w:p>
    <w:p w:rsidR="00175EA6" w:rsidRDefault="00175EA6"/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769"/>
        <w:gridCol w:w="1071"/>
        <w:gridCol w:w="3771"/>
        <w:gridCol w:w="1365"/>
        <w:gridCol w:w="1061"/>
        <w:gridCol w:w="1828"/>
        <w:gridCol w:w="1951"/>
      </w:tblGrid>
      <w:tr w:rsidR="00175EA6">
        <w:trPr>
          <w:cantSplit/>
          <w:trHeight w:val="721"/>
        </w:trPr>
        <w:tc>
          <w:tcPr>
            <w:tcW w:w="4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Краткое наименование ведомственного проекта «</w:t>
            </w:r>
            <w:r>
              <w:t xml:space="preserve">Модернизация </w:t>
            </w:r>
            <w:r>
              <w:t>объектов культуры» (далее – ведомственный проект)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jc w:val="center"/>
              <w:rPr>
                <w:rFonts w:eastAsia="Times New Roman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Срок реализации ведомственного проекта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01.01.2025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31.12.2030</w:t>
            </w:r>
          </w:p>
        </w:tc>
      </w:tr>
      <w:tr w:rsidR="00175EA6">
        <w:trPr>
          <w:cantSplit/>
        </w:trPr>
        <w:tc>
          <w:tcPr>
            <w:tcW w:w="4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Куратор ведомственного проекта</w:t>
            </w:r>
          </w:p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(при наличии)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Рыка Татьяна Ивановна</w:t>
            </w:r>
          </w:p>
        </w:tc>
        <w:tc>
          <w:tcPr>
            <w:tcW w:w="6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Заместитель главы администрации Чернянского района</w:t>
            </w:r>
          </w:p>
        </w:tc>
      </w:tr>
      <w:tr w:rsidR="00175EA6">
        <w:trPr>
          <w:cantSplit/>
        </w:trPr>
        <w:tc>
          <w:tcPr>
            <w:tcW w:w="4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Руководитель </w:t>
            </w:r>
            <w:r>
              <w:rPr>
                <w:rFonts w:eastAsia="Times New Roman"/>
              </w:rPr>
              <w:t>ведомственного проекта</w:t>
            </w:r>
          </w:p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(при наличии)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jc w:val="center"/>
              <w:rPr>
                <w:rFonts w:eastAsia="Times New Roman"/>
              </w:rPr>
            </w:pPr>
          </w:p>
        </w:tc>
        <w:tc>
          <w:tcPr>
            <w:tcW w:w="6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jc w:val="center"/>
              <w:rPr>
                <w:rFonts w:eastAsia="Times New Roman"/>
              </w:rPr>
            </w:pPr>
          </w:p>
        </w:tc>
      </w:tr>
      <w:tr w:rsidR="00175EA6">
        <w:trPr>
          <w:cantSplit/>
        </w:trPr>
        <w:tc>
          <w:tcPr>
            <w:tcW w:w="47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Соисполнители муниципальной  программы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Козаченко Игорь Эдуардович</w:t>
            </w:r>
          </w:p>
        </w:tc>
        <w:tc>
          <w:tcPr>
            <w:tcW w:w="6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Начальник отдела капитального строительства МКУ «Управление капитального строительства, связи и ЖКХ»</w:t>
            </w:r>
          </w:p>
        </w:tc>
      </w:tr>
      <w:tr w:rsidR="00175EA6">
        <w:trPr>
          <w:cantSplit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1046" w:type="dxa"/>
          </w:tcPr>
          <w:p w:rsidR="00175EA6" w:rsidRDefault="00175EA6"/>
        </w:tc>
        <w:tc>
          <w:tcPr>
            <w:tcW w:w="1801" w:type="dxa"/>
          </w:tcPr>
          <w:p w:rsidR="00175EA6" w:rsidRDefault="00175EA6"/>
        </w:tc>
        <w:tc>
          <w:tcPr>
            <w:tcW w:w="1923" w:type="dxa"/>
          </w:tcPr>
          <w:p w:rsidR="00175EA6" w:rsidRDefault="00175EA6"/>
        </w:tc>
      </w:tr>
      <w:tr w:rsidR="00175EA6">
        <w:trPr>
          <w:cantSplit/>
          <w:trHeight w:val="557"/>
        </w:trPr>
        <w:tc>
          <w:tcPr>
            <w:tcW w:w="47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Связь с государственными программами </w:t>
            </w:r>
            <w:r>
              <w:rPr>
                <w:rFonts w:eastAsia="Times New Roman"/>
              </w:rPr>
              <w:t>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Государственная программа Белгородской области</w:t>
            </w:r>
          </w:p>
        </w:tc>
        <w:tc>
          <w:tcPr>
            <w:tcW w:w="6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Государственная программа Белгородской области «Развитие культуры Белгородской о</w:t>
            </w:r>
            <w:r>
              <w:rPr>
                <w:rFonts w:eastAsia="Times New Roman"/>
              </w:rPr>
              <w:t>бласти»</w:t>
            </w:r>
          </w:p>
        </w:tc>
      </w:tr>
      <w:tr w:rsidR="00175EA6">
        <w:trPr>
          <w:cantSplit/>
          <w:trHeight w:val="1002"/>
        </w:trPr>
        <w:tc>
          <w:tcPr>
            <w:tcW w:w="476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rPr>
                <w:rFonts w:eastAsia="Times New Roman"/>
              </w:rPr>
            </w:pPr>
          </w:p>
        </w:tc>
        <w:tc>
          <w:tcPr>
            <w:tcW w:w="3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rPr>
                <w:rFonts w:eastAsia="Times New Roman"/>
                <w:highlight w:val="yellow"/>
              </w:rPr>
            </w:pPr>
            <w:r>
              <w:rPr>
                <w:rFonts w:eastAsia="Times New Roman"/>
              </w:rPr>
              <w:t>Государственная программа Российской Федерации</w:t>
            </w:r>
          </w:p>
        </w:tc>
        <w:tc>
          <w:tcPr>
            <w:tcW w:w="61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75EA6" w:rsidRDefault="00AB16D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Государственная программа Российской Федерации «Развитие культуры»</w:t>
            </w:r>
          </w:p>
        </w:tc>
      </w:tr>
    </w:tbl>
    <w:p w:rsidR="00175EA6" w:rsidRDefault="00175EA6">
      <w:pPr>
        <w:pStyle w:val="4"/>
        <w:spacing w:before="0" w:after="0"/>
        <w:rPr>
          <w:b/>
          <w:sz w:val="28"/>
        </w:rPr>
      </w:pPr>
    </w:p>
    <w:p w:rsidR="00175EA6" w:rsidRDefault="00AB16DA">
      <w:pPr>
        <w:rPr>
          <w:b/>
          <w:sz w:val="28"/>
        </w:rPr>
      </w:pPr>
      <w:r>
        <w:br w:type="page"/>
      </w:r>
    </w:p>
    <w:p w:rsidR="00175EA6" w:rsidRDefault="00AB16DA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2. Показатели ведомственного проекта</w:t>
      </w:r>
    </w:p>
    <w:p w:rsidR="00175EA6" w:rsidRDefault="00175EA6"/>
    <w:tbl>
      <w:tblPr>
        <w:tblStyle w:val="TableNormal"/>
        <w:tblW w:w="15129" w:type="dxa"/>
        <w:tblInd w:w="5" w:type="dxa"/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556"/>
        <w:gridCol w:w="2553"/>
        <w:gridCol w:w="1134"/>
        <w:gridCol w:w="1133"/>
        <w:gridCol w:w="1277"/>
        <w:gridCol w:w="852"/>
        <w:gridCol w:w="708"/>
        <w:gridCol w:w="882"/>
        <w:gridCol w:w="849"/>
        <w:gridCol w:w="852"/>
        <w:gridCol w:w="850"/>
        <w:gridCol w:w="850"/>
        <w:gridCol w:w="852"/>
        <w:gridCol w:w="850"/>
        <w:gridCol w:w="931"/>
      </w:tblGrid>
      <w:tr w:rsidR="00175EA6">
        <w:trPr>
          <w:trHeight w:val="2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Показатели ведомственного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показа-теля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Признак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 xml:space="preserve">возрас-тания / </w:t>
            </w:r>
            <w:r>
              <w:rPr>
                <w:b/>
                <w:spacing w:val="-1"/>
              </w:rPr>
              <w:t>убыва-ния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Единица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измерения</w:t>
            </w:r>
            <w:r>
              <w:rPr>
                <w:b/>
                <w:spacing w:val="-37"/>
              </w:rPr>
              <w:t xml:space="preserve"> </w:t>
            </w:r>
            <w:r>
              <w:rPr>
                <w:b/>
                <w:spacing w:val="-1"/>
              </w:rPr>
              <w:t xml:space="preserve">(по </w:t>
            </w:r>
            <w:r>
              <w:rPr>
                <w:b/>
              </w:rPr>
              <w:t>ОКЕИ)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Базовое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значение</w:t>
            </w:r>
          </w:p>
        </w:tc>
        <w:tc>
          <w:tcPr>
            <w:tcW w:w="59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Период,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год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Нараста-ющий</w:t>
            </w:r>
            <w:r>
              <w:rPr>
                <w:b/>
                <w:spacing w:val="-37"/>
              </w:rPr>
              <w:t xml:space="preserve">    </w:t>
            </w:r>
            <w:r>
              <w:rPr>
                <w:b/>
              </w:rPr>
              <w:t>итог</w:t>
            </w:r>
          </w:p>
        </w:tc>
      </w:tr>
      <w:tr w:rsidR="00175EA6">
        <w:trPr>
          <w:trHeight w:val="20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rPr>
                <w:b/>
              </w:rPr>
            </w:pPr>
          </w:p>
        </w:tc>
        <w:tc>
          <w:tcPr>
            <w:tcW w:w="25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rPr>
                <w:b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rPr>
                <w:b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зна-чение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год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position w:val="-5"/>
              </w:rPr>
              <w:t>2025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spacing w:before="40" w:after="40"/>
              <w:jc w:val="center"/>
              <w:rPr>
                <w:b/>
              </w:rPr>
            </w:pPr>
          </w:p>
        </w:tc>
        <w:tc>
          <w:tcPr>
            <w:tcW w:w="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rPr>
                <w:b/>
              </w:rPr>
            </w:pPr>
          </w:p>
        </w:tc>
      </w:tr>
      <w:tr w:rsidR="00175EA6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175EA6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lang w:val="en-US"/>
              </w:rPr>
            </w:pPr>
            <w:r>
              <w:t>1.</w:t>
            </w:r>
          </w:p>
        </w:tc>
        <w:tc>
          <w:tcPr>
            <w:tcW w:w="1457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both"/>
            </w:pPr>
            <w:r>
              <w:rPr>
                <w:lang w:eastAsia="ru-RU"/>
              </w:rPr>
              <w:t xml:space="preserve">Задача «Создание благоприятных условий для устойчивого развития сферы </w:t>
            </w:r>
            <w:r>
              <w:rPr>
                <w:lang w:eastAsia="ru-RU"/>
              </w:rPr>
              <w:t>культуры, обеспечение доступа граждан к культурным ценностям и участию в</w:t>
            </w:r>
            <w:r>
              <w:rPr>
                <w:lang w:val="en-US" w:eastAsia="ru-RU"/>
              </w:rPr>
              <w:t> </w:t>
            </w:r>
            <w:r>
              <w:rPr>
                <w:lang w:eastAsia="ru-RU"/>
              </w:rPr>
              <w:t>культурной жизни Чернянского района, обеспечение инфраструктурного развития организаций культуры»</w:t>
            </w:r>
          </w:p>
        </w:tc>
      </w:tr>
      <w:tr w:rsidR="00175EA6">
        <w:trPr>
          <w:trHeight w:val="2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1.1.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</w:pPr>
            <w:r>
              <w:t>Количество введенных в эксплуатацию объектов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«ВП»</w:t>
            </w:r>
            <w:r>
              <w:rPr>
                <w:rStyle w:val="a4"/>
                <w:rFonts w:eastAsia="Arial"/>
              </w:rPr>
              <w:footnoteReference w:id="1"/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Прогрес-</w:t>
            </w:r>
          </w:p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сирую-щий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Ед.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2022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Нет</w:t>
            </w:r>
          </w:p>
        </w:tc>
      </w:tr>
    </w:tbl>
    <w:p w:rsidR="00175EA6" w:rsidRDefault="00175EA6">
      <w:pPr>
        <w:pStyle w:val="4"/>
        <w:spacing w:before="0" w:after="0"/>
        <w:rPr>
          <w:b/>
          <w:sz w:val="28"/>
        </w:rPr>
      </w:pPr>
    </w:p>
    <w:p w:rsidR="00175EA6" w:rsidRDefault="00AB16DA">
      <w:pPr>
        <w:pStyle w:val="4"/>
        <w:spacing w:before="0" w:after="0"/>
        <w:rPr>
          <w:b/>
          <w:sz w:val="28"/>
        </w:rPr>
      </w:pPr>
      <w:r>
        <w:rPr>
          <w:b/>
          <w:sz w:val="28"/>
        </w:rPr>
        <w:t>3. Помесячный план достижения показателей ведомственного проекта в 2025 году</w:t>
      </w:r>
    </w:p>
    <w:p w:rsidR="00175EA6" w:rsidRDefault="00175EA6">
      <w:pPr>
        <w:rPr>
          <w:sz w:val="28"/>
        </w:rPr>
      </w:pPr>
    </w:p>
    <w:tbl>
      <w:tblPr>
        <w:tblStyle w:val="TableNormal"/>
        <w:tblW w:w="15031" w:type="dxa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563"/>
        <w:gridCol w:w="4352"/>
        <w:gridCol w:w="1184"/>
        <w:gridCol w:w="1271"/>
        <w:gridCol w:w="591"/>
        <w:gridCol w:w="591"/>
        <w:gridCol w:w="589"/>
        <w:gridCol w:w="592"/>
        <w:gridCol w:w="591"/>
        <w:gridCol w:w="589"/>
        <w:gridCol w:w="591"/>
        <w:gridCol w:w="592"/>
        <w:gridCol w:w="591"/>
        <w:gridCol w:w="589"/>
        <w:gridCol w:w="625"/>
        <w:gridCol w:w="1130"/>
      </w:tblGrid>
      <w:tr w:rsidR="00175EA6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  <w:spacing w:val="-1"/>
              </w:rPr>
            </w:pPr>
            <w:r>
              <w:rPr>
                <w:b/>
              </w:rPr>
              <w:t>№</w:t>
            </w:r>
          </w:p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43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ведомственного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проекта</w:t>
            </w:r>
          </w:p>
        </w:tc>
        <w:tc>
          <w:tcPr>
            <w:tcW w:w="11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Уровень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показателя</w:t>
            </w:r>
          </w:p>
        </w:tc>
        <w:tc>
          <w:tcPr>
            <w:tcW w:w="12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 xml:space="preserve">Единица измерения </w:t>
            </w:r>
            <w:r>
              <w:rPr>
                <w:b/>
                <w:spacing w:val="-37"/>
              </w:rPr>
              <w:t xml:space="preserve"> </w:t>
            </w:r>
            <w:r>
              <w:rPr>
                <w:b/>
              </w:rPr>
              <w:t>(по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ОКЕИ)</w:t>
            </w:r>
          </w:p>
        </w:tc>
        <w:tc>
          <w:tcPr>
            <w:tcW w:w="653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Плановые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значения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месяцам</w:t>
            </w:r>
          </w:p>
        </w:tc>
        <w:tc>
          <w:tcPr>
            <w:tcW w:w="11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  <w:spacing w:val="1"/>
              </w:rPr>
            </w:pPr>
            <w:r>
              <w:rPr>
                <w:b/>
              </w:rPr>
              <w:t>На конец</w:t>
            </w:r>
          </w:p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2025 года</w:t>
            </w:r>
          </w:p>
        </w:tc>
      </w:tr>
      <w:tr w:rsidR="00175EA6">
        <w:trPr>
          <w:trHeight w:val="20"/>
        </w:trPr>
        <w:tc>
          <w:tcPr>
            <w:tcW w:w="5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jc w:val="center"/>
            </w:pPr>
          </w:p>
        </w:tc>
        <w:tc>
          <w:tcPr>
            <w:tcW w:w="43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jc w:val="center"/>
            </w:pPr>
          </w:p>
        </w:tc>
        <w:tc>
          <w:tcPr>
            <w:tcW w:w="11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jc w:val="center"/>
            </w:pPr>
          </w:p>
        </w:tc>
        <w:tc>
          <w:tcPr>
            <w:tcW w:w="12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jc w:val="center"/>
            </w:pP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янв.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фев.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апр.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авг.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сен.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окт.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ноя.</w:t>
            </w:r>
          </w:p>
        </w:tc>
        <w:tc>
          <w:tcPr>
            <w:tcW w:w="1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spacing w:before="40" w:after="40"/>
              <w:jc w:val="center"/>
            </w:pPr>
          </w:p>
        </w:tc>
      </w:tr>
      <w:tr w:rsidR="00175EA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1.</w:t>
            </w:r>
          </w:p>
        </w:tc>
        <w:tc>
          <w:tcPr>
            <w:tcW w:w="1446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both"/>
            </w:pPr>
            <w:r>
              <w:rPr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>
              <w:rPr>
                <w:lang w:val="en-US" w:eastAsia="ru-RU"/>
              </w:rPr>
              <w:t> </w:t>
            </w:r>
            <w:r>
              <w:rPr>
                <w:lang w:eastAsia="ru-RU"/>
              </w:rPr>
              <w:t xml:space="preserve">культурной жизни Белгородской области, обеспечение </w:t>
            </w:r>
            <w:r>
              <w:rPr>
                <w:lang w:eastAsia="ru-RU"/>
              </w:rPr>
              <w:t>инфраструктурного развития организаций культуры»</w:t>
            </w:r>
          </w:p>
        </w:tc>
      </w:tr>
      <w:tr w:rsidR="00175EA6">
        <w:trPr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1.1.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rPr>
                <w:i/>
              </w:rPr>
            </w:pPr>
            <w:r>
              <w:t>Количество капитально отремонтированных объектов культуры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vertAlign w:val="superscript"/>
              </w:rPr>
            </w:pPr>
            <w:r>
              <w:t>«ВП»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Ед.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-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1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</w:pPr>
            <w:r>
              <w:t>1</w:t>
            </w:r>
          </w:p>
        </w:tc>
      </w:tr>
    </w:tbl>
    <w:p w:rsidR="00175EA6" w:rsidRDefault="00175EA6">
      <w:pPr>
        <w:jc w:val="center"/>
        <w:rPr>
          <w:b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175EA6">
      <w:pPr>
        <w:jc w:val="center"/>
        <w:rPr>
          <w:b/>
          <w:sz w:val="28"/>
        </w:rPr>
      </w:pPr>
    </w:p>
    <w:p w:rsidR="00175EA6" w:rsidRDefault="00AB16DA">
      <w:pPr>
        <w:jc w:val="center"/>
        <w:rPr>
          <w:b/>
          <w:sz w:val="28"/>
        </w:rPr>
      </w:pPr>
      <w:r>
        <w:rPr>
          <w:b/>
          <w:sz w:val="28"/>
        </w:rPr>
        <w:t>4. Мероприятия (результаты) ведомственного проекта</w:t>
      </w:r>
    </w:p>
    <w:p w:rsidR="00175EA6" w:rsidRDefault="00175EA6">
      <w:pPr>
        <w:jc w:val="center"/>
        <w:rPr>
          <w:b/>
        </w:rPr>
      </w:pPr>
    </w:p>
    <w:tbl>
      <w:tblPr>
        <w:tblStyle w:val="TableNormal"/>
        <w:tblW w:w="14997" w:type="dxa"/>
        <w:tblInd w:w="-5" w:type="dxa"/>
        <w:tblLayout w:type="fixed"/>
        <w:tblCellMar>
          <w:left w:w="108" w:type="dxa"/>
          <w:right w:w="108" w:type="dxa"/>
        </w:tblCellMar>
        <w:tblLook w:val="01E0" w:firstRow="1" w:lastRow="1" w:firstColumn="1" w:lastColumn="1" w:noHBand="0" w:noVBand="0"/>
      </w:tblPr>
      <w:tblGrid>
        <w:gridCol w:w="709"/>
        <w:gridCol w:w="1701"/>
        <w:gridCol w:w="1559"/>
        <w:gridCol w:w="993"/>
        <w:gridCol w:w="708"/>
        <w:gridCol w:w="709"/>
        <w:gridCol w:w="708"/>
        <w:gridCol w:w="709"/>
        <w:gridCol w:w="708"/>
        <w:gridCol w:w="681"/>
        <w:gridCol w:w="738"/>
        <w:gridCol w:w="708"/>
        <w:gridCol w:w="396"/>
        <w:gridCol w:w="993"/>
        <w:gridCol w:w="992"/>
        <w:gridCol w:w="1134"/>
        <w:gridCol w:w="851"/>
      </w:tblGrid>
      <w:tr w:rsidR="00175EA6">
        <w:trPr>
          <w:trHeight w:val="20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pacing w:val="-37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мероприятия</w:t>
            </w:r>
            <w:r>
              <w:rPr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-1"/>
                <w:sz w:val="18"/>
                <w:szCs w:val="18"/>
              </w:rPr>
              <w:t xml:space="preserve">структурных </w:t>
            </w:r>
            <w:r>
              <w:rPr>
                <w:b/>
                <w:sz w:val="18"/>
                <w:szCs w:val="18"/>
              </w:rPr>
              <w:t>элементов</w:t>
            </w:r>
            <w:r>
              <w:rPr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государствен-ных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программ вместе с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наиме-нованием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государствен-ной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программы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Единица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измере-</w:t>
            </w:r>
          </w:p>
          <w:p w:rsidR="00175EA6" w:rsidRDefault="00AB16DA">
            <w:pPr>
              <w:pStyle w:val="TableParagraph"/>
              <w:jc w:val="center"/>
              <w:rPr>
                <w:b/>
                <w:spacing w:val="-37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ния</w:t>
            </w:r>
          </w:p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(по</w:t>
            </w:r>
            <w:r>
              <w:rPr>
                <w:b/>
                <w:spacing w:val="-9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ОКЕИ)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Базовое</w:t>
            </w:r>
            <w:r>
              <w:rPr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значение</w:t>
            </w:r>
          </w:p>
        </w:tc>
        <w:tc>
          <w:tcPr>
            <w:tcW w:w="46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Тип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мероприя-тия</w:t>
            </w:r>
            <w:r>
              <w:rPr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</w:p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Уро-вень мероп-</w:t>
            </w:r>
          </w:p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widowControl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Признак «Учас-тие муни-ципаль-ного образо-вания»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Связь с показа-телями</w:t>
            </w:r>
            <w:r>
              <w:rPr>
                <w:b/>
                <w:spacing w:val="1"/>
                <w:sz w:val="18"/>
                <w:szCs w:val="18"/>
              </w:rPr>
              <w:t xml:space="preserve"> </w:t>
            </w:r>
            <w:r>
              <w:rPr>
                <w:b/>
                <w:spacing w:val="-1"/>
                <w:sz w:val="18"/>
                <w:szCs w:val="18"/>
              </w:rPr>
              <w:t xml:space="preserve">региональ-ного </w:t>
            </w:r>
            <w:r>
              <w:rPr>
                <w:b/>
                <w:spacing w:val="-37"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проекта</w:t>
            </w:r>
          </w:p>
        </w:tc>
      </w:tr>
      <w:tr w:rsidR="00175EA6">
        <w:trPr>
          <w:trHeight w:val="300"/>
          <w:tblHeader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position w:val="-5"/>
                <w:sz w:val="18"/>
                <w:szCs w:val="16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2027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2028</w:t>
            </w:r>
          </w:p>
        </w:tc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2030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</w:tr>
      <w:tr w:rsidR="00175EA6">
        <w:trPr>
          <w:trHeight w:val="20"/>
          <w:tblHeader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зна-чение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b/>
                <w:sz w:val="18"/>
                <w:szCs w:val="16"/>
              </w:rPr>
            </w:pPr>
            <w:r>
              <w:rPr>
                <w:b/>
                <w:sz w:val="18"/>
                <w:szCs w:val="16"/>
              </w:rPr>
              <w:t>год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7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widowControl w:val="0"/>
              <w:jc w:val="center"/>
              <w:rPr>
                <w:sz w:val="18"/>
                <w:szCs w:val="16"/>
              </w:rPr>
            </w:pPr>
          </w:p>
        </w:tc>
      </w:tr>
      <w:tr w:rsidR="00175EA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2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  <w:lang w:eastAsia="ru-RU"/>
              </w:rPr>
              <w:t>Задача «Создание благоприятных условий для устойчивого развития сферы культуры, обеспечение доступа граждан к культурным ценностям и участию в</w:t>
            </w:r>
            <w:r>
              <w:rPr>
                <w:sz w:val="20"/>
                <w:szCs w:val="20"/>
                <w:lang w:val="en-US" w:eastAsia="ru-RU"/>
              </w:rPr>
              <w:t> </w:t>
            </w:r>
            <w:r>
              <w:rPr>
                <w:sz w:val="20"/>
                <w:szCs w:val="20"/>
                <w:lang w:eastAsia="ru-RU"/>
              </w:rPr>
              <w:t xml:space="preserve">культурной жизни Белгородской области, обеспечение </w:t>
            </w:r>
            <w:r>
              <w:rPr>
                <w:sz w:val="20"/>
                <w:szCs w:val="20"/>
                <w:lang w:eastAsia="ru-RU"/>
              </w:rPr>
              <w:t>инфраструктурного развития организаций культуры»</w:t>
            </w:r>
          </w:p>
        </w:tc>
      </w:tr>
      <w:tr w:rsidR="00175EA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1.</w:t>
            </w:r>
            <w:r>
              <w:rPr>
                <w:sz w:val="20"/>
                <w:szCs w:val="18"/>
              </w:rPr>
              <w:t>1</w:t>
            </w:r>
            <w:r>
              <w:rPr>
                <w:sz w:val="20"/>
                <w:szCs w:val="18"/>
                <w:lang w:val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Мероприятие (результат) «Построены, реконструирова-ны и капитально отремонтирова-ны культурно-досуговые учреждения»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Строитель-ство (реконстру-кция, техническое перевоору-жение, при</w:t>
            </w:r>
            <w:r>
              <w:rPr>
                <w:sz w:val="20"/>
                <w:szCs w:val="18"/>
              </w:rPr>
              <w:t>обрете-ние) объекта недвижимо-</w:t>
            </w:r>
          </w:p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го имущества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175EA6">
            <w:pPr>
              <w:pStyle w:val="TableParagraph"/>
              <w:jc w:val="center"/>
              <w:rPr>
                <w:sz w:val="20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Количество введенных </w:t>
            </w:r>
            <w:r>
              <w:rPr>
                <w:sz w:val="20"/>
                <w:szCs w:val="18"/>
              </w:rPr>
              <w:br w:type="textWrapping" w:clear="all"/>
            </w:r>
            <w:r>
              <w:rPr>
                <w:sz w:val="20"/>
                <w:szCs w:val="18"/>
              </w:rPr>
              <w:t>в эксплуата-цию объектов культуры</w:t>
            </w:r>
          </w:p>
        </w:tc>
      </w:tr>
      <w:tr w:rsidR="00175EA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1.1.1.</w:t>
            </w:r>
          </w:p>
        </w:tc>
        <w:tc>
          <w:tcPr>
            <w:tcW w:w="1428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5EA6" w:rsidRDefault="00AB16DA">
            <w:pPr>
              <w:pStyle w:val="TableParagraph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 концу 2030 года будут построены, реконструированы, капитально отремонтированы 3 культурно-досуговых учреждения культуры. В 2024 году в </w:t>
            </w:r>
            <w:r>
              <w:rPr>
                <w:sz w:val="20"/>
                <w:szCs w:val="18"/>
              </w:rPr>
              <w:t>эксплуатацию введены по данному направлению 1 учреждение.</w:t>
            </w:r>
          </w:p>
          <w:p w:rsidR="00175EA6" w:rsidRDefault="00AB16DA">
            <w:pPr>
              <w:pStyle w:val="TableParagraph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Субсидия на строительство, реконструкцию и капитальный ремонт культурно-досуговых учреждений предоставляется бюджетам муниципальных образований Белгородской области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в соответствии с Порядком </w:t>
            </w:r>
            <w:r>
              <w:rPr>
                <w:bCs/>
                <w:sz w:val="20"/>
                <w:szCs w:val="20"/>
              </w:rPr>
              <w:t>предоставления и распределения субсидий из областного бюджета бюджетам муниципальных образований Белгородской области на мероприятия в области строительства, реконструкции, приобретения и капитального ремонта объектов муниципальной собственности</w:t>
            </w:r>
          </w:p>
          <w:p w:rsidR="00175EA6" w:rsidRDefault="00175EA6">
            <w:pPr>
              <w:pStyle w:val="TableParagraph"/>
              <w:jc w:val="both"/>
              <w:rPr>
                <w:sz w:val="20"/>
                <w:szCs w:val="18"/>
              </w:rPr>
            </w:pPr>
          </w:p>
        </w:tc>
      </w:tr>
    </w:tbl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Финансовое обеспечение реализации ведомственного проекта </w:t>
      </w: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76"/>
        <w:gridCol w:w="2330"/>
        <w:gridCol w:w="1182"/>
        <w:gridCol w:w="1253"/>
        <w:gridCol w:w="1306"/>
        <w:gridCol w:w="1182"/>
        <w:gridCol w:w="1130"/>
        <w:gridCol w:w="1200"/>
        <w:gridCol w:w="1235"/>
      </w:tblGrid>
      <w:tr w:rsidR="00175EA6">
        <w:tc>
          <w:tcPr>
            <w:tcW w:w="37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Наименование муниципального (ведомственного проекта), мероприятия (результата) и источники финансирования</w:t>
            </w:r>
          </w:p>
        </w:tc>
        <w:tc>
          <w:tcPr>
            <w:tcW w:w="23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84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37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23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«Создание благоприятных условий для устойчивого развития сферы культуры, обеспечение доступа граждан к культурным ценностям и участию в культурной жизни Белгородской области, обеспечение </w:t>
            </w:r>
            <w:r>
              <w:rPr>
                <w:b/>
              </w:rPr>
              <w:t>инфраструктурного развития организаций культуры»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Муниципальный (ведомственный) проект «Модернизация объектов культуры» всего, в том числе: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9 280,0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9 280,0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8 816,0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8 816,0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464,0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464,0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Мероприятие (результат) «Построены, реконструированы и капитально </w:t>
            </w:r>
            <w:r>
              <w:t>отремонтированы культурно-досуговые учреждения» всего, в том числе: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9280,0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9 280,0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872 0801 06 3 01 40180 600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8 816,0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8 816,0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872 0801 06 3 01 20180 600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464,0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464,0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Нераспределенный резерв (областной бюджет)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Итого по муниципальному </w:t>
            </w:r>
            <w:r>
              <w:t>(ведомственному) проекту, в том числе: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9280,0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9 280,0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8 816,0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8 816,0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464,0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464,0 </w:t>
            </w:r>
          </w:p>
        </w:tc>
      </w:tr>
      <w:tr w:rsidR="00175EA6">
        <w:tc>
          <w:tcPr>
            <w:tcW w:w="37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</w:tbl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>
      <w:pPr>
        <w:pStyle w:val="4"/>
        <w:spacing w:before="0" w:after="0"/>
        <w:rPr>
          <w:b/>
          <w:sz w:val="28"/>
          <w:szCs w:val="28"/>
        </w:rPr>
      </w:pPr>
    </w:p>
    <w:p w:rsidR="00175EA6" w:rsidRDefault="00175EA6"/>
    <w:p w:rsidR="00175EA6" w:rsidRDefault="00175EA6">
      <w:pPr>
        <w:rPr>
          <w:b/>
          <w:sz w:val="28"/>
        </w:rPr>
      </w:pPr>
    </w:p>
    <w:p w:rsidR="00175EA6" w:rsidRDefault="00175EA6">
      <w:pPr>
        <w:rPr>
          <w:b/>
          <w:sz w:val="28"/>
        </w:rPr>
      </w:pPr>
    </w:p>
    <w:p w:rsidR="00175EA6" w:rsidRDefault="00175EA6">
      <w:pPr>
        <w:rPr>
          <w:b/>
          <w:sz w:val="28"/>
        </w:rPr>
      </w:pPr>
    </w:p>
    <w:p w:rsidR="00175EA6" w:rsidRDefault="00175EA6">
      <w:pPr>
        <w:rPr>
          <w:b/>
          <w:sz w:val="28"/>
        </w:rPr>
      </w:pPr>
    </w:p>
    <w:p w:rsidR="00175EA6" w:rsidRDefault="00175EA6">
      <w:pPr>
        <w:rPr>
          <w:b/>
          <w:sz w:val="28"/>
        </w:rPr>
      </w:pPr>
    </w:p>
    <w:p w:rsidR="00175EA6" w:rsidRDefault="00175EA6">
      <w:pPr>
        <w:rPr>
          <w:b/>
          <w:sz w:val="28"/>
        </w:rPr>
      </w:pPr>
    </w:p>
    <w:p w:rsidR="00175EA6" w:rsidRDefault="00175EA6">
      <w:pPr>
        <w:rPr>
          <w:b/>
          <w:sz w:val="28"/>
        </w:rPr>
      </w:pPr>
    </w:p>
    <w:p w:rsidR="00175EA6" w:rsidRDefault="00AB16DA">
      <w:pPr>
        <w:jc w:val="right"/>
        <w:rPr>
          <w:b/>
        </w:rPr>
      </w:pPr>
      <w:r>
        <w:rPr>
          <w:b/>
          <w:sz w:val="28"/>
        </w:rPr>
        <w:t>Приложение</w:t>
      </w:r>
      <w:r>
        <w:rPr>
          <w:b/>
          <w:sz w:val="28"/>
        </w:rPr>
        <w:tab/>
      </w:r>
    </w:p>
    <w:p w:rsidR="00175EA6" w:rsidRDefault="00AB16DA">
      <w:pPr>
        <w:ind w:left="9911"/>
        <w:jc w:val="center"/>
        <w:rPr>
          <w:b/>
          <w:sz w:val="28"/>
        </w:rPr>
      </w:pPr>
      <w:r>
        <w:rPr>
          <w:b/>
          <w:sz w:val="28"/>
        </w:rPr>
        <w:t>к паспорту ведомственного проекта</w:t>
      </w:r>
    </w:p>
    <w:p w:rsidR="00175EA6" w:rsidRDefault="00AB16DA">
      <w:pPr>
        <w:ind w:left="9911"/>
        <w:jc w:val="center"/>
        <w:rPr>
          <w:b/>
          <w:sz w:val="28"/>
        </w:rPr>
      </w:pPr>
      <w:r>
        <w:rPr>
          <w:b/>
          <w:sz w:val="28"/>
        </w:rPr>
        <w:t>«Модернизация объектов культуры»</w:t>
      </w:r>
    </w:p>
    <w:p w:rsidR="00175EA6" w:rsidRDefault="00175EA6">
      <w:pPr>
        <w:rPr>
          <w:sz w:val="28"/>
        </w:rPr>
      </w:pPr>
    </w:p>
    <w:p w:rsidR="00175EA6" w:rsidRDefault="00175EA6">
      <w:pPr>
        <w:rPr>
          <w:sz w:val="28"/>
        </w:rPr>
      </w:pPr>
    </w:p>
    <w:p w:rsidR="00175EA6" w:rsidRDefault="00AB16DA">
      <w:pPr>
        <w:pStyle w:val="4"/>
        <w:rPr>
          <w:b/>
          <w:sz w:val="28"/>
        </w:rPr>
      </w:pPr>
      <w:r>
        <w:rPr>
          <w:b/>
          <w:sz w:val="28"/>
        </w:rPr>
        <w:t>План реализации ведомственного проекта</w:t>
      </w:r>
    </w:p>
    <w:tbl>
      <w:tblPr>
        <w:tblW w:w="5000" w:type="pct"/>
        <w:tblLayout w:type="fixed"/>
        <w:tblCellMar>
          <w:left w:w="57" w:type="dxa"/>
          <w:right w:w="57" w:type="dxa"/>
        </w:tblCellMar>
        <w:tblLook w:val="0420" w:firstRow="1" w:lastRow="0" w:firstColumn="0" w:lastColumn="0" w:noHBand="0" w:noVBand="1"/>
      </w:tblPr>
      <w:tblGrid>
        <w:gridCol w:w="801"/>
        <w:gridCol w:w="2336"/>
        <w:gridCol w:w="611"/>
        <w:gridCol w:w="672"/>
        <w:gridCol w:w="653"/>
        <w:gridCol w:w="661"/>
        <w:gridCol w:w="2942"/>
        <w:gridCol w:w="1543"/>
        <w:gridCol w:w="783"/>
        <w:gridCol w:w="912"/>
        <w:gridCol w:w="1271"/>
        <w:gridCol w:w="1529"/>
      </w:tblGrid>
      <w:tr w:rsidR="00175EA6">
        <w:trPr>
          <w:tblHeader/>
        </w:trPr>
        <w:tc>
          <w:tcPr>
            <w:tcW w:w="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№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п/п</w:t>
            </w:r>
          </w:p>
        </w:tc>
        <w:tc>
          <w:tcPr>
            <w:tcW w:w="23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Наименование мероприятия (результата), </w:t>
            </w:r>
            <w:r>
              <w:rPr>
                <w:rFonts w:eastAsia="Times New Roman"/>
                <w:b/>
                <w:sz w:val="18"/>
                <w:szCs w:val="18"/>
              </w:rPr>
              <w:t>контрольной точки, объекта результата</w:t>
            </w: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Срок реализации</w:t>
            </w:r>
          </w:p>
        </w:tc>
        <w:tc>
          <w:tcPr>
            <w:tcW w:w="1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Взаимосвязь</w:t>
            </w:r>
          </w:p>
        </w:tc>
        <w:tc>
          <w:tcPr>
            <w:tcW w:w="2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Адрес объекта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(в соответствии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  <w:vertAlign w:val="superscript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 с ФИАС)</w:t>
            </w:r>
          </w:p>
        </w:tc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Мощность объекта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Объем финансового обеспечения (тыс. руб.)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Вид документа</w:t>
            </w:r>
          </w:p>
          <w:p w:rsidR="00175EA6" w:rsidRDefault="00AB16DA">
            <w:pPr>
              <w:tabs>
                <w:tab w:val="left" w:pos="2097"/>
              </w:tabs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 xml:space="preserve"> и характеристика мероприятия (результата)</w:t>
            </w:r>
          </w:p>
        </w:tc>
      </w:tr>
      <w:tr w:rsidR="00175EA6">
        <w:trPr>
          <w:tblHeader/>
        </w:trPr>
        <w:tc>
          <w:tcPr>
            <w:tcW w:w="7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spacing w:before="20" w:after="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23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spacing w:before="20" w:after="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нача-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ло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окон-чание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пред-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шест-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вен-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ники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после-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дова-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тели</w:t>
            </w:r>
          </w:p>
        </w:tc>
        <w:tc>
          <w:tcPr>
            <w:tcW w:w="2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spacing w:before="20" w:after="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spacing w:before="20" w:after="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Едини-ца измере-</w:t>
            </w:r>
          </w:p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ния (по ОКЕИ)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spacing w:before="20" w:after="20"/>
              <w:jc w:val="center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spacing w:before="20" w:after="20"/>
              <w:jc w:val="center"/>
              <w:rPr>
                <w:rFonts w:eastAsia="Times New Roman"/>
                <w:sz w:val="18"/>
                <w:szCs w:val="18"/>
              </w:rPr>
            </w:pPr>
          </w:p>
        </w:tc>
      </w:tr>
      <w:tr w:rsidR="00175EA6">
        <w:trPr>
          <w:tblHeader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1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2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3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4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5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6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Times New Roman"/>
                <w:b/>
                <w:sz w:val="18"/>
                <w:szCs w:val="18"/>
              </w:rPr>
            </w:pPr>
            <w:r>
              <w:rPr>
                <w:rFonts w:eastAsia="Times New Roman"/>
                <w:b/>
                <w:sz w:val="18"/>
                <w:szCs w:val="18"/>
              </w:rPr>
              <w:t>7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  <w:t>8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  <w:t>9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  <w:t>10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  <w:t>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20" w:after="20"/>
              <w:jc w:val="center"/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</w:pPr>
            <w:r>
              <w:rPr>
                <w:rFonts w:eastAsia="Arial Unicode MS"/>
                <w:b/>
                <w:bCs/>
                <w:color w:val="000000"/>
                <w:sz w:val="18"/>
                <w:szCs w:val="18"/>
                <w:u w:color="000000"/>
              </w:rPr>
              <w:t>12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80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«Создание благоприятных условий для устойчивого развития сферы культуры, обеспечение доступа граждан к культурным </w:t>
            </w:r>
            <w:r>
              <w:rPr>
                <w:sz w:val="20"/>
                <w:szCs w:val="20"/>
              </w:rPr>
              <w:t>ценностям и участию в культурной жизни Белгородской области, обеспечение инфраструктурного развития организаций культуры»</w:t>
            </w:r>
            <w:bookmarkStart w:id="5" w:name="_Hlk127704986"/>
            <w:bookmarkEnd w:id="5"/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«Построены, реконструированы </w:t>
            </w:r>
            <w:r>
              <w:rPr>
                <w:sz w:val="20"/>
                <w:szCs w:val="20"/>
              </w:rPr>
              <w:br/>
              <w:t xml:space="preserve">и капитально отремонтированы культурно-досуговые учреждения» </w:t>
            </w:r>
            <w:r>
              <w:rPr>
                <w:sz w:val="20"/>
                <w:szCs w:val="20"/>
              </w:rPr>
              <w:t>(предоставление субсидий бюджетным учреждениям)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01.01.2025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Нечеса В.П. заместитель начальника МКУ «Управление культуры Чернянского района»</w:t>
            </w:r>
            <w:r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733 022,5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Итоговый отчет о реализации мероприятия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«Построены, реконструированы </w:t>
            </w:r>
            <w:r>
              <w:rPr>
                <w:sz w:val="20"/>
                <w:szCs w:val="20"/>
              </w:rPr>
              <w:br/>
              <w:t>и капитально отремонтированы культурно-досуговые учреждения» в 2025 году реализации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01.01.2025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31.12.2025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Нечеса В.П. заместитель начальника МКУ «Управление культуры Чернянского района»</w:t>
            </w:r>
            <w:r>
              <w:rPr>
                <w:rFonts w:eastAsia="Times New Roman"/>
                <w:sz w:val="20"/>
                <w:szCs w:val="20"/>
              </w:rPr>
              <w:t>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</w:rPr>
              <w:t>455 443,9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Итоговый отчет о реализации мероприятия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1.1.1.1.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Контрольная точка «Закупка размещена </w:t>
            </w:r>
            <w:r>
              <w:rPr>
                <w:rFonts w:eastAsia="Times New Roman"/>
                <w:sz w:val="20"/>
                <w:szCs w:val="20"/>
              </w:rPr>
              <w:br/>
              <w:t>на электронной площадке»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01.03.2025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Ткачева Н.А. – начальник отдела бухгалтерского учета и отчетности МКУ «Управление культуры Чернянского </w:t>
            </w:r>
            <w:r>
              <w:rPr>
                <w:rFonts w:eastAsia="Times New Roman"/>
                <w:sz w:val="20"/>
                <w:szCs w:val="20"/>
              </w:rPr>
              <w:t>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Снимок экрана, подтверждаю-щий размещение закупки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 xml:space="preserve">Заключен контракт </w:t>
            </w:r>
            <w:r>
              <w:rPr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Ткачева Н.А. – начальник отдела бухгалтерского учета и отчетности МКУ «Управление культуры </w:t>
            </w:r>
            <w:r>
              <w:rPr>
                <w:rFonts w:eastAsia="Times New Roman"/>
                <w:sz w:val="20"/>
                <w:szCs w:val="20"/>
              </w:rPr>
              <w:t>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контракта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40%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«Управление 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КС-2, КС-3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1.1.1.4.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Контрольная </w:t>
            </w:r>
            <w:r>
              <w:rPr>
                <w:sz w:val="20"/>
                <w:szCs w:val="20"/>
                <w:lang w:eastAsia="ru-RU"/>
              </w:rPr>
              <w:t>точка «</w:t>
            </w:r>
            <w:r>
              <w:rPr>
                <w:sz w:val="20"/>
                <w:szCs w:val="20"/>
              </w:rPr>
              <w:t>Выполнено 80%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«Управление 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КС-2, КС-3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1.1.1.5.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Нечеса В.П. </w:t>
            </w:r>
            <w:r>
              <w:rPr>
                <w:sz w:val="20"/>
                <w:szCs w:val="20"/>
                <w:lang w:eastAsia="ru-RU"/>
              </w:rPr>
              <w:t>заместитель начальника МКУ «Управление 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ввода объекта </w:t>
            </w:r>
            <w:r>
              <w:rPr>
                <w:sz w:val="20"/>
                <w:szCs w:val="20"/>
              </w:rPr>
              <w:br/>
              <w:t>в эксплуатацию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1.1.1.6.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Торжественная презентация объекта»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01.03.2025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31.03.2025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 xml:space="preserve">Нечеса В.П. заместитель начальника МКУ «Управление </w:t>
            </w:r>
            <w:r>
              <w:rPr>
                <w:sz w:val="20"/>
                <w:szCs w:val="20"/>
                <w:lang w:eastAsia="ru-RU"/>
              </w:rPr>
              <w:t>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Кв. м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Публикация новости </w:t>
            </w:r>
            <w:r>
              <w:rPr>
                <w:sz w:val="20"/>
                <w:szCs w:val="20"/>
              </w:rPr>
              <w:br/>
              <w:t>об открытии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Мероприятие (результат) «Построены, реконструированы </w:t>
            </w:r>
            <w:r>
              <w:rPr>
                <w:sz w:val="20"/>
                <w:szCs w:val="20"/>
              </w:rPr>
              <w:br/>
              <w:t>и капитально отремонтированы культурно-досуговые учреждения» в 2026 году реализации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01.01.2026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31.12.2026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Нечеса В.П. </w:t>
            </w:r>
            <w:r>
              <w:rPr>
                <w:sz w:val="20"/>
                <w:szCs w:val="20"/>
                <w:lang w:eastAsia="ru-RU"/>
              </w:rPr>
              <w:t>заместитель начальника МКУ «Управление культуры Чернянского района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eastAsia="ru-RU"/>
              </w:rPr>
              <w:t>195 842,6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Итоговый отчет о реализации мероприятия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«Закупка размещена на электронной площадке»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01.03.2026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Ткачева Н.А. – начальник отдела </w:t>
            </w:r>
            <w:r>
              <w:rPr>
                <w:rFonts w:eastAsia="Times New Roman"/>
                <w:sz w:val="20"/>
                <w:szCs w:val="20"/>
              </w:rPr>
              <w:t>бухгалтерского учета и отчетности МКУ «Управление 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Снимок экрана, подтверждаю-</w:t>
            </w:r>
            <w:r>
              <w:rPr>
                <w:sz w:val="20"/>
                <w:szCs w:val="20"/>
              </w:rPr>
              <w:t xml:space="preserve"> щий размещение закупки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1.1.2.2.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 xml:space="preserve">Заключен контракт </w:t>
            </w:r>
            <w:r>
              <w:rPr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Ткачева Н.А. – </w:t>
            </w:r>
            <w:r>
              <w:rPr>
                <w:rFonts w:eastAsia="Times New Roman"/>
                <w:sz w:val="20"/>
                <w:szCs w:val="20"/>
              </w:rPr>
              <w:t>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контракта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40%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КС-2, КС-3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1.1.2.4.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80%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16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«Управление культуры Чернянского района»</w:t>
            </w:r>
          </w:p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КС-2, КС-3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1.1.2.5.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16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«Управление культуры Чернянского района»</w:t>
            </w:r>
          </w:p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ввода объекта </w:t>
            </w:r>
            <w:r>
              <w:rPr>
                <w:sz w:val="20"/>
                <w:szCs w:val="20"/>
              </w:rPr>
              <w:br/>
              <w:t>в эксплуатацию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 xml:space="preserve">Мероприятие (результат) «Построены, реконструированы </w:t>
            </w:r>
            <w:r>
              <w:rPr>
                <w:sz w:val="20"/>
                <w:szCs w:val="20"/>
              </w:rPr>
              <w:br/>
              <w:t xml:space="preserve">и капитально отремонтированы </w:t>
            </w:r>
            <w:r>
              <w:rPr>
                <w:sz w:val="20"/>
                <w:szCs w:val="20"/>
              </w:rPr>
              <w:t>культурно-досуговые учреждения» в 2027 году реализации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01.01.2027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31.12.2027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16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«Управление культуры Чернянского района»</w:t>
            </w:r>
          </w:p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81 736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Итоговый отчет о реализации мероприятия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1.1.3.1.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Контрольная точка «Закупка размещена </w:t>
            </w:r>
            <w:r>
              <w:rPr>
                <w:sz w:val="20"/>
                <w:szCs w:val="20"/>
                <w:lang w:eastAsia="ru-RU"/>
              </w:rPr>
              <w:br/>
              <w:t>на электронной площадке»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01.01.2027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01.03.2027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Ткачева Н.А. – начальник отдела бухгалтерского учета и отчетности МКУ «Управление культуры Чернянского района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Снимок экрана, подтверждаю-</w:t>
            </w:r>
            <w:r>
              <w:rPr>
                <w:sz w:val="20"/>
                <w:szCs w:val="20"/>
              </w:rPr>
              <w:t xml:space="preserve"> щий размещение закупки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 xml:space="preserve">Заключен контракт </w:t>
            </w:r>
            <w:r>
              <w:rPr>
                <w:sz w:val="20"/>
                <w:szCs w:val="20"/>
              </w:rPr>
              <w:br/>
              <w:t>на выполнение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spacing w:before="40" w:after="4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Ткачева Н.А. 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контракта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40%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КС-2, КС-3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80%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01.08.2026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16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Нечеса В.П. заместитель начальника МКУ «Управление </w:t>
            </w:r>
            <w:r>
              <w:rPr>
                <w:sz w:val="20"/>
                <w:szCs w:val="20"/>
                <w:lang w:eastAsia="ru-RU"/>
              </w:rPr>
              <w:t>культуры Чернянского района»</w:t>
            </w:r>
          </w:p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Копия форм</w:t>
            </w:r>
          </w:p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КС-2, КС-3</w:t>
            </w:r>
          </w:p>
        </w:tc>
      </w:tr>
      <w:tr w:rsidR="00175EA6"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Контрольная точка «</w:t>
            </w:r>
            <w:r>
              <w:rPr>
                <w:sz w:val="20"/>
                <w:szCs w:val="20"/>
              </w:rPr>
              <w:t>Выполнено 100% работ»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01.11.2026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20.12.2026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16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Нечеса В.П. заместитель начальника МКУ «Управление культуры Чернянского района»</w:t>
            </w:r>
          </w:p>
          <w:p w:rsidR="00175EA6" w:rsidRDefault="00175EA6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75EA6" w:rsidRDefault="00AB16DA">
            <w:pPr>
              <w:pStyle w:val="TableParagraph"/>
              <w:tabs>
                <w:tab w:val="left" w:pos="1189"/>
              </w:tabs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ввода объекта </w:t>
            </w:r>
            <w:r>
              <w:rPr>
                <w:sz w:val="20"/>
                <w:szCs w:val="20"/>
              </w:rPr>
              <w:br/>
              <w:t>в эксплуатацию</w:t>
            </w:r>
          </w:p>
        </w:tc>
      </w:tr>
    </w:tbl>
    <w:p w:rsidR="00175EA6" w:rsidRDefault="00AB16DA">
      <w:r>
        <w:t>,</w:t>
      </w:r>
    </w:p>
    <w:p w:rsidR="00175EA6" w:rsidRDefault="00175EA6"/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Pr="0009040F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  <w:rPr>
          <w:rStyle w:val="30"/>
        </w:rPr>
      </w:pPr>
      <w:r>
        <w:rPr>
          <w:b/>
          <w:bCs/>
          <w:sz w:val="28"/>
          <w:szCs w:val="28"/>
          <w:lang w:val="en-US"/>
        </w:rPr>
        <w:t>VII</w:t>
      </w:r>
      <w:r>
        <w:rPr>
          <w:b/>
          <w:bCs/>
          <w:sz w:val="28"/>
          <w:szCs w:val="28"/>
        </w:rPr>
        <w:t>. Паспорт комплекса процессных мероприятий</w:t>
      </w:r>
      <w:r>
        <w:rPr>
          <w:rStyle w:val="30"/>
          <w:b w:val="0"/>
          <w:bCs w:val="0"/>
        </w:rPr>
        <w:t xml:space="preserve"> </w:t>
      </w:r>
      <w:r>
        <w:rPr>
          <w:rStyle w:val="30"/>
        </w:rPr>
        <w:t xml:space="preserve">«Обеспечение деятельности </w:t>
      </w:r>
    </w:p>
    <w:p w:rsidR="00175EA6" w:rsidRDefault="00AB16DA">
      <w:pPr>
        <w:jc w:val="center"/>
        <w:rPr>
          <w:rStyle w:val="30"/>
        </w:rPr>
      </w:pPr>
      <w:r>
        <w:rPr>
          <w:rStyle w:val="30"/>
        </w:rPr>
        <w:t xml:space="preserve">органов местного самоуправления и прочих муниципальных учреждений Чернянского района» </w:t>
      </w:r>
    </w:p>
    <w:p w:rsidR="00175EA6" w:rsidRDefault="00AB16DA">
      <w:pPr>
        <w:jc w:val="center"/>
      </w:pPr>
      <w:r>
        <w:rPr>
          <w:rStyle w:val="30"/>
        </w:rPr>
        <w:t>(далее – комплекс процессных мероприятий 5)</w:t>
      </w: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>1. Общие положения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927"/>
        <w:gridCol w:w="6672"/>
      </w:tblGrid>
      <w:tr w:rsidR="00175EA6">
        <w:trPr>
          <w:trHeight w:val="90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Ответственный </w:t>
            </w:r>
            <w:r>
              <w:rPr>
                <w:sz w:val="22"/>
                <w:szCs w:val="22"/>
              </w:rPr>
              <w:t>орган местного самоуправления Чернянского района (иной муниципальный орган, организация)</w:t>
            </w:r>
          </w:p>
        </w:tc>
        <w:tc>
          <w:tcPr>
            <w:tcW w:w="667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МКУ «Управление культуры Чернянского района», начальник управления Шейко Анна Владимировна</w:t>
            </w:r>
          </w:p>
        </w:tc>
      </w:tr>
      <w:tr w:rsidR="00175EA6">
        <w:trPr>
          <w:trHeight w:val="700"/>
        </w:trPr>
        <w:tc>
          <w:tcPr>
            <w:tcW w:w="79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Связь с муниципальной программой Чернянского района</w:t>
            </w:r>
          </w:p>
        </w:tc>
        <w:tc>
          <w:tcPr>
            <w:tcW w:w="6672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</w:t>
            </w:r>
            <w:r>
              <w:rPr>
                <w:sz w:val="22"/>
                <w:szCs w:val="22"/>
              </w:rPr>
              <w:t xml:space="preserve"> Чернянского  района «Развитие и сохранение культуры Чернянского района Белгородской области»</w:t>
            </w:r>
          </w:p>
        </w:tc>
      </w:tr>
    </w:tbl>
    <w:p w:rsidR="00175EA6" w:rsidRDefault="00AB16DA">
      <w:r>
        <w:rPr>
          <w:sz w:val="28"/>
          <w:szCs w:val="28"/>
        </w:rPr>
        <w:t>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Перечень мероприятий (результатов) комплекса процессных мероприятий 5</w:t>
      </w:r>
    </w:p>
    <w:p w:rsidR="00175EA6" w:rsidRDefault="00175EA6">
      <w:pPr>
        <w:jc w:val="center"/>
      </w:pPr>
    </w:p>
    <w:tbl>
      <w:tblPr>
        <w:tblW w:w="5000" w:type="pct"/>
        <w:tblInd w:w="-10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785"/>
        <w:gridCol w:w="3009"/>
        <w:gridCol w:w="1545"/>
        <w:gridCol w:w="1322"/>
        <w:gridCol w:w="979"/>
        <w:gridCol w:w="775"/>
        <w:gridCol w:w="785"/>
        <w:gridCol w:w="786"/>
        <w:gridCol w:w="785"/>
        <w:gridCol w:w="786"/>
        <w:gridCol w:w="879"/>
        <w:gridCol w:w="594"/>
        <w:gridCol w:w="1569"/>
      </w:tblGrid>
      <w:tr w:rsidR="00175EA6">
        <w:trPr>
          <w:trHeight w:val="20"/>
          <w:tblHeader/>
        </w:trPr>
        <w:tc>
          <w:tcPr>
            <w:tcW w:w="7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№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п/п</w:t>
            </w:r>
          </w:p>
        </w:tc>
        <w:tc>
          <w:tcPr>
            <w:tcW w:w="30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5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3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Единица изм</w:t>
            </w:r>
            <w:r>
              <w:rPr>
                <w:b/>
                <w:bCs/>
                <w:color w:val="000000"/>
                <w:sz w:val="22"/>
                <w:szCs w:val="22"/>
              </w:rPr>
              <w:t>ерения (по ОКЕИ)</w:t>
            </w:r>
          </w:p>
        </w:tc>
        <w:tc>
          <w:tcPr>
            <w:tcW w:w="175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461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5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Связь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с показате-лями комплекса процессных мероприятий</w:t>
            </w:r>
          </w:p>
        </w:tc>
      </w:tr>
      <w:tr w:rsidR="00175EA6">
        <w:trPr>
          <w:trHeight w:val="20"/>
          <w:tblHeader/>
        </w:trPr>
        <w:tc>
          <w:tcPr>
            <w:tcW w:w="7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30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5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3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5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43"/>
        </w:trPr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38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tabs>
                <w:tab w:val="left" w:pos="10269"/>
              </w:tabs>
              <w:ind w:left="69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Задача «Реализация </w:t>
            </w:r>
            <w:r>
              <w:rPr>
                <w:b/>
                <w:color w:val="000000"/>
                <w:sz w:val="22"/>
                <w:szCs w:val="22"/>
              </w:rPr>
              <w:t>основных направлений муниципальной политики Чернянского района в целях создания благоприятных условий для устойчивого развития в сфере развития культуры»</w:t>
            </w:r>
          </w:p>
        </w:tc>
      </w:tr>
      <w:tr w:rsidR="00175EA6">
        <w:trPr>
          <w:trHeight w:val="20"/>
        </w:trPr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0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67"/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«Осуществлено обеспечение деятельности МКУ «Управление культуры </w:t>
            </w:r>
            <w:r>
              <w:rPr>
                <w:color w:val="000000"/>
                <w:sz w:val="22"/>
                <w:szCs w:val="22"/>
              </w:rPr>
              <w:t>Чернянского района»»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Осуществление текущей деятельности</w:t>
            </w:r>
          </w:p>
        </w:tc>
        <w:tc>
          <w:tcPr>
            <w:tcW w:w="13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  <w:lang w:val="en-US"/>
              </w:rPr>
              <w:t>202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7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t>96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96</w:t>
            </w:r>
          </w:p>
        </w:tc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Количество работников культуры, получающих меры социальной поддержки-</w:t>
            </w:r>
          </w:p>
        </w:tc>
      </w:tr>
      <w:tr w:rsidR="00175EA6">
        <w:trPr>
          <w:trHeight w:val="1274"/>
        </w:trPr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1381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69" w:right="97"/>
              <w:jc w:val="both"/>
            </w:pPr>
            <w:r>
              <w:rPr>
                <w:color w:val="000000"/>
                <w:sz w:val="22"/>
                <w:szCs w:val="22"/>
              </w:rPr>
              <w:t xml:space="preserve">Осуществление материального обеспечения деятельности МКУ «Управление культуры </w:t>
            </w:r>
            <w:r>
              <w:rPr>
                <w:color w:val="000000"/>
                <w:sz w:val="22"/>
                <w:szCs w:val="22"/>
              </w:rPr>
              <w:t>Чернянского района»», включая фонд оплаты труда, оплату услуг связи, осуществление закупок канцелярских принадлежностей и иных закупок.</w:t>
            </w:r>
          </w:p>
          <w:p w:rsidR="00175EA6" w:rsidRDefault="00AB16DA">
            <w:pPr>
              <w:ind w:left="69" w:right="97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Значение результата характеризуется штатной численностью МКУ «Управление культуры Чернянского района»</w:t>
            </w:r>
          </w:p>
        </w:tc>
      </w:tr>
    </w:tbl>
    <w:p w:rsidR="00175EA6" w:rsidRDefault="00175EA6">
      <w:pPr>
        <w:jc w:val="both"/>
        <w:rPr>
          <w:color w:val="000000"/>
          <w:sz w:val="22"/>
          <w:szCs w:val="22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AB16DA">
      <w:pPr>
        <w:jc w:val="center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3. </w:t>
      </w:r>
      <w:r>
        <w:rPr>
          <w:rFonts w:eastAsia="Times New Roman"/>
          <w:b/>
          <w:bCs/>
          <w:sz w:val="28"/>
          <w:szCs w:val="28"/>
        </w:rPr>
        <w:t>Финансовое обеспечение комплекса процессных мероприятий 5</w:t>
      </w:r>
    </w:p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65"/>
        <w:gridCol w:w="2259"/>
        <w:gridCol w:w="1076"/>
        <w:gridCol w:w="1200"/>
        <w:gridCol w:w="1218"/>
        <w:gridCol w:w="1041"/>
        <w:gridCol w:w="1076"/>
        <w:gridCol w:w="1024"/>
        <w:gridCol w:w="1235"/>
      </w:tblGrid>
      <w:tr w:rsidR="00175EA6"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Наименование комплекса процессных мероприятий, мероприятия (результата) и источники финансирования</w:t>
            </w:r>
          </w:p>
        </w:tc>
        <w:tc>
          <w:tcPr>
            <w:tcW w:w="22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8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4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22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Задача «Реализация основных направлений муниципальной политики Чернянского района в целях создания благоприятных условий для устойчивого развития в сфере развития культуры»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Комплекс процессных мероприятий </w:t>
            </w:r>
            <w:r>
              <w:rPr>
                <w:b/>
              </w:rPr>
              <w:t>«Обеспечение деятельности органов местного самоуправления и прочих муниципальных учреждений Чернянского района» всего, в том числе: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54876,0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40702,0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258490,0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54876,0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40702,0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40728,0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258490,0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Мероприятие (результат) «Осуществлено обеспечение </w:t>
            </w:r>
            <w:r>
              <w:t>деятельности МКУ «Управление культуры Чернянского района», всего, в том числе: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54053,0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40702,0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40728,0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40728,0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40728,0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40728,0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257667,0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25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872 0804 06 4 05 00590 100</w:t>
            </w:r>
            <w:r>
              <w:br/>
              <w:t>872 0804 06 4 05 00590 200</w:t>
            </w:r>
            <w:r>
              <w:br/>
              <w:t>872 0804 06 4 05 00590 800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54 053,0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40 702,0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40 728,0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40 728,0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40 728,0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40 728,0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257667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внебюджетные </w:t>
            </w:r>
            <w:r>
              <w:t>источники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>Мероприятие (результат) «Предоставлена поддержка работникам культуры, проживающих и работающих в сельской местности» всего, в том числе: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823,0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0,0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823,0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872 1003 06 4 05 23220 300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823,0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823,0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 xml:space="preserve">Нераспределенный резерв (областной </w:t>
            </w:r>
            <w:r>
              <w:t>бюджет)</w:t>
            </w:r>
          </w:p>
        </w:tc>
        <w:tc>
          <w:tcPr>
            <w:tcW w:w="2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</w:tbl>
    <w:p w:rsidR="00175EA6" w:rsidRDefault="00175EA6">
      <w:pPr>
        <w:jc w:val="center"/>
        <w:rPr>
          <w:rFonts w:eastAsia="Times New Roman"/>
        </w:rPr>
      </w:pPr>
    </w:p>
    <w:p w:rsidR="00175EA6" w:rsidRDefault="00175EA6">
      <w:pPr>
        <w:jc w:val="center"/>
        <w:rPr>
          <w:rFonts w:eastAsia="Times New Roman"/>
        </w:rPr>
      </w:pPr>
    </w:p>
    <w:p w:rsidR="00175EA6" w:rsidRDefault="00AB16DA">
      <w:r>
        <w:rPr>
          <w:sz w:val="28"/>
          <w:szCs w:val="28"/>
        </w:rPr>
        <w:t> </w:t>
      </w:r>
    </w:p>
    <w:p w:rsidR="00175EA6" w:rsidRDefault="00175EA6">
      <w:pPr>
        <w:ind w:left="9911" w:firstLine="709"/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allowOverlap="1">
                <wp:simplePos x="0" y="0"/>
                <wp:positionH relativeFrom="column">
                  <wp:posOffset>6110605</wp:posOffset>
                </wp:positionH>
                <wp:positionV relativeFrom="paragraph">
                  <wp:posOffset>130175</wp:posOffset>
                </wp:positionV>
                <wp:extent cx="3302635" cy="1623695"/>
                <wp:effectExtent l="0" t="0" r="0" b="0"/>
                <wp:wrapNone/>
                <wp:docPr id="5" name="Врезка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635" cy="1623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паспорту комплекса процессных мероприятий «</w:t>
                            </w:r>
                            <w:r>
                              <w:rPr>
                                <w:rStyle w:val="30"/>
                              </w:rPr>
                              <w:t xml:space="preserve">Обеспечение деятельности органов </w:t>
                            </w:r>
                            <w:r>
                              <w:rPr>
                                <w:rStyle w:val="30"/>
                                <w:rFonts w:eastAsia="Times New Roman"/>
                              </w:rPr>
                              <w:t>местного самоуправления и прочих муниципальных учреждений Чернянского района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5" o:spid="_x0000_s1030" type="#_x0000_t202" style="position:absolute;margin-left:481.15pt;margin-top:10.25pt;width:260.05pt;height:127.8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" strokecolor="white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паспорту комплекса процессных мероприятий «</w:t>
                      </w:r>
                      <w:r>
                        <w:rPr>
                          <w:rStyle w:val="30"/>
                        </w:rPr>
                        <w:t xml:space="preserve">Обеспечение деятельности органов </w:t>
                      </w:r>
                      <w:r>
                        <w:rPr>
                          <w:rStyle w:val="30"/>
                          <w:rFonts w:eastAsia="Times New Roman"/>
                        </w:rPr>
                        <w:t>местного самоуправления и прочих муниципальных учреждений Чернянского района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>
      <w:pPr>
        <w:pStyle w:val="4"/>
        <w:spacing w:before="0" w:after="0"/>
        <w:rPr>
          <w:rFonts w:eastAsia="Times New Roman"/>
          <w:b/>
          <w:bCs/>
          <w:sz w:val="28"/>
          <w:szCs w:val="28"/>
        </w:rPr>
      </w:pPr>
    </w:p>
    <w:p w:rsidR="00175EA6" w:rsidRDefault="00AB16DA">
      <w:pPr>
        <w:pStyle w:val="4"/>
        <w:spacing w:before="0" w:after="0"/>
        <w:rPr>
          <w:rFonts w:eastAsia="Times New Roman"/>
        </w:rPr>
      </w:pPr>
      <w:r>
        <w:rPr>
          <w:rFonts w:eastAsia="Times New Roman"/>
          <w:b/>
          <w:bCs/>
          <w:sz w:val="28"/>
          <w:szCs w:val="28"/>
        </w:rPr>
        <w:t xml:space="preserve">План реализации </w:t>
      </w:r>
      <w:r>
        <w:rPr>
          <w:rFonts w:eastAsia="Times New Roman"/>
          <w:b/>
          <w:bCs/>
          <w:sz w:val="28"/>
          <w:szCs w:val="28"/>
        </w:rPr>
        <w:t>комплекса процессных мероприятий «</w:t>
      </w:r>
      <w:r>
        <w:rPr>
          <w:rStyle w:val="30"/>
          <w:rFonts w:eastAsia="Times New Roman"/>
        </w:rPr>
        <w:t>Обеспечение деятельности органов местного самоуправления и прочих муниципальных учреждений Чернянского района»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881"/>
        <w:gridCol w:w="5192"/>
        <w:gridCol w:w="1901"/>
        <w:gridCol w:w="4393"/>
        <w:gridCol w:w="2233"/>
      </w:tblGrid>
      <w:tr w:rsidR="00175EA6">
        <w:trPr>
          <w:trHeight w:val="20"/>
          <w:tblHeader/>
        </w:trPr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51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19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3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Ответственный </w:t>
            </w:r>
            <w:r>
              <w:rPr>
                <w:b/>
                <w:bCs/>
                <w:color w:val="000000"/>
                <w:sz w:val="22"/>
                <w:szCs w:val="22"/>
              </w:rPr>
              <w:t>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(Ф.И.О., должность, наименование органа местного самоуправления (иного муниципального органа, организации))</w:t>
            </w:r>
          </w:p>
        </w:tc>
        <w:tc>
          <w:tcPr>
            <w:tcW w:w="2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20"/>
          <w:tblHeader/>
        </w:trPr>
        <w:tc>
          <w:tcPr>
            <w:tcW w:w="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19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0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75EA6">
        <w:trPr>
          <w:trHeight w:val="662"/>
        </w:trPr>
        <w:tc>
          <w:tcPr>
            <w:tcW w:w="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719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both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Задача 1 «Реализация основных направлений муниципальной политики Чернянского района в целях</w:t>
            </w:r>
            <w:r>
              <w:rPr>
                <w:b/>
                <w:color w:val="000000"/>
                <w:sz w:val="22"/>
                <w:szCs w:val="22"/>
              </w:rPr>
              <w:t xml:space="preserve"> создания благоприятных условий для устойчивого развития в сфере развития культуры»</w:t>
            </w:r>
          </w:p>
        </w:tc>
      </w:tr>
      <w:tr w:rsidR="00175EA6">
        <w:trPr>
          <w:trHeight w:val="1097"/>
        </w:trPr>
        <w:tc>
          <w:tcPr>
            <w:tcW w:w="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519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 1 «Осуществлено</w:t>
            </w:r>
          </w:p>
          <w:p w:rsidR="00175EA6" w:rsidRDefault="00AB16DA">
            <w:r>
              <w:rPr>
                <w:color w:val="000000"/>
                <w:sz w:val="22"/>
                <w:szCs w:val="22"/>
              </w:rPr>
              <w:t>обеспечение деятельности МКУ «Управление культуры Чернянского района»</w:t>
            </w:r>
          </w:p>
        </w:tc>
        <w:tc>
          <w:tcPr>
            <w:tcW w:w="190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39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Шейко А.В. – начальник МКУ «Управление культуры </w:t>
            </w:r>
            <w:r>
              <w:rPr>
                <w:color w:val="000000"/>
                <w:sz w:val="22"/>
                <w:szCs w:val="22"/>
              </w:rPr>
              <w:t>Чернянского района»</w:t>
            </w:r>
          </w:p>
        </w:tc>
        <w:tc>
          <w:tcPr>
            <w:tcW w:w="22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1127"/>
        </w:trPr>
        <w:tc>
          <w:tcPr>
            <w:tcW w:w="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519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 «Осуществлено</w:t>
            </w:r>
          </w:p>
          <w:p w:rsidR="00175EA6" w:rsidRDefault="00AB16DA">
            <w:r>
              <w:rPr>
                <w:color w:val="000000"/>
                <w:sz w:val="22"/>
                <w:szCs w:val="22"/>
              </w:rPr>
              <w:t>обеспечение деятельности МКУ «Управление культуры Чернянского района» в 2025 году реализации</w:t>
            </w:r>
          </w:p>
        </w:tc>
        <w:tc>
          <w:tcPr>
            <w:tcW w:w="190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39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Шейко А.В. – начальник МКУ «Управление культуры Чернянского района»</w:t>
            </w:r>
          </w:p>
        </w:tc>
        <w:tc>
          <w:tcPr>
            <w:tcW w:w="22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Отчет о финансовых резул</w:t>
            </w:r>
            <w:r>
              <w:rPr>
                <w:color w:val="000000"/>
                <w:sz w:val="22"/>
                <w:szCs w:val="22"/>
              </w:rPr>
              <w:t>ьтатах деятельности</w:t>
            </w:r>
          </w:p>
        </w:tc>
      </w:tr>
      <w:tr w:rsidR="00175EA6">
        <w:trPr>
          <w:trHeight w:val="1101"/>
        </w:trPr>
        <w:tc>
          <w:tcPr>
            <w:tcW w:w="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519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 «Осуществлено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деятельности МКУ «Управление культуры Чернянского района» в 2026 году реализации</w:t>
            </w:r>
          </w:p>
          <w:p w:rsidR="00175EA6" w:rsidRDefault="00175EA6"/>
        </w:tc>
        <w:tc>
          <w:tcPr>
            <w:tcW w:w="190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39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Шейко А.В. – начальник МКУ «Управление культуры Чернянского района»</w:t>
            </w:r>
          </w:p>
        </w:tc>
        <w:tc>
          <w:tcPr>
            <w:tcW w:w="22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финансовых </w:t>
            </w:r>
            <w:r>
              <w:rPr>
                <w:color w:val="000000"/>
                <w:sz w:val="22"/>
                <w:szCs w:val="22"/>
              </w:rPr>
              <w:t>результатах деятельности</w:t>
            </w:r>
          </w:p>
        </w:tc>
      </w:tr>
      <w:tr w:rsidR="00175EA6">
        <w:trPr>
          <w:trHeight w:val="20"/>
        </w:trPr>
        <w:tc>
          <w:tcPr>
            <w:tcW w:w="8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519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 «Осуществлено</w:t>
            </w:r>
          </w:p>
          <w:p w:rsidR="00175EA6" w:rsidRDefault="00AB16DA">
            <w:r>
              <w:rPr>
                <w:color w:val="000000"/>
                <w:sz w:val="22"/>
                <w:szCs w:val="22"/>
              </w:rPr>
              <w:t>обеспечение деятельности МКУ «Управление культуры Чернянского района» в 2027 году реализации</w:t>
            </w:r>
          </w:p>
        </w:tc>
        <w:tc>
          <w:tcPr>
            <w:tcW w:w="1901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39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Шейко А.В. – начальник МКУ «Управление культуры Чернянского района»</w:t>
            </w:r>
          </w:p>
        </w:tc>
        <w:tc>
          <w:tcPr>
            <w:tcW w:w="2233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 xml:space="preserve">Отчет о финансовых </w:t>
            </w:r>
            <w:r>
              <w:rPr>
                <w:color w:val="000000"/>
                <w:sz w:val="22"/>
                <w:szCs w:val="22"/>
              </w:rPr>
              <w:t>результатах деятельности</w:t>
            </w:r>
          </w:p>
        </w:tc>
      </w:tr>
    </w:tbl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  <w:highlight w:val="yellow"/>
        </w:rPr>
      </w:pPr>
    </w:p>
    <w:p w:rsidR="00175EA6" w:rsidRDefault="00175EA6">
      <w:pPr>
        <w:jc w:val="center"/>
        <w:rPr>
          <w:b/>
          <w:bCs/>
          <w:sz w:val="28"/>
          <w:szCs w:val="28"/>
          <w:highlight w:val="yellow"/>
        </w:rPr>
      </w:pPr>
    </w:p>
    <w:p w:rsidR="00175EA6" w:rsidRDefault="00175EA6">
      <w:pPr>
        <w:jc w:val="center"/>
        <w:rPr>
          <w:b/>
          <w:bCs/>
          <w:sz w:val="28"/>
          <w:szCs w:val="28"/>
          <w:highlight w:val="yellow"/>
        </w:rPr>
      </w:pPr>
    </w:p>
    <w:p w:rsidR="00175EA6" w:rsidRDefault="00175EA6">
      <w:pPr>
        <w:jc w:val="center"/>
        <w:rPr>
          <w:b/>
          <w:bCs/>
          <w:sz w:val="28"/>
          <w:szCs w:val="28"/>
          <w:highlight w:val="yellow"/>
        </w:rPr>
      </w:pP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VIII</w:t>
      </w:r>
      <w:r>
        <w:rPr>
          <w:b/>
          <w:bCs/>
          <w:sz w:val="28"/>
          <w:szCs w:val="28"/>
        </w:rPr>
        <w:t xml:space="preserve">. Паспорт комплекса процессных мероприятий «Информирование населения Чернянского района о приоритетных направлениях районной политики в печатных средствах массовой информации» </w:t>
      </w: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(далее – комплекс процессных мероприятий 6)</w:t>
      </w: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175EA6" w:rsidRDefault="00175EA6">
      <w:pPr>
        <w:jc w:val="center"/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565"/>
        <w:gridCol w:w="7034"/>
      </w:tblGrid>
      <w:tr w:rsidR="00175EA6">
        <w:trPr>
          <w:trHeight w:val="881"/>
        </w:trPr>
        <w:tc>
          <w:tcPr>
            <w:tcW w:w="7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орган местного самоуправления Чернянского района (иной муниципальный орган, организация)</w:t>
            </w:r>
          </w:p>
        </w:tc>
        <w:tc>
          <w:tcPr>
            <w:tcW w:w="70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МКУ «Управление культуры Чернянского района (Шейко Анна Владимировна, начальник управле</w:t>
            </w:r>
            <w:r>
              <w:rPr>
                <w:sz w:val="22"/>
                <w:szCs w:val="22"/>
              </w:rPr>
              <w:t>ния культуры</w:t>
            </w:r>
          </w:p>
        </w:tc>
      </w:tr>
      <w:tr w:rsidR="00175EA6">
        <w:trPr>
          <w:trHeight w:val="700"/>
        </w:trPr>
        <w:tc>
          <w:tcPr>
            <w:tcW w:w="7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Связь с муниципальной программой Чернянского района</w:t>
            </w:r>
          </w:p>
        </w:tc>
        <w:tc>
          <w:tcPr>
            <w:tcW w:w="70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 Чернянского района «Развитие культуры Чернянского района»</w:t>
            </w:r>
          </w:p>
        </w:tc>
      </w:tr>
    </w:tbl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75EA6" w:rsidRDefault="00175EA6"/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Показатели комплекса процессных мероприятий 6</w:t>
      </w:r>
    </w:p>
    <w:p w:rsidR="00175EA6" w:rsidRDefault="00175EA6">
      <w:pPr>
        <w:jc w:val="center"/>
      </w:pPr>
    </w:p>
    <w:tbl>
      <w:tblPr>
        <w:tblW w:w="4900" w:type="pct"/>
        <w:tblInd w:w="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5"/>
        <w:gridCol w:w="2868"/>
        <w:gridCol w:w="1108"/>
        <w:gridCol w:w="908"/>
        <w:gridCol w:w="973"/>
        <w:gridCol w:w="806"/>
        <w:gridCol w:w="767"/>
        <w:gridCol w:w="658"/>
        <w:gridCol w:w="657"/>
        <w:gridCol w:w="658"/>
        <w:gridCol w:w="765"/>
        <w:gridCol w:w="701"/>
        <w:gridCol w:w="658"/>
        <w:gridCol w:w="2255"/>
      </w:tblGrid>
      <w:tr w:rsidR="00175EA6">
        <w:trPr>
          <w:tblHeader/>
        </w:trPr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28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0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Признак возраста-ния/ </w:t>
            </w:r>
            <w:r>
              <w:rPr>
                <w:b/>
                <w:bCs/>
                <w:sz w:val="22"/>
                <w:szCs w:val="22"/>
              </w:rPr>
              <w:t>убывания</w:t>
            </w:r>
          </w:p>
        </w:tc>
        <w:tc>
          <w:tcPr>
            <w:tcW w:w="90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показа-теля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измере-ния (по ОКЕИ)</w:t>
            </w:r>
          </w:p>
        </w:tc>
        <w:tc>
          <w:tcPr>
            <w:tcW w:w="157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4097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>
              <w:rPr>
                <w:b/>
                <w:bCs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175EA6">
        <w:trPr>
          <w:trHeight w:val="795"/>
          <w:tblHeader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86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10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0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7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806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значе-ние</w:t>
            </w:r>
          </w:p>
        </w:tc>
        <w:tc>
          <w:tcPr>
            <w:tcW w:w="767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 год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657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76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701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225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40"/>
        </w:trPr>
        <w:tc>
          <w:tcPr>
            <w:tcW w:w="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3782" w:type="dxa"/>
            <w:gridSpan w:val="13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rPr>
                <w:color w:val="808080"/>
                <w:sz w:val="28"/>
                <w:szCs w:val="28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Задача 1 «Реализация основных направлений муниципальной политики Чернянского района посредством информирования населения о приоритетных направлениях развития в печатных средствах массовой информации»</w:t>
            </w:r>
          </w:p>
        </w:tc>
      </w:tr>
      <w:tr w:rsidR="00175EA6">
        <w:tc>
          <w:tcPr>
            <w:tcW w:w="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6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r>
              <w:t>Количество экземпляров печатных изданий</w:t>
            </w:r>
          </w:p>
        </w:tc>
        <w:tc>
          <w:tcPr>
            <w:tcW w:w="110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П</w:t>
            </w:r>
          </w:p>
        </w:tc>
        <w:tc>
          <w:tcPr>
            <w:tcW w:w="90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«КПМ»</w:t>
            </w:r>
          </w:p>
        </w:tc>
        <w:tc>
          <w:tcPr>
            <w:tcW w:w="973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шт.</w:t>
            </w:r>
          </w:p>
        </w:tc>
        <w:tc>
          <w:tcPr>
            <w:tcW w:w="806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175EA6">
            <w:pPr>
              <w:jc w:val="center"/>
            </w:pPr>
          </w:p>
        </w:tc>
        <w:tc>
          <w:tcPr>
            <w:tcW w:w="767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2024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20800</w:t>
            </w:r>
          </w:p>
        </w:tc>
        <w:tc>
          <w:tcPr>
            <w:tcW w:w="657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20850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r>
              <w:t>20900</w:t>
            </w:r>
          </w:p>
        </w:tc>
        <w:tc>
          <w:tcPr>
            <w:tcW w:w="76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20950</w:t>
            </w:r>
          </w:p>
        </w:tc>
        <w:tc>
          <w:tcPr>
            <w:tcW w:w="701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21000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21050</w:t>
            </w:r>
          </w:p>
        </w:tc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АНО «Редакция газеты «Приосколье»</w:t>
            </w:r>
          </w:p>
        </w:tc>
      </w:tr>
    </w:tbl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3. Помесячный план достижения показателей комплекса процессных мероприятий 6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70"/>
        <w:gridCol w:w="2040"/>
        <w:gridCol w:w="1317"/>
        <w:gridCol w:w="1254"/>
        <w:gridCol w:w="739"/>
        <w:gridCol w:w="740"/>
        <w:gridCol w:w="758"/>
        <w:gridCol w:w="686"/>
        <w:gridCol w:w="731"/>
        <w:gridCol w:w="809"/>
        <w:gridCol w:w="805"/>
        <w:gridCol w:w="804"/>
        <w:gridCol w:w="805"/>
        <w:gridCol w:w="802"/>
        <w:gridCol w:w="805"/>
        <w:gridCol w:w="931"/>
      </w:tblGrid>
      <w:tr w:rsidR="00175EA6">
        <w:trPr>
          <w:trHeight w:val="334"/>
          <w:tblHeader/>
        </w:trPr>
        <w:tc>
          <w:tcPr>
            <w:tcW w:w="5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04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показателя</w:t>
            </w:r>
          </w:p>
        </w:tc>
        <w:tc>
          <w:tcPr>
            <w:tcW w:w="1254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8484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931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 конец 2025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года</w:t>
            </w:r>
          </w:p>
        </w:tc>
      </w:tr>
      <w:tr w:rsidR="00175EA6">
        <w:trPr>
          <w:tblHeader/>
        </w:trPr>
        <w:tc>
          <w:tcPr>
            <w:tcW w:w="5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04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317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5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740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686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731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09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80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804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80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сен.</w:t>
            </w:r>
          </w:p>
        </w:tc>
        <w:tc>
          <w:tcPr>
            <w:tcW w:w="802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80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ноя.</w:t>
            </w:r>
          </w:p>
        </w:tc>
        <w:tc>
          <w:tcPr>
            <w:tcW w:w="931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293"/>
        </w:trPr>
        <w:tc>
          <w:tcPr>
            <w:tcW w:w="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026" w:type="dxa"/>
            <w:gridSpan w:val="15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Задача 1 «Реализация основных направлений муниципальной политики Чернянского района посредством информирования населения о приоритетных направлениях развития в печатных средствах массовой информации»</w:t>
            </w:r>
          </w:p>
        </w:tc>
      </w:tr>
      <w:tr w:rsidR="00175EA6">
        <w:tc>
          <w:tcPr>
            <w:tcW w:w="5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040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rPr>
                <w:highlight w:val="yellow"/>
              </w:rPr>
            </w:pPr>
            <w:r>
              <w:t>Количество экземпляров пе</w:t>
            </w:r>
            <w:r>
              <w:t>чатных изданий</w:t>
            </w:r>
          </w:p>
        </w:tc>
        <w:tc>
          <w:tcPr>
            <w:tcW w:w="1317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1254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шт.</w:t>
            </w:r>
          </w:p>
        </w:tc>
        <w:tc>
          <w:tcPr>
            <w:tcW w:w="739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1720</w:t>
            </w:r>
          </w:p>
        </w:tc>
        <w:tc>
          <w:tcPr>
            <w:tcW w:w="740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3440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5160</w:t>
            </w:r>
          </w:p>
        </w:tc>
        <w:tc>
          <w:tcPr>
            <w:tcW w:w="686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6881</w:t>
            </w:r>
          </w:p>
        </w:tc>
        <w:tc>
          <w:tcPr>
            <w:tcW w:w="731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8602</w:t>
            </w:r>
          </w:p>
        </w:tc>
        <w:tc>
          <w:tcPr>
            <w:tcW w:w="809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10326</w:t>
            </w:r>
          </w:p>
        </w:tc>
        <w:tc>
          <w:tcPr>
            <w:tcW w:w="80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12023</w:t>
            </w:r>
          </w:p>
        </w:tc>
        <w:tc>
          <w:tcPr>
            <w:tcW w:w="804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13771</w:t>
            </w:r>
          </w:p>
        </w:tc>
        <w:tc>
          <w:tcPr>
            <w:tcW w:w="80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15501</w:t>
            </w:r>
          </w:p>
        </w:tc>
        <w:tc>
          <w:tcPr>
            <w:tcW w:w="802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17241</w:t>
            </w:r>
          </w:p>
        </w:tc>
        <w:tc>
          <w:tcPr>
            <w:tcW w:w="805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18966</w:t>
            </w:r>
          </w:p>
        </w:tc>
        <w:tc>
          <w:tcPr>
            <w:tcW w:w="931" w:type="dxa"/>
            <w:tcBorders>
              <w:bottom w:val="single" w:sz="8" w:space="0" w:color="000000"/>
              <w:right w:val="single" w:sz="8" w:space="0" w:color="000000"/>
            </w:tcBorders>
            <w:shd w:val="clear" w:color="FFFFFF" w:fill="FFFFFF"/>
          </w:tcPr>
          <w:p w:rsidR="00175EA6" w:rsidRDefault="00AB16DA">
            <w:pPr>
              <w:jc w:val="center"/>
            </w:pPr>
            <w:r>
              <w:t>20800</w:t>
            </w:r>
          </w:p>
          <w:p w:rsidR="00175EA6" w:rsidRDefault="00175EA6">
            <w:pPr>
              <w:jc w:val="center"/>
            </w:pPr>
          </w:p>
        </w:tc>
      </w:tr>
    </w:tbl>
    <w:p w:rsidR="00175EA6" w:rsidRDefault="00AB16DA">
      <w:r>
        <w:rPr>
          <w:sz w:val="28"/>
          <w:szCs w:val="28"/>
        </w:rPr>
        <w:t> </w:t>
      </w: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6</w:t>
      </w: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5000" w:type="pct"/>
        <w:tblInd w:w="-5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705"/>
        <w:gridCol w:w="2112"/>
        <w:gridCol w:w="1686"/>
        <w:gridCol w:w="1261"/>
        <w:gridCol w:w="1187"/>
        <w:gridCol w:w="961"/>
        <w:gridCol w:w="754"/>
        <w:gridCol w:w="753"/>
        <w:gridCol w:w="857"/>
        <w:gridCol w:w="859"/>
        <w:gridCol w:w="753"/>
        <w:gridCol w:w="753"/>
        <w:gridCol w:w="1958"/>
      </w:tblGrid>
      <w:tr w:rsidR="00175EA6">
        <w:trPr>
          <w:trHeight w:val="20"/>
          <w:tblHeader/>
        </w:trPr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Тип мероприятия </w:t>
            </w:r>
            <w:r>
              <w:rPr>
                <w:b/>
                <w:bCs/>
                <w:color w:val="000000"/>
                <w:sz w:val="22"/>
                <w:szCs w:val="22"/>
              </w:rPr>
              <w:t>(результата)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Единица измерения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(по ОКЕИ)</w:t>
            </w:r>
          </w:p>
        </w:tc>
        <w:tc>
          <w:tcPr>
            <w:tcW w:w="2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47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9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Связь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с показателями комплекса процессных мероприятий</w:t>
            </w:r>
          </w:p>
        </w:tc>
      </w:tr>
      <w:tr w:rsidR="00175EA6">
        <w:trPr>
          <w:trHeight w:val="20"/>
          <w:tblHeader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21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6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9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8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38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3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Задача 1 «Реализация основных направлений муниципальной политики Чернянского района посредством информирования населения о приоритетных направлениях развития в печатных средствах массовой информации»</w:t>
            </w:r>
          </w:p>
        </w:tc>
      </w:tr>
      <w:tr w:rsidR="00175EA6">
        <w:trPr>
          <w:trHeight w:val="407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7"/>
            </w:pPr>
            <w:r>
              <w:rPr>
                <w:color w:val="000000"/>
                <w:sz w:val="22"/>
                <w:szCs w:val="22"/>
              </w:rPr>
              <w:t xml:space="preserve">Мероприятие (результат) «Осуществлено </w:t>
            </w:r>
            <w:r>
              <w:rPr>
                <w:color w:val="000000"/>
                <w:sz w:val="22"/>
                <w:szCs w:val="22"/>
              </w:rPr>
              <w:t>финансовое обеспечение по освещению органов местного самоуправления»</w:t>
            </w:r>
          </w:p>
        </w:tc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Оказание услуг (выполнение работ)</w:t>
            </w:r>
          </w:p>
          <w:p w:rsidR="00175EA6" w:rsidRDefault="00175EA6">
            <w:pPr>
              <w:jc w:val="center"/>
            </w:pP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1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2024</w:t>
            </w:r>
          </w:p>
        </w:tc>
        <w:tc>
          <w:tcPr>
            <w:tcW w:w="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/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1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Количество экземпляров печатных изданий</w:t>
            </w:r>
          </w:p>
        </w:tc>
      </w:tr>
      <w:tr w:rsidR="00175EA6">
        <w:trPr>
          <w:trHeight w:val="400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</w:rPr>
            </w:pPr>
          </w:p>
        </w:tc>
        <w:tc>
          <w:tcPr>
            <w:tcW w:w="138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ind w:left="142" w:right="90" w:firstLine="5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5. Финансовое обеспечение комплекса процессных мероприятий 6</w:t>
      </w: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429"/>
        <w:gridCol w:w="2347"/>
        <w:gridCol w:w="1148"/>
        <w:gridCol w:w="1147"/>
        <w:gridCol w:w="1182"/>
        <w:gridCol w:w="1147"/>
        <w:gridCol w:w="1024"/>
        <w:gridCol w:w="1076"/>
        <w:gridCol w:w="1094"/>
      </w:tblGrid>
      <w:tr w:rsidR="00175EA6">
        <w:tc>
          <w:tcPr>
            <w:tcW w:w="44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комплекса </w:t>
            </w:r>
            <w:r>
              <w:rPr>
                <w:b/>
              </w:rPr>
              <w:t>процессных мероприятий, мероприятия (результата) и источники финансирования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81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4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2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«Реализация основных направлений </w:t>
            </w:r>
            <w:r>
              <w:rPr>
                <w:b/>
              </w:rPr>
              <w:t>муниципальной политики Чернянского района посредством информирования населения о приоритетных направлениях развития в печатных средствах массовой информации»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«Информирование населения Чернянского района о приоритетных напра</w:t>
            </w:r>
            <w:r>
              <w:rPr>
                <w:b/>
              </w:rPr>
              <w:t>влениях районной политики в печатных средствах массовой информации» (всего), в том числе: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6 000,0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1 000,0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6 000,0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 xml:space="preserve">Мероприятие (результат) «Осуществлено финансовое </w:t>
            </w:r>
            <w:r>
              <w:t>обеспечение по освещению органов местного самоуправления» обеспечено оказание услуг и выполнение работт», всего, в том числе: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6 000,0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>850 1202 06 4 06 28110 200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1 000,0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6 000,0 </w:t>
            </w:r>
          </w:p>
        </w:tc>
      </w:tr>
      <w:tr w:rsidR="00175EA6">
        <w:tc>
          <w:tcPr>
            <w:tcW w:w="4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</w:tbl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/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AB16DA">
      <w:pPr>
        <w:tabs>
          <w:tab w:val="left" w:pos="371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allowOverlap="1">
                <wp:simplePos x="0" y="0"/>
                <wp:positionH relativeFrom="column">
                  <wp:posOffset>6155055</wp:posOffset>
                </wp:positionH>
                <wp:positionV relativeFrom="paragraph">
                  <wp:posOffset>-121285</wp:posOffset>
                </wp:positionV>
                <wp:extent cx="3302635" cy="1979930"/>
                <wp:effectExtent l="0" t="0" r="0" b="0"/>
                <wp:wrapNone/>
                <wp:docPr id="6" name="Врезка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635" cy="197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паспорту комплекса процессных мероприятий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«Информирование населения Чернянского района о приоритетных направлениях районной политики в печатных средствах массовой информации 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информации» </w:t>
                            </w:r>
                          </w:p>
                          <w:p w:rsidR="00175EA6" w:rsidRDefault="00175EA6">
                            <w:pPr>
                              <w:pStyle w:val="aff9"/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6" o:spid="_x0000_s1031" type="#_x0000_t202" style="position:absolute;margin-left:484.65pt;margin-top:-9.55pt;width:260.05pt;height:155.9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" strokecolor="white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паспорту комплекса процессных мероприятий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«Информирование населения Чернянского района о приоритетных направлениях районной политики в печатных средствах массовой информации 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информации» </w:t>
                      </w:r>
                    </w:p>
                    <w:p w:rsidR="00175EA6" w:rsidRDefault="00175EA6">
                      <w:pPr>
                        <w:pStyle w:val="aff9"/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/>
    <w:p w:rsidR="00175EA6" w:rsidRDefault="00175EA6"/>
    <w:p w:rsidR="00175EA6" w:rsidRDefault="00175EA6"/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 xml:space="preserve">План реализации комплекса процессных мероприятий 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00"/>
        <w:gridCol w:w="4795"/>
        <w:gridCol w:w="2264"/>
        <w:gridCol w:w="4502"/>
        <w:gridCol w:w="2139"/>
      </w:tblGrid>
      <w:tr w:rsidR="00175EA6">
        <w:trPr>
          <w:trHeight w:val="20"/>
          <w:tblHeader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47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Задача, мероприятие (результат) / контрольная точка</w:t>
            </w: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(Ф.И.О., должность, наименование органа местного самоуправления (иного </w:t>
            </w:r>
            <w:r>
              <w:rPr>
                <w:b/>
                <w:bCs/>
                <w:color w:val="000000"/>
                <w:sz w:val="22"/>
                <w:szCs w:val="22"/>
              </w:rPr>
              <w:t>муниципального органа, организации))</w:t>
            </w:r>
          </w:p>
        </w:tc>
        <w:tc>
          <w:tcPr>
            <w:tcW w:w="21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378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700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Задача 1 «Реализация основных направлений муниципальной политики Чернянского района посредством информирования населения о приоритетных направлениях развития в печатных средствах </w:t>
            </w:r>
            <w:r>
              <w:rPr>
                <w:b/>
                <w:color w:val="000000"/>
                <w:sz w:val="22"/>
                <w:szCs w:val="22"/>
              </w:rPr>
              <w:t>массовой информации»</w:t>
            </w:r>
          </w:p>
        </w:tc>
      </w:tr>
      <w:tr w:rsidR="00175EA6">
        <w:trPr>
          <w:trHeight w:val="785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 «Осуществлено финансовое обеспечение по освещению органов местного самоуправления»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75EA6">
        <w:trPr>
          <w:trHeight w:val="82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«Осуществление финансового обеспечения по освещению органов местного самоуправления»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2025 году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Санькова </w:t>
            </w:r>
            <w:r>
              <w:rPr>
                <w:color w:val="000000"/>
                <w:sz w:val="22"/>
                <w:szCs w:val="22"/>
              </w:rPr>
              <w:t>Т.Н., главный редактор газеты «Приосколье»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5EA6">
        <w:trPr>
          <w:trHeight w:val="686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1.1.1.1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t>Заключение соглашения на предоставление субсидии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15.01.2025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Санькова Т.Н., главный редактор газеты «Приосколье»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Соглашение</w:t>
            </w:r>
          </w:p>
        </w:tc>
      </w:tr>
      <w:tr w:rsidR="00175EA6">
        <w:trPr>
          <w:trHeight w:val="837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1.1.1.2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Перечислена субсидия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01.02.2025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Ткачева Н.А.. начальник отдела </w:t>
            </w:r>
            <w:r>
              <w:rPr>
                <w:color w:val="000000"/>
                <w:sz w:val="22"/>
                <w:szCs w:val="22"/>
              </w:rPr>
              <w:t>бухгалтерского учета и отчетности»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Финансовый отчет</w:t>
            </w:r>
          </w:p>
        </w:tc>
      </w:tr>
      <w:tr w:rsidR="00175EA6">
        <w:trPr>
          <w:trHeight w:val="538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1.1.1.3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отчета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Санькова Т.Н., главный редактор газеты «Приосколье»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Отчет о предоставлении субсидии</w:t>
            </w:r>
          </w:p>
        </w:tc>
      </w:tr>
      <w:tr w:rsidR="00175EA6">
        <w:trPr>
          <w:trHeight w:val="546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«Осуществление финансового </w:t>
            </w:r>
            <w:r>
              <w:rPr>
                <w:color w:val="000000"/>
                <w:sz w:val="22"/>
                <w:szCs w:val="22"/>
              </w:rPr>
              <w:t>обеспечения по освещению органов местного самоуправления»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2026 году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Санькова Т.Н., главный редактор газеты «Приосколье»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5EA6">
        <w:trPr>
          <w:trHeight w:val="732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t>Заключение соглашения на предоставление субсидии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15.01.2026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Санькова Т.Н., главный редактор газеты «Приосколье»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Соглашение</w:t>
            </w:r>
          </w:p>
        </w:tc>
      </w:tr>
      <w:tr w:rsidR="00175EA6">
        <w:trPr>
          <w:trHeight w:val="823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Перечислена субсидия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01.02.2026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Н.А.. начальник отдела бухгалтерского учета и отчетности»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Финансовый отчет</w:t>
            </w:r>
          </w:p>
        </w:tc>
      </w:tr>
      <w:tr w:rsidR="00175EA6">
        <w:trPr>
          <w:trHeight w:val="690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отчета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Санькова Т.Н., главный редактор газеты «Приосколье»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отчета</w:t>
            </w:r>
          </w:p>
        </w:tc>
      </w:tr>
      <w:tr w:rsidR="00175EA6">
        <w:trPr>
          <w:trHeight w:val="106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«Осуществление финансового обеспечения по освещению органов местного самоуправления»</w:t>
            </w:r>
          </w:p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2027 году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Санькова Т.Н., главный редактор газеты «Приосколье»</w:t>
            </w:r>
          </w:p>
          <w:p w:rsidR="00175EA6" w:rsidRDefault="00175EA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175EA6">
        <w:trPr>
          <w:trHeight w:val="106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t>Заключение соглашения на предоставление субсидии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15.01.2027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Санькова Т.Н., </w:t>
            </w:r>
            <w:r>
              <w:rPr>
                <w:color w:val="000000"/>
                <w:sz w:val="22"/>
                <w:szCs w:val="22"/>
              </w:rPr>
              <w:t>главный редактор газеты «Приосколье»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Соглашение</w:t>
            </w:r>
          </w:p>
        </w:tc>
      </w:tr>
      <w:tr w:rsidR="00175EA6">
        <w:trPr>
          <w:trHeight w:val="106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Перечислена субсидия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01.02.2027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Н.А.. начальник отдела бухгалтерского учета и отчетности»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Финансовый отчет</w:t>
            </w:r>
          </w:p>
        </w:tc>
      </w:tr>
      <w:tr w:rsidR="00175EA6">
        <w:trPr>
          <w:trHeight w:val="106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отчета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Санькова </w:t>
            </w:r>
            <w:r>
              <w:rPr>
                <w:color w:val="000000"/>
                <w:sz w:val="22"/>
                <w:szCs w:val="22"/>
              </w:rPr>
              <w:t>Т.Н., главный редактор газеты «Приосколье»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Предоставление отчета</w:t>
            </w:r>
          </w:p>
        </w:tc>
      </w:tr>
    </w:tbl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  <w:lang w:val="en-US"/>
        </w:rPr>
        <w:t>VIIII</w:t>
      </w:r>
      <w:r>
        <w:rPr>
          <w:b/>
          <w:bCs/>
          <w:sz w:val="28"/>
          <w:szCs w:val="28"/>
        </w:rPr>
        <w:t>. Паспорт комплекса процессных мероприятий «Государственная охрана и популяризация объектов культурного наследия (памятников истории и культуры)» (далее – комплекс процессных мероп</w:t>
      </w:r>
      <w:r>
        <w:rPr>
          <w:b/>
          <w:bCs/>
          <w:sz w:val="28"/>
          <w:szCs w:val="28"/>
        </w:rPr>
        <w:t>риятий 7)</w:t>
      </w:r>
    </w:p>
    <w:p w:rsidR="00175EA6" w:rsidRDefault="00AB16DA">
      <w:pPr>
        <w:jc w:val="center"/>
      </w:pPr>
      <w:r>
        <w:rPr>
          <w:sz w:val="28"/>
          <w:szCs w:val="28"/>
        </w:rPr>
        <w:t> </w:t>
      </w:r>
    </w:p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175EA6" w:rsidRDefault="00175EA6">
      <w:pPr>
        <w:jc w:val="center"/>
      </w:pP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7565"/>
        <w:gridCol w:w="7034"/>
      </w:tblGrid>
      <w:tr w:rsidR="00175EA6">
        <w:trPr>
          <w:trHeight w:val="881"/>
        </w:trPr>
        <w:tc>
          <w:tcPr>
            <w:tcW w:w="7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Ответственный орган местного самоуправления Чернянского района (иной муниципальный орган, организация)</w:t>
            </w:r>
          </w:p>
        </w:tc>
        <w:tc>
          <w:tcPr>
            <w:tcW w:w="70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МКУ «Управление культуры Чернянского района (Шейко Анна Владимировна, начальник управления культуры</w:t>
            </w:r>
          </w:p>
        </w:tc>
      </w:tr>
      <w:tr w:rsidR="00175EA6">
        <w:trPr>
          <w:trHeight w:val="700"/>
        </w:trPr>
        <w:tc>
          <w:tcPr>
            <w:tcW w:w="756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 xml:space="preserve">Связь с </w:t>
            </w:r>
            <w:r>
              <w:rPr>
                <w:sz w:val="22"/>
                <w:szCs w:val="22"/>
              </w:rPr>
              <w:t>муниципальной программой Чернянского района</w:t>
            </w:r>
          </w:p>
        </w:tc>
        <w:tc>
          <w:tcPr>
            <w:tcW w:w="703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175EA6" w:rsidRDefault="00AB16DA">
            <w:pPr>
              <w:jc w:val="both"/>
            </w:pPr>
            <w:r>
              <w:rPr>
                <w:sz w:val="22"/>
                <w:szCs w:val="22"/>
              </w:rPr>
              <w:t>Муниципальная программа Чернянского района «Развитие культуры Чернянского района»</w:t>
            </w:r>
          </w:p>
        </w:tc>
      </w:tr>
    </w:tbl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75EA6" w:rsidRDefault="00175EA6"/>
    <w:p w:rsidR="00175EA6" w:rsidRDefault="00AB16D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Показатели комплекса процессных мероприятий 7</w:t>
      </w:r>
    </w:p>
    <w:p w:rsidR="00175EA6" w:rsidRDefault="00175EA6">
      <w:pPr>
        <w:jc w:val="center"/>
      </w:pPr>
    </w:p>
    <w:tbl>
      <w:tblPr>
        <w:tblW w:w="4900" w:type="pct"/>
        <w:tblInd w:w="1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5"/>
        <w:gridCol w:w="2868"/>
        <w:gridCol w:w="1108"/>
        <w:gridCol w:w="908"/>
        <w:gridCol w:w="973"/>
        <w:gridCol w:w="806"/>
        <w:gridCol w:w="767"/>
        <w:gridCol w:w="658"/>
        <w:gridCol w:w="657"/>
        <w:gridCol w:w="658"/>
        <w:gridCol w:w="765"/>
        <w:gridCol w:w="701"/>
        <w:gridCol w:w="658"/>
        <w:gridCol w:w="2255"/>
      </w:tblGrid>
      <w:tr w:rsidR="00175EA6">
        <w:trPr>
          <w:tblHeader/>
        </w:trPr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r>
              <w:rPr>
                <w:b/>
                <w:bCs/>
                <w:sz w:val="22"/>
                <w:szCs w:val="22"/>
              </w:rPr>
              <w:br/>
              <w:t>п/п</w:t>
            </w:r>
          </w:p>
        </w:tc>
        <w:tc>
          <w:tcPr>
            <w:tcW w:w="286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0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Признак возраста-ния/ убывания</w:t>
            </w:r>
          </w:p>
        </w:tc>
        <w:tc>
          <w:tcPr>
            <w:tcW w:w="90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</w:t>
            </w:r>
            <w:r>
              <w:rPr>
                <w:b/>
                <w:bCs/>
                <w:sz w:val="22"/>
                <w:szCs w:val="22"/>
              </w:rPr>
              <w:t>-теля</w:t>
            </w:r>
          </w:p>
        </w:tc>
        <w:tc>
          <w:tcPr>
            <w:tcW w:w="97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измере-ния (по ОКЕИ)</w:t>
            </w:r>
          </w:p>
        </w:tc>
        <w:tc>
          <w:tcPr>
            <w:tcW w:w="157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Базовое значение</w:t>
            </w:r>
          </w:p>
        </w:tc>
        <w:tc>
          <w:tcPr>
            <w:tcW w:w="4097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Значение показателей по годам</w:t>
            </w:r>
          </w:p>
        </w:tc>
        <w:tc>
          <w:tcPr>
            <w:tcW w:w="225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Ответственный </w:t>
            </w:r>
            <w:r>
              <w:rPr>
                <w:b/>
                <w:bCs/>
                <w:sz w:val="22"/>
                <w:szCs w:val="22"/>
              </w:rPr>
              <w:br/>
              <w:t>за достижение показателя</w:t>
            </w:r>
          </w:p>
        </w:tc>
      </w:tr>
      <w:tr w:rsidR="00175EA6">
        <w:trPr>
          <w:trHeight w:val="795"/>
          <w:tblHeader/>
        </w:trPr>
        <w:tc>
          <w:tcPr>
            <w:tcW w:w="5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86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10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0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97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8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значе-ние</w:t>
            </w:r>
          </w:p>
        </w:tc>
        <w:tc>
          <w:tcPr>
            <w:tcW w:w="7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 год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6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7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2028</w:t>
            </w:r>
          </w:p>
        </w:tc>
        <w:tc>
          <w:tcPr>
            <w:tcW w:w="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2029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2030</w:t>
            </w:r>
          </w:p>
        </w:tc>
        <w:tc>
          <w:tcPr>
            <w:tcW w:w="225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40"/>
        </w:trPr>
        <w:tc>
          <w:tcPr>
            <w:tcW w:w="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3782" w:type="dxa"/>
            <w:gridSpan w:val="13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color w:val="808080"/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Задача «Обеспечение государственной охраны объектов культурного наследия»</w:t>
            </w:r>
          </w:p>
        </w:tc>
      </w:tr>
      <w:tr w:rsidR="00175EA6">
        <w:tc>
          <w:tcPr>
            <w:tcW w:w="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6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r>
              <w:rPr>
                <w:rFonts w:eastAsia="Arial Unicode MS"/>
                <w:bCs/>
                <w:sz w:val="20"/>
                <w:szCs w:val="20"/>
              </w:rPr>
              <w:t>Количество объектов культурного наследия местного (муниципального) значения, на которые утверждены /переутверждены охранные обязательства</w:t>
            </w:r>
          </w:p>
        </w:tc>
        <w:tc>
          <w:tcPr>
            <w:tcW w:w="11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П</w:t>
            </w:r>
          </w:p>
        </w:tc>
        <w:tc>
          <w:tcPr>
            <w:tcW w:w="9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9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80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7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2023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65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76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7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6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225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МКУ «Управление культуры Чернянского района»</w:t>
            </w:r>
          </w:p>
        </w:tc>
      </w:tr>
    </w:tbl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3. Помесячный план достижения показателей комплекса процессных мероприятий 7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92"/>
        <w:gridCol w:w="2273"/>
        <w:gridCol w:w="1319"/>
        <w:gridCol w:w="1252"/>
        <w:gridCol w:w="773"/>
        <w:gridCol w:w="774"/>
        <w:gridCol w:w="795"/>
        <w:gridCol w:w="678"/>
        <w:gridCol w:w="760"/>
        <w:gridCol w:w="814"/>
        <w:gridCol w:w="782"/>
        <w:gridCol w:w="758"/>
        <w:gridCol w:w="666"/>
        <w:gridCol w:w="671"/>
        <w:gridCol w:w="676"/>
        <w:gridCol w:w="1013"/>
      </w:tblGrid>
      <w:tr w:rsidR="00175EA6">
        <w:trPr>
          <w:trHeight w:val="334"/>
          <w:tblHeader/>
        </w:trPr>
        <w:tc>
          <w:tcPr>
            <w:tcW w:w="5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1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Уровень показателя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Единица измерения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8147" w:type="dxa"/>
            <w:gridSpan w:val="11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Плановые значения на конец месяца</w:t>
            </w:r>
          </w:p>
        </w:tc>
        <w:tc>
          <w:tcPr>
            <w:tcW w:w="101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 конец </w:t>
            </w:r>
            <w:r>
              <w:rPr>
                <w:b/>
                <w:bCs/>
                <w:sz w:val="22"/>
                <w:szCs w:val="22"/>
              </w:rPr>
              <w:t>2025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года</w:t>
            </w:r>
          </w:p>
        </w:tc>
      </w:tr>
      <w:tr w:rsidR="00175EA6">
        <w:trPr>
          <w:tblHeader/>
        </w:trPr>
        <w:tc>
          <w:tcPr>
            <w:tcW w:w="5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227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319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1252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  <w:tc>
          <w:tcPr>
            <w:tcW w:w="7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янв.</w:t>
            </w:r>
          </w:p>
        </w:tc>
        <w:tc>
          <w:tcPr>
            <w:tcW w:w="7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фев.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март</w:t>
            </w:r>
          </w:p>
        </w:tc>
        <w:tc>
          <w:tcPr>
            <w:tcW w:w="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апр.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май</w:t>
            </w:r>
          </w:p>
        </w:tc>
        <w:tc>
          <w:tcPr>
            <w:tcW w:w="8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июнь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июль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авг.</w:t>
            </w:r>
          </w:p>
        </w:tc>
        <w:tc>
          <w:tcPr>
            <w:tcW w:w="6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сен.</w:t>
            </w:r>
          </w:p>
        </w:tc>
        <w:tc>
          <w:tcPr>
            <w:tcW w:w="6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окт.</w:t>
            </w:r>
          </w:p>
        </w:tc>
        <w:tc>
          <w:tcPr>
            <w:tcW w:w="6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ноя.</w:t>
            </w:r>
          </w:p>
        </w:tc>
        <w:tc>
          <w:tcPr>
            <w:tcW w:w="101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293"/>
        </w:trPr>
        <w:tc>
          <w:tcPr>
            <w:tcW w:w="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4004" w:type="dxa"/>
            <w:gridSpan w:val="15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Задача «Обеспечение государственной охраны объектов культурного наследия»</w:t>
            </w:r>
          </w:p>
        </w:tc>
      </w:tr>
      <w:tr w:rsidR="00175EA6">
        <w:tc>
          <w:tcPr>
            <w:tcW w:w="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2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rPr>
                <w:highlight w:val="yellow"/>
              </w:rPr>
            </w:pPr>
            <w:r>
              <w:rPr>
                <w:rFonts w:eastAsia="Arial Unicode MS"/>
                <w:bCs/>
                <w:sz w:val="20"/>
                <w:szCs w:val="20"/>
              </w:rPr>
              <w:t>Количество объектов культурного наследия местного (муниципального) значения, на которые утверждены /переутверждены охранные обязательства</w:t>
            </w:r>
          </w:p>
        </w:tc>
        <w:tc>
          <w:tcPr>
            <w:tcW w:w="13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«КПМ»</w:t>
            </w:r>
          </w:p>
        </w:tc>
        <w:tc>
          <w:tcPr>
            <w:tcW w:w="125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7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7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7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6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81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75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66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67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6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175EA6">
            <w:pPr>
              <w:jc w:val="center"/>
              <w:rPr>
                <w:highlight w:val="yellow"/>
              </w:rPr>
            </w:pPr>
          </w:p>
        </w:tc>
        <w:tc>
          <w:tcPr>
            <w:tcW w:w="10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75EA6" w:rsidRDefault="00AB16DA">
            <w:pPr>
              <w:jc w:val="center"/>
              <w:rPr>
                <w:highlight w:val="white"/>
              </w:rPr>
            </w:pPr>
            <w:r>
              <w:rPr>
                <w:sz w:val="22"/>
                <w:szCs w:val="22"/>
                <w:highlight w:val="white"/>
              </w:rPr>
              <w:t>1</w:t>
            </w:r>
          </w:p>
          <w:p w:rsidR="00175EA6" w:rsidRDefault="00175EA6">
            <w:pPr>
              <w:jc w:val="center"/>
              <w:rPr>
                <w:highlight w:val="yellow"/>
              </w:rPr>
            </w:pPr>
          </w:p>
        </w:tc>
      </w:tr>
    </w:tbl>
    <w:p w:rsidR="00175EA6" w:rsidRDefault="00AB16DA">
      <w:r>
        <w:rPr>
          <w:sz w:val="28"/>
          <w:szCs w:val="28"/>
        </w:rPr>
        <w:t> </w:t>
      </w: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4. Перечень мероприятий (результатов) комплекса процессных мероприятий 7</w:t>
      </w: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tbl>
      <w:tblPr>
        <w:tblW w:w="5000" w:type="pct"/>
        <w:tblInd w:w="-5" w:type="dxa"/>
        <w:tblLayout w:type="fixed"/>
        <w:tblCellMar>
          <w:top w:w="9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705"/>
        <w:gridCol w:w="2106"/>
        <w:gridCol w:w="1691"/>
        <w:gridCol w:w="1260"/>
        <w:gridCol w:w="1186"/>
        <w:gridCol w:w="962"/>
        <w:gridCol w:w="751"/>
        <w:gridCol w:w="752"/>
        <w:gridCol w:w="857"/>
        <w:gridCol w:w="856"/>
        <w:gridCol w:w="753"/>
        <w:gridCol w:w="752"/>
        <w:gridCol w:w="1968"/>
      </w:tblGrid>
      <w:tr w:rsidR="00175EA6">
        <w:trPr>
          <w:trHeight w:val="20"/>
          <w:tblHeader/>
        </w:trPr>
        <w:tc>
          <w:tcPr>
            <w:tcW w:w="7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Наименование мероприятия (результата)</w:t>
            </w:r>
          </w:p>
        </w:tc>
        <w:tc>
          <w:tcPr>
            <w:tcW w:w="16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Тип мероприятия (результата)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Единица измерения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(по ОКЕИ)</w:t>
            </w:r>
          </w:p>
        </w:tc>
        <w:tc>
          <w:tcPr>
            <w:tcW w:w="21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Базовое значение</w:t>
            </w:r>
          </w:p>
        </w:tc>
        <w:tc>
          <w:tcPr>
            <w:tcW w:w="472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Значения мероприятия (результата),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параметра характеристики мероприятия (результата) по годам</w:t>
            </w:r>
          </w:p>
        </w:tc>
        <w:tc>
          <w:tcPr>
            <w:tcW w:w="1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Связь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  <w:t>с показателями комплекса процессных мероприятий</w:t>
            </w:r>
          </w:p>
        </w:tc>
      </w:tr>
      <w:tr w:rsidR="00175EA6">
        <w:trPr>
          <w:trHeight w:val="20"/>
          <w:tblHeader/>
        </w:trPr>
        <w:tc>
          <w:tcPr>
            <w:tcW w:w="7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21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6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значение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" w:type="dxa"/>
              <w:right w:w="10" w:type="dxa"/>
            </w:tcMar>
          </w:tcPr>
          <w:p w:rsidR="00175EA6" w:rsidRDefault="00175EA6"/>
        </w:tc>
      </w:tr>
      <w:tr w:rsidR="00175EA6">
        <w:trPr>
          <w:trHeight w:val="384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38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3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Задача «Обеспечение государственной охраны и популяризация объектов культурного </w:t>
            </w:r>
            <w:r>
              <w:rPr>
                <w:b/>
                <w:color w:val="000000"/>
                <w:sz w:val="22"/>
                <w:szCs w:val="22"/>
              </w:rPr>
              <w:t>наследия»</w:t>
            </w:r>
          </w:p>
        </w:tc>
      </w:tr>
      <w:tr w:rsidR="00175EA6">
        <w:trPr>
          <w:trHeight w:val="4075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(результат) «Проведены охранные обязательства»</w:t>
            </w:r>
          </w:p>
        </w:tc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7"/>
              <w:jc w:val="center"/>
            </w:pPr>
            <w:r>
              <w:rPr>
                <w:color w:val="000000"/>
                <w:sz w:val="22"/>
                <w:szCs w:val="22"/>
              </w:rPr>
              <w:t>Приобретение товаров, работ, услуг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Единица</w:t>
            </w:r>
          </w:p>
        </w:tc>
        <w:tc>
          <w:tcPr>
            <w:tcW w:w="1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t>1</w:t>
            </w:r>
          </w:p>
        </w:tc>
        <w:tc>
          <w:tcPr>
            <w:tcW w:w="8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t>1</w:t>
            </w:r>
          </w:p>
        </w:tc>
        <w:tc>
          <w:tcPr>
            <w:tcW w:w="1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7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объектов культурного наследия местного (муниципального) значения, на которые утверждены /переутверждены </w:t>
            </w:r>
            <w:r>
              <w:rPr>
                <w:color w:val="000000"/>
                <w:sz w:val="22"/>
                <w:szCs w:val="22"/>
              </w:rPr>
              <w:t>охранные обязательства</w:t>
            </w:r>
          </w:p>
          <w:p w:rsidR="00175EA6" w:rsidRDefault="00175EA6">
            <w:pPr>
              <w:jc w:val="center"/>
            </w:pPr>
          </w:p>
        </w:tc>
      </w:tr>
      <w:tr w:rsidR="00175EA6">
        <w:trPr>
          <w:trHeight w:val="400"/>
        </w:trPr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175EA6">
            <w:pPr>
              <w:jc w:val="center"/>
              <w:rPr>
                <w:color w:val="000000"/>
              </w:rPr>
            </w:pPr>
          </w:p>
        </w:tc>
        <w:tc>
          <w:tcPr>
            <w:tcW w:w="13894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ind w:left="142" w:right="90" w:firstLine="5"/>
              <w:jc w:val="both"/>
              <w:rPr>
                <w:b/>
                <w:bCs/>
                <w:highlight w:val="yellow"/>
              </w:rPr>
            </w:pPr>
            <w:r>
              <w:rPr>
                <w:rFonts w:eastAsia="Times New Roman"/>
                <w:color w:val="000000"/>
              </w:rPr>
              <w:t>Обеспечение объектов культурного наследия учётной документацией – границами территорий, предметами охраны, зонами охраны в соответствии с перечнем поручением Президента Российской Федерации от 20 августа 2012 года № Пр-2217, Стратегией государственной куль</w:t>
            </w:r>
            <w:r>
              <w:rPr>
                <w:rFonts w:eastAsia="Times New Roman"/>
                <w:color w:val="000000"/>
              </w:rPr>
              <w:t>турной политики на период до 2030 года, утверждённой распоряжением Правительства Российской Федерации от 29 февраля 2012 года № 326-р, перечнем поручением Заместителя Председателя Правительства Российской Федерации Т.А. Голиковой от 7 июля 2023 года № 1/1-</w:t>
            </w:r>
            <w:r>
              <w:rPr>
                <w:rFonts w:eastAsia="Times New Roman"/>
                <w:color w:val="000000"/>
              </w:rPr>
              <w:t xml:space="preserve">8947. </w:t>
            </w:r>
            <w:r>
              <w:rPr>
                <w:color w:val="000000"/>
              </w:rPr>
              <w:t>Значение результата характеризуется количеством объектов культурного наследия, обеспеченных учётной документацией</w:t>
            </w:r>
          </w:p>
        </w:tc>
      </w:tr>
    </w:tbl>
    <w:p w:rsidR="00175EA6" w:rsidRDefault="00175EA6">
      <w:pPr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jc w:val="center"/>
      </w:pPr>
      <w:r>
        <w:rPr>
          <w:b/>
          <w:bCs/>
          <w:sz w:val="28"/>
          <w:szCs w:val="28"/>
        </w:rPr>
        <w:t>5. Финансовое обеспечение комплекса процессных мероприятий 7</w:t>
      </w:r>
    </w:p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175EA6">
      <w:pPr>
        <w:jc w:val="center"/>
        <w:rPr>
          <w:b/>
          <w:bCs/>
          <w:sz w:val="28"/>
          <w:szCs w:val="28"/>
        </w:rPr>
      </w:pPr>
    </w:p>
    <w:tbl>
      <w:tblPr>
        <w:tblW w:w="14594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94"/>
        <w:gridCol w:w="2612"/>
        <w:gridCol w:w="1165"/>
        <w:gridCol w:w="1094"/>
        <w:gridCol w:w="1200"/>
        <w:gridCol w:w="970"/>
        <w:gridCol w:w="1077"/>
        <w:gridCol w:w="1023"/>
        <w:gridCol w:w="1059"/>
      </w:tblGrid>
      <w:tr w:rsidR="00175EA6"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комплекса процессных мероприятий, мероприятия </w:t>
            </w:r>
            <w:r>
              <w:rPr>
                <w:b/>
              </w:rPr>
              <w:t>(результата) и источники финансирования</w:t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58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годам, тыс. рублей</w:t>
            </w:r>
          </w:p>
        </w:tc>
      </w:tr>
      <w:tr w:rsidR="00175EA6"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26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175EA6">
        <w:tc>
          <w:tcPr>
            <w:tcW w:w="14594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  <w:rPr>
                <w:b/>
              </w:rPr>
            </w:pPr>
            <w:r>
              <w:rPr>
                <w:b/>
              </w:rPr>
              <w:t xml:space="preserve">Задача «Обеспечение государственной охраны и популяризация объектов </w:t>
            </w:r>
            <w:r>
              <w:rPr>
                <w:b/>
              </w:rPr>
              <w:t>культурного наследия»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Комплекс процессных мероприятий «Государственная охрана и популяризация объектов культурного наследия (памятников истории и культуры» (всего), в том числе: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межбюджетные трансферты из федерального бюджета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 xml:space="preserve">- межбюджетные трансферты из областного бюджета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местный бюджет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rPr>
                <w:b/>
              </w:rPr>
            </w:pPr>
            <w:r>
              <w:rPr>
                <w:b/>
              </w:rPr>
              <w:t>- внебюджетные источники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rPr>
                <w:b/>
              </w:rPr>
              <w:t>-</w:t>
            </w:r>
            <w:r>
              <w:t xml:space="preserve">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both"/>
            </w:pPr>
            <w:r>
              <w:t xml:space="preserve">Мероприятие (результат) «Проведены охранные обязательства», всего, в том </w:t>
            </w:r>
            <w:r>
              <w:t>числе: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межбюджетные трансферты из федерального бюджета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 xml:space="preserve">- межбюджетные трансферты из областного бюджета 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местный бюджет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  <w:tr w:rsidR="00175EA6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</w:pPr>
            <w:r>
              <w:t>- внебюджетные источники</w:t>
            </w:r>
          </w:p>
        </w:tc>
        <w:tc>
          <w:tcPr>
            <w:tcW w:w="26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175EA6">
            <w:pPr>
              <w:pStyle w:val="affa"/>
            </w:pP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5EA6" w:rsidRDefault="00AB16DA">
            <w:pPr>
              <w:pStyle w:val="affa"/>
              <w:jc w:val="center"/>
            </w:pPr>
            <w:r>
              <w:t xml:space="preserve">- </w:t>
            </w:r>
          </w:p>
        </w:tc>
      </w:tr>
    </w:tbl>
    <w:p w:rsidR="00175EA6" w:rsidRDefault="00175EA6">
      <w:pPr>
        <w:jc w:val="center"/>
        <w:rPr>
          <w:b/>
          <w:bCs/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175EA6" w:rsidRDefault="00175EA6">
      <w:pPr>
        <w:rPr>
          <w:sz w:val="28"/>
          <w:szCs w:val="28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AB16DA">
      <w:pPr>
        <w:tabs>
          <w:tab w:val="left" w:pos="371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25400</wp:posOffset>
                </wp:positionV>
                <wp:extent cx="3302635" cy="1470660"/>
                <wp:effectExtent l="0" t="0" r="0" b="0"/>
                <wp:wrapNone/>
                <wp:docPr id="7" name="Врезк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635" cy="1470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паспорту комплекса процессных мероприятий «Государственная охрана и популяризация объектов культурного наследия (памятников истории и культуры)»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7" o:spid="_x0000_s1032" type="#_x0000_t202" style="position:absolute;margin-left:486pt;margin-top:2pt;width:260.05pt;height:115.8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" strokecolor="white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паспорту комплекса процессных мероприятий «Государственная охрана и популяризация объектов культурного наследия (памятников истории и культуры)»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>
      <w:pPr>
        <w:tabs>
          <w:tab w:val="left" w:pos="3719"/>
        </w:tabs>
      </w:pPr>
    </w:p>
    <w:p w:rsidR="00175EA6" w:rsidRDefault="00175EA6"/>
    <w:p w:rsidR="00175EA6" w:rsidRDefault="00175EA6"/>
    <w:p w:rsidR="00175EA6" w:rsidRDefault="00175EA6"/>
    <w:p w:rsidR="00175EA6" w:rsidRDefault="00AB16DA">
      <w:pPr>
        <w:jc w:val="center"/>
      </w:pPr>
      <w:r>
        <w:rPr>
          <w:b/>
          <w:bCs/>
          <w:sz w:val="28"/>
          <w:szCs w:val="28"/>
        </w:rPr>
        <w:t>План реализации комплекса процессных мероприятий 6</w:t>
      </w:r>
    </w:p>
    <w:p w:rsidR="00175EA6" w:rsidRDefault="00AB16DA">
      <w:r>
        <w:rPr>
          <w:sz w:val="28"/>
          <w:szCs w:val="28"/>
        </w:rPr>
        <w:t> </w:t>
      </w:r>
    </w:p>
    <w:tbl>
      <w:tblPr>
        <w:tblW w:w="5000" w:type="pct"/>
        <w:tblInd w:w="103" w:type="dxa"/>
        <w:tblLayout w:type="fixed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900"/>
        <w:gridCol w:w="4795"/>
        <w:gridCol w:w="2264"/>
        <w:gridCol w:w="4502"/>
        <w:gridCol w:w="2139"/>
      </w:tblGrid>
      <w:tr w:rsidR="00175EA6">
        <w:trPr>
          <w:trHeight w:val="20"/>
          <w:tblHeader/>
        </w:trPr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 п/п</w:t>
            </w:r>
          </w:p>
        </w:tc>
        <w:tc>
          <w:tcPr>
            <w:tcW w:w="479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Задача, </w:t>
            </w:r>
            <w:r>
              <w:rPr>
                <w:b/>
                <w:bCs/>
                <w:color w:val="000000"/>
                <w:sz w:val="22"/>
                <w:szCs w:val="22"/>
              </w:rPr>
              <w:t>мероприятие (результат) / контрольная точка</w:t>
            </w:r>
          </w:p>
        </w:tc>
        <w:tc>
          <w:tcPr>
            <w:tcW w:w="226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Дата наступления контрольной точки</w:t>
            </w:r>
          </w:p>
        </w:tc>
        <w:tc>
          <w:tcPr>
            <w:tcW w:w="45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(Ф.И.О., должность, наименование органа местного самоуправления (иного муниципального органа, организации))</w:t>
            </w:r>
          </w:p>
        </w:tc>
        <w:tc>
          <w:tcPr>
            <w:tcW w:w="21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b/>
                <w:bCs/>
                <w:color w:val="000000"/>
                <w:sz w:val="22"/>
                <w:szCs w:val="22"/>
              </w:rPr>
              <w:t>Вид подтверждающего документа</w:t>
            </w:r>
          </w:p>
        </w:tc>
      </w:tr>
      <w:tr w:rsidR="00175EA6">
        <w:trPr>
          <w:trHeight w:val="378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3700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rPr>
                <w:b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Задача </w:t>
            </w:r>
            <w:r>
              <w:rPr>
                <w:b/>
                <w:color w:val="000000"/>
                <w:sz w:val="22"/>
                <w:szCs w:val="22"/>
              </w:rPr>
              <w:t>«Обеспечение государственной охраны и популяризация объектов культурного наследия»</w:t>
            </w:r>
          </w:p>
        </w:tc>
      </w:tr>
      <w:tr w:rsidR="00175EA6">
        <w:trPr>
          <w:trHeight w:val="146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Мероприятие (результат)</w:t>
            </w:r>
          </w:p>
          <w:p w:rsidR="00175EA6" w:rsidRDefault="00AB16DA">
            <w:r>
              <w:rPr>
                <w:sz w:val="22"/>
                <w:szCs w:val="22"/>
              </w:rPr>
              <w:t>«</w:t>
            </w:r>
            <w:r>
              <w:rPr>
                <w:color w:val="000000"/>
                <w:sz w:val="22"/>
                <w:szCs w:val="22"/>
              </w:rPr>
              <w:t>Проведены охранные обязательства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892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 xml:space="preserve">Мероприятие </w:t>
            </w:r>
            <w:r>
              <w:rPr>
                <w:sz w:val="22"/>
                <w:szCs w:val="22"/>
              </w:rPr>
              <w:t>(результат) «Объекты культурного наследия на которые утверждены, переутверждены охранные обязательства»</w:t>
            </w:r>
          </w:p>
          <w:p w:rsidR="00175EA6" w:rsidRDefault="00AB16DA">
            <w:r>
              <w:rPr>
                <w:sz w:val="22"/>
                <w:szCs w:val="22"/>
              </w:rPr>
              <w:t>в 2025 году реализации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i/>
                <w:iCs/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20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1.1.1.1.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1.1.1.1. </w:t>
            </w:r>
            <w:r>
              <w:rPr>
                <w:color w:val="000000"/>
                <w:sz w:val="22"/>
                <w:szCs w:val="22"/>
              </w:rPr>
              <w:t>«Закупки включены в план-график»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01.02.2025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175EA6">
        <w:trPr>
          <w:trHeight w:val="1075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1.1.1.2.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1.1.1.2. «Сведения о муниципальных контрактах внесены в </w:t>
            </w:r>
            <w:r>
              <w:rPr>
                <w:color w:val="000000"/>
                <w:sz w:val="22"/>
                <w:szCs w:val="22"/>
              </w:rPr>
              <w:t>реестр контрактов, заключенных заказчиками по результатам закупок»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Реестр контрактов</w:t>
            </w:r>
          </w:p>
        </w:tc>
      </w:tr>
      <w:tr w:rsidR="00175EA6">
        <w:trPr>
          <w:trHeight w:val="20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1.1.1.3.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1.1.1. 3.«Произведена</w:t>
            </w:r>
            <w:r>
              <w:rPr>
                <w:color w:val="000000"/>
                <w:sz w:val="22"/>
                <w:szCs w:val="22"/>
              </w:rPr>
              <w:t xml:space="preserve"> приемка поставленных товаров, выполненных работ, оказанных услуг»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Акты приемки поставленных товаров, выполненных работ, оказанных усл</w:t>
            </w:r>
            <w:r>
              <w:rPr>
                <w:color w:val="000000"/>
                <w:sz w:val="22"/>
                <w:szCs w:val="22"/>
              </w:rPr>
              <w:t>уг</w:t>
            </w:r>
          </w:p>
        </w:tc>
      </w:tr>
      <w:tr w:rsidR="00175EA6">
        <w:trPr>
          <w:trHeight w:val="1109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1.1.1.4.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1.1.1.4. «Произведена оплата товаров, выполненных работ, оказанных услуг»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30.12.2025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Платежные поручения</w:t>
            </w:r>
          </w:p>
        </w:tc>
      </w:tr>
      <w:tr w:rsidR="00175EA6">
        <w:trPr>
          <w:trHeight w:val="925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«Объекты культурного наследия обеспечены учётной документацией» в 2026 году реализации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1070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1.1.2.1.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1.1.2.1. «Закупки включены в </w:t>
            </w:r>
            <w:r>
              <w:rPr>
                <w:color w:val="000000"/>
                <w:sz w:val="22"/>
                <w:szCs w:val="22"/>
              </w:rPr>
              <w:t>план-график»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01.02.2026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175EA6">
        <w:trPr>
          <w:trHeight w:val="1113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1.1.2.2.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1.1.2.2. «Сведения о муниципальных контрактах внесены в реестр контрактов, </w:t>
            </w:r>
            <w:r>
              <w:rPr>
                <w:color w:val="000000"/>
                <w:sz w:val="22"/>
                <w:szCs w:val="22"/>
              </w:rPr>
              <w:t>заключенных заказчиками по результатам закупок»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Реестр контрактов</w:t>
            </w:r>
          </w:p>
        </w:tc>
      </w:tr>
      <w:tr w:rsidR="00175EA6">
        <w:trPr>
          <w:trHeight w:val="253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1.1.2.3.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1.1.2.3. «Произведена приемка </w:t>
            </w:r>
            <w:r>
              <w:rPr>
                <w:color w:val="000000"/>
                <w:sz w:val="22"/>
                <w:szCs w:val="22"/>
              </w:rPr>
              <w:t>поставленных товаров, выполненных работ, оказанных услуг»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Акты приемки поставленных товаров, выполненных работ, оказанных услуг</w:t>
            </w:r>
          </w:p>
        </w:tc>
      </w:tr>
      <w:tr w:rsidR="00175EA6">
        <w:trPr>
          <w:trHeight w:val="1106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1.1.2.4.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1.1.2.4. «Произведена оплата товаров, выполненных работ, оказанных услуг»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30.12.2026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Ткачева Н.А.– начальник отдела бухгалтерского учета и отчетности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Платежные поручения</w:t>
            </w:r>
          </w:p>
        </w:tc>
      </w:tr>
      <w:tr w:rsidR="00175EA6">
        <w:trPr>
          <w:trHeight w:val="253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sz w:val="22"/>
                <w:szCs w:val="22"/>
              </w:rPr>
              <w:t>Мероприятие (результат) «Объекты культурного наследия обеспечены учётной документацией» в 2027 году реализации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Нечеса В.П. – заместитель начальника МКУ «Управление культуры Чернянского района»</w:t>
            </w:r>
          </w:p>
          <w:p w:rsidR="00175EA6" w:rsidRDefault="00175EA6">
            <w:pPr>
              <w:jc w:val="center"/>
            </w:pP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 Х</w:t>
            </w:r>
          </w:p>
        </w:tc>
      </w:tr>
      <w:tr w:rsidR="00175EA6">
        <w:trPr>
          <w:trHeight w:val="1175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1.1.3.1.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1.1.3.1. «Закупки включены в </w:t>
            </w:r>
            <w:r>
              <w:rPr>
                <w:color w:val="000000"/>
                <w:sz w:val="22"/>
                <w:szCs w:val="22"/>
              </w:rPr>
              <w:t>план-график»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01.02.2027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План-график</w:t>
            </w:r>
          </w:p>
        </w:tc>
      </w:tr>
      <w:tr w:rsidR="00175EA6">
        <w:trPr>
          <w:trHeight w:val="253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1.1.3.2.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1.1.3.2.  «Сведения о муниципальных контрактах внесены в реестр контрактов, </w:t>
            </w:r>
            <w:r>
              <w:rPr>
                <w:color w:val="000000"/>
                <w:sz w:val="22"/>
                <w:szCs w:val="22"/>
              </w:rPr>
              <w:t>заключенных заказчиками по результатам закупок»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Реестр контрактов</w:t>
            </w:r>
          </w:p>
        </w:tc>
      </w:tr>
      <w:tr w:rsidR="00175EA6">
        <w:trPr>
          <w:trHeight w:val="253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1.1.3.3.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Контрольная точка 1.1.3.3.  «Произведена приемка </w:t>
            </w:r>
            <w:r>
              <w:rPr>
                <w:color w:val="000000"/>
                <w:sz w:val="22"/>
                <w:szCs w:val="22"/>
              </w:rPr>
              <w:t>поставленных товаров, выполненных работ, оказанных услуг»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Акты приемки поставленных товаров, выполненных работ, оказанных услуг</w:t>
            </w:r>
          </w:p>
        </w:tc>
      </w:tr>
      <w:tr w:rsidR="00175EA6">
        <w:trPr>
          <w:trHeight w:val="645"/>
        </w:trPr>
        <w:tc>
          <w:tcPr>
            <w:tcW w:w="9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1.1.3</w:t>
            </w:r>
            <w:r>
              <w:rPr>
                <w:color w:val="000000"/>
                <w:sz w:val="22"/>
                <w:szCs w:val="22"/>
              </w:rPr>
              <w:t>.4.</w:t>
            </w:r>
          </w:p>
        </w:tc>
        <w:tc>
          <w:tcPr>
            <w:tcW w:w="4795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>Контрольная точка 1.1.3.4. «Произведена оплата товаров, выполненных работ, оказанных услуг»</w:t>
            </w:r>
          </w:p>
        </w:tc>
        <w:tc>
          <w:tcPr>
            <w:tcW w:w="226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30.12.2027</w:t>
            </w:r>
          </w:p>
        </w:tc>
        <w:tc>
          <w:tcPr>
            <w:tcW w:w="450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r>
              <w:rPr>
                <w:color w:val="000000"/>
                <w:sz w:val="22"/>
                <w:szCs w:val="22"/>
              </w:rPr>
              <w:t xml:space="preserve"> Ткачева Н.А.– начальник отдела бухгалтерского учета и отчетности МКУ «Управление культуры Чернянского района»</w:t>
            </w:r>
          </w:p>
        </w:tc>
        <w:tc>
          <w:tcPr>
            <w:tcW w:w="213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</w:pPr>
            <w:r>
              <w:rPr>
                <w:color w:val="000000"/>
                <w:sz w:val="22"/>
                <w:szCs w:val="22"/>
              </w:rPr>
              <w:t>Платежные поручения</w:t>
            </w:r>
          </w:p>
        </w:tc>
      </w:tr>
    </w:tbl>
    <w:p w:rsidR="00175EA6" w:rsidRDefault="00AB16D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 </w:t>
      </w: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jc w:val="center"/>
        <w:rPr>
          <w:b/>
          <w:bCs/>
          <w:sz w:val="28"/>
          <w:szCs w:val="28"/>
          <w:lang w:val="en-US"/>
        </w:rPr>
      </w:pPr>
    </w:p>
    <w:p w:rsidR="00175EA6" w:rsidRDefault="00175EA6">
      <w:pPr>
        <w:rPr>
          <w:b/>
          <w:bCs/>
          <w:sz w:val="28"/>
          <w:szCs w:val="28"/>
          <w:lang w:val="en-US"/>
        </w:rPr>
      </w:pPr>
    </w:p>
    <w:p w:rsidR="00175EA6" w:rsidRDefault="00175EA6">
      <w:pPr>
        <w:rPr>
          <w:b/>
          <w:bCs/>
          <w:sz w:val="28"/>
          <w:szCs w:val="28"/>
          <w:lang w:val="en-US"/>
        </w:rPr>
      </w:pPr>
    </w:p>
    <w:p w:rsidR="00175EA6" w:rsidRDefault="00175EA6">
      <w:pPr>
        <w:rPr>
          <w:sz w:val="28"/>
          <w:szCs w:val="28"/>
        </w:rPr>
      </w:pPr>
    </w:p>
    <w:p w:rsidR="00175EA6" w:rsidRDefault="00AB16DA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allowOverlap="1">
                <wp:simplePos x="0" y="0"/>
                <wp:positionH relativeFrom="column">
                  <wp:posOffset>6223000</wp:posOffset>
                </wp:positionH>
                <wp:positionV relativeFrom="paragraph">
                  <wp:posOffset>165735</wp:posOffset>
                </wp:positionV>
                <wp:extent cx="3302635" cy="1089025"/>
                <wp:effectExtent l="0" t="0" r="0" b="0"/>
                <wp:wrapNone/>
                <wp:docPr id="8" name="Врезк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2635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Приложение № 1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к муниципальной программе Чернянского района «Развитие и сохранение культуры </w:t>
                            </w:r>
                          </w:p>
                          <w:p w:rsidR="00175EA6" w:rsidRDefault="00AB16DA">
                            <w:pPr>
                              <w:pStyle w:val="aff9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Чернянского района»</w:t>
                            </w:r>
                          </w:p>
                          <w:p w:rsidR="00175EA6" w:rsidRDefault="00175EA6">
                            <w:pPr>
                              <w:pStyle w:val="aff9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Врезка8" o:spid="_x0000_s1033" type="#_x0000_t202" style="position:absolute;margin-left:490pt;margin-top:13.05pt;width:260.05pt;height:85.75pt;z-index:1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" strokecolor="white">
                <v:textbox>
                  <w:txbxContent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Приложение № 1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к муниципальной программе Чернянского района «Развитие и сохранение культуры </w:t>
                      </w:r>
                    </w:p>
                    <w:p w:rsidR="00175EA6" w:rsidRDefault="00AB16DA">
                      <w:pPr>
                        <w:pStyle w:val="aff9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Чернянского района»</w:t>
                      </w:r>
                    </w:p>
                    <w:p w:rsidR="00175EA6" w:rsidRDefault="00175EA6">
                      <w:pPr>
                        <w:pStyle w:val="aff9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AB16DA">
      <w:pPr>
        <w:pStyle w:val="2"/>
        <w:spacing w:before="0" w:after="0" w:line="240" w:lineRule="auto"/>
        <w:rPr>
          <w:rFonts w:eastAsia="Times New Roman"/>
        </w:rPr>
      </w:pPr>
      <w:r>
        <w:rPr>
          <w:rFonts w:eastAsia="Times New Roman"/>
        </w:rPr>
        <w:t xml:space="preserve">Сведения о порядке сбора информации и методике расчета значений показателей муниципальной программы </w:t>
      </w:r>
    </w:p>
    <w:p w:rsidR="00175EA6" w:rsidRDefault="00AB16DA">
      <w:pPr>
        <w:pStyle w:val="2"/>
        <w:spacing w:before="0" w:after="0" w:line="240" w:lineRule="auto"/>
        <w:rPr>
          <w:rFonts w:eastAsia="Times New Roman"/>
        </w:rPr>
      </w:pPr>
      <w:r>
        <w:rPr>
          <w:rFonts w:eastAsia="Times New Roman"/>
        </w:rPr>
        <w:t xml:space="preserve">Чернянского района «Развитие и </w:t>
      </w:r>
      <w:r>
        <w:rPr>
          <w:rFonts w:eastAsia="Times New Roman"/>
        </w:rPr>
        <w:t>сохранение культуры Чернянского района»</w:t>
      </w:r>
    </w:p>
    <w:p w:rsidR="00175EA6" w:rsidRDefault="00175EA6">
      <w:pPr>
        <w:rPr>
          <w:highlight w:val="yellow"/>
        </w:rPr>
      </w:pPr>
    </w:p>
    <w:p w:rsidR="00175EA6" w:rsidRDefault="00175EA6"/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2549"/>
        <w:gridCol w:w="1452"/>
        <w:gridCol w:w="1337"/>
        <w:gridCol w:w="3462"/>
        <w:gridCol w:w="1842"/>
        <w:gridCol w:w="1714"/>
        <w:gridCol w:w="1532"/>
      </w:tblGrid>
      <w:tr w:rsidR="00175EA6">
        <w:trPr>
          <w:trHeight w:val="1394"/>
          <w:tblHeader/>
          <w:jc w:val="center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254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>Наименование показателя</w:t>
            </w:r>
          </w:p>
        </w:tc>
        <w:tc>
          <w:tcPr>
            <w:tcW w:w="14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>Единица измере-ния</w:t>
            </w:r>
          </w:p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>(по ОКЕИ)</w:t>
            </w:r>
          </w:p>
        </w:tc>
        <w:tc>
          <w:tcPr>
            <w:tcW w:w="13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>Временные характе-ристики показа-теля</w:t>
            </w:r>
          </w:p>
        </w:tc>
        <w:tc>
          <w:tcPr>
            <w:tcW w:w="346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 xml:space="preserve">Алгоритм формирования (формула) </w:t>
            </w:r>
            <w:r>
              <w:rPr>
                <w:b/>
                <w:bCs/>
              </w:rPr>
              <w:br/>
              <w:t xml:space="preserve">и методологические пояснения </w:t>
            </w:r>
            <w:r>
              <w:rPr>
                <w:b/>
                <w:bCs/>
              </w:rPr>
              <w:br/>
              <w:t>к показателю</w:t>
            </w:r>
          </w:p>
        </w:tc>
        <w:tc>
          <w:tcPr>
            <w:tcW w:w="1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>Метод сбора информации, индекс</w:t>
            </w:r>
            <w:r>
              <w:rPr>
                <w:b/>
                <w:bCs/>
              </w:rPr>
              <w:br/>
              <w:t>формы</w:t>
            </w:r>
            <w:r>
              <w:rPr>
                <w:b/>
                <w:bCs/>
              </w:rPr>
              <w:br/>
              <w:t>отче</w:t>
            </w:r>
            <w:r>
              <w:rPr>
                <w:b/>
                <w:bCs/>
              </w:rPr>
              <w:t>тности</w:t>
            </w:r>
          </w:p>
        </w:tc>
        <w:tc>
          <w:tcPr>
            <w:tcW w:w="171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 xml:space="preserve">Ответствен-ный за сбор данных </w:t>
            </w:r>
            <w:r>
              <w:rPr>
                <w:b/>
                <w:bCs/>
              </w:rPr>
              <w:br/>
              <w:t>по показателю</w:t>
            </w:r>
          </w:p>
        </w:tc>
        <w:tc>
          <w:tcPr>
            <w:tcW w:w="153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ind w:left="-57" w:right="-57"/>
              <w:jc w:val="center"/>
            </w:pPr>
            <w:r>
              <w:rPr>
                <w:b/>
                <w:bCs/>
              </w:rPr>
              <w:t>Срок предостав-ления годовой отчетной информа-ции</w:t>
            </w:r>
          </w:p>
        </w:tc>
      </w:tr>
      <w:tr w:rsidR="00175EA6">
        <w:trPr>
          <w:trHeight w:val="226"/>
          <w:jc w:val="center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54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45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46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53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175EA6">
        <w:trPr>
          <w:trHeight w:val="226"/>
          <w:jc w:val="center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spacing w:val="-2"/>
              </w:rPr>
              <w:t>1</w:t>
            </w:r>
          </w:p>
        </w:tc>
        <w:tc>
          <w:tcPr>
            <w:tcW w:w="254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spacing w:val="-2"/>
              </w:rPr>
              <w:t>Число посещений мероприя-тий организаций культуры</w:t>
            </w:r>
          </w:p>
        </w:tc>
        <w:tc>
          <w:tcPr>
            <w:tcW w:w="145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  <w:highlight w:val="green"/>
              </w:rPr>
            </w:pPr>
            <w:r>
              <w:rPr>
                <w:spacing w:val="-2"/>
              </w:rPr>
              <w:t>Тыс. ед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jc w:val="center"/>
              <w:rPr>
                <w:b/>
                <w:bCs/>
                <w:sz w:val="22"/>
                <w:szCs w:val="22"/>
                <w:highlight w:val="green"/>
              </w:rPr>
            </w:pPr>
            <w:r>
              <w:t>Показатель на дату</w:t>
            </w:r>
          </w:p>
        </w:tc>
        <w:tc>
          <w:tcPr>
            <w:tcW w:w="346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lang w:val="en-US"/>
              </w:rPr>
              <w:t>I</w:t>
            </w:r>
            <w:r>
              <w:t xml:space="preserve"> = </w:t>
            </w:r>
            <w:r>
              <w:rPr>
                <w:lang w:val="en-US"/>
              </w:rPr>
              <w:t>A</w:t>
            </w:r>
            <w:r>
              <w:t>+</w:t>
            </w:r>
            <w:r>
              <w:rPr>
                <w:lang w:val="en-US"/>
              </w:rPr>
              <w:t>B</w:t>
            </w:r>
            <w:r>
              <w:t>+</w:t>
            </w:r>
            <w:r>
              <w:rPr>
                <w:lang w:val="en-US"/>
              </w:rPr>
              <w:t>C</w:t>
            </w:r>
            <w:r>
              <w:t>+</w:t>
            </w:r>
            <w:r>
              <w:rPr>
                <w:lang w:val="en-US"/>
              </w:rPr>
              <w:t>D</w:t>
            </w:r>
            <w:r>
              <w:t>,</w:t>
            </w:r>
          </w:p>
          <w:p w:rsidR="00175EA6" w:rsidRDefault="00AB16DA">
            <w:pPr>
              <w:pStyle w:val="ConsPlusNormal"/>
              <w:jc w:val="center"/>
            </w:pPr>
            <w:r>
              <w:t>где:</w:t>
            </w:r>
          </w:p>
          <w:p w:rsidR="00175EA6" w:rsidRDefault="00AB16DA">
            <w:pPr>
              <w:pStyle w:val="ConsPlusNormal"/>
              <w:jc w:val="center"/>
            </w:pPr>
            <w:r>
              <w:t xml:space="preserve">I – суммарное число посещений </w:t>
            </w:r>
            <w:r>
              <w:t>культурных мероприятий;</w:t>
            </w:r>
          </w:p>
          <w:p w:rsidR="00175EA6" w:rsidRDefault="00AB16DA">
            <w:pPr>
              <w:pStyle w:val="ConsPlusNormal"/>
              <w:jc w:val="center"/>
            </w:pPr>
            <w:r>
              <w:t>A – число посещений библиотек;</w:t>
            </w:r>
          </w:p>
          <w:p w:rsidR="00175EA6" w:rsidRDefault="00AB16DA">
            <w:pPr>
              <w:pStyle w:val="ConsPlusNormal"/>
              <w:jc w:val="center"/>
            </w:pPr>
            <w:r>
              <w:t>B – число посещений культурно-массовых мероприятий учреждений культурно-досугового типа;</w:t>
            </w:r>
          </w:p>
          <w:p w:rsidR="00175EA6" w:rsidRDefault="00AB16DA">
            <w:pPr>
              <w:pStyle w:val="ConsPlusNormal"/>
              <w:jc w:val="center"/>
            </w:pPr>
            <w:r>
              <w:t>C – число посещений музеев;</w:t>
            </w:r>
          </w:p>
          <w:p w:rsidR="00175EA6" w:rsidRDefault="00AB16DA">
            <w:pPr>
              <w:pStyle w:val="ConsPlusNormal"/>
              <w:jc w:val="center"/>
            </w:pPr>
            <w:r>
              <w:rPr>
                <w:lang w:val="en-US"/>
              </w:rPr>
              <w:t>D</w:t>
            </w:r>
            <w:r>
              <w:t xml:space="preserve"> – число посещений культурных мероприятий, проводимых детскими школами искусств по </w:t>
            </w:r>
            <w:r>
              <w:t>видам искусств (ДШИ)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>Периодическая отчетность.</w:t>
            </w:r>
          </w:p>
          <w:p w:rsidR="00175EA6" w:rsidRDefault="00AB16DA">
            <w:pPr>
              <w:pStyle w:val="ConsPlusNormal"/>
              <w:jc w:val="center"/>
            </w:pPr>
            <w:r>
              <w:t>Форма мониторинга № 1-культура (АИС «Статисти-ка»)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rPr>
                <w:color w:val="000000"/>
                <w:sz w:val="22"/>
                <w:szCs w:val="22"/>
              </w:rPr>
              <w:t xml:space="preserve">     МКУ «Управление культуры Чернянского района»</w:t>
            </w:r>
          </w:p>
        </w:tc>
        <w:tc>
          <w:tcPr>
            <w:tcW w:w="153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 xml:space="preserve">С 1-го рабочего дня </w:t>
            </w:r>
            <w:r>
              <w:br/>
              <w:t>по 10-е число после отчетного месяца</w:t>
            </w:r>
          </w:p>
        </w:tc>
      </w:tr>
      <w:tr w:rsidR="00175EA6">
        <w:trPr>
          <w:trHeight w:val="226"/>
          <w:jc w:val="center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spacing w:val="-2"/>
              </w:rPr>
              <w:t>2</w:t>
            </w:r>
          </w:p>
        </w:tc>
        <w:tc>
          <w:tcPr>
            <w:tcW w:w="254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spacing w:val="-2"/>
              </w:rPr>
              <w:t xml:space="preserve">Отношение средней заработной платы работников учреждений культуры </w:t>
            </w:r>
            <w:r>
              <w:rPr>
                <w:spacing w:val="-2"/>
              </w:rPr>
              <w:br/>
              <w:t xml:space="preserve">к среднемесячной начислен-ной заработной плате наемных работников в организациях, </w:t>
            </w:r>
            <w:r>
              <w:rPr>
                <w:spacing w:val="-2"/>
              </w:rPr>
              <w:br/>
              <w:t xml:space="preserve">у индивидуальных предпринимателей </w:t>
            </w:r>
            <w:r>
              <w:rPr>
                <w:spacing w:val="-2"/>
              </w:rPr>
              <w:br/>
              <w:t xml:space="preserve">и физических лиц (среднеме-сячному доходу </w:t>
            </w:r>
            <w:r>
              <w:rPr>
                <w:spacing w:val="-2"/>
              </w:rPr>
              <w:br/>
              <w:t xml:space="preserve">от трудовой деятельности) </w:t>
            </w:r>
            <w:r>
              <w:rPr>
                <w:spacing w:val="-2"/>
              </w:rPr>
              <w:br/>
              <w:t>п</w:t>
            </w:r>
            <w:r>
              <w:rPr>
                <w:spacing w:val="-2"/>
              </w:rPr>
              <w:t>о Белгородской области</w:t>
            </w:r>
          </w:p>
        </w:tc>
        <w:tc>
          <w:tcPr>
            <w:tcW w:w="145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spacing w:val="-2"/>
              </w:rPr>
              <w:t>Процент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>Показатель за период</w:t>
            </w:r>
          </w:p>
        </w:tc>
        <w:tc>
          <w:tcPr>
            <w:tcW w:w="346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 xml:space="preserve">О = ЗПК / ЗП </w:t>
            </w:r>
            <w:r>
              <w:rPr>
                <w:lang w:val="en-US"/>
              </w:rPr>
              <w:t>x</w:t>
            </w:r>
            <w:r>
              <w:t xml:space="preserve"> 100%,</w:t>
            </w:r>
          </w:p>
          <w:p w:rsidR="00175EA6" w:rsidRDefault="00AB16DA">
            <w:pPr>
              <w:pStyle w:val="ConsPlusNormal"/>
              <w:jc w:val="center"/>
            </w:pPr>
            <w:r>
              <w:t>где:</w:t>
            </w:r>
          </w:p>
          <w:p w:rsidR="00175EA6" w:rsidRDefault="00AB16DA">
            <w:pPr>
              <w:pStyle w:val="ConsPlusNormal"/>
              <w:jc w:val="center"/>
            </w:pPr>
            <w:r>
              <w:t xml:space="preserve">О – отношение средней заработной платы работников учреждений культуры к среднемесячной начисленной заработной плате наемных работников в организациях, </w:t>
            </w:r>
            <w:r>
              <w:br/>
              <w:t>у индивидуальных предприни</w:t>
            </w:r>
            <w:r>
              <w:t xml:space="preserve">мателей </w:t>
            </w:r>
            <w:r>
              <w:br/>
              <w:t xml:space="preserve">и физических лиц (среднемесячному доходу от трудовой деятельности) </w:t>
            </w:r>
            <w:r>
              <w:br/>
              <w:t>по Белгородской области;</w:t>
            </w:r>
          </w:p>
          <w:p w:rsidR="00175EA6" w:rsidRDefault="00AB16DA">
            <w:pPr>
              <w:pStyle w:val="ConsPlusNormal"/>
              <w:jc w:val="center"/>
            </w:pPr>
            <w:r>
              <w:t xml:space="preserve">ЗПК – средняя заработная плата работников учреждений культуры Чернянского района </w:t>
            </w:r>
            <w:r>
              <w:br/>
              <w:t xml:space="preserve">за отчетный период (форма федерального статистического наблюдения </w:t>
            </w:r>
            <w:r>
              <w:br/>
              <w:t>№ ЗП-</w:t>
            </w:r>
            <w:r>
              <w:t xml:space="preserve"> культура «Сведения </w:t>
            </w:r>
            <w:r>
              <w:br/>
              <w:t xml:space="preserve">о численности </w:t>
            </w:r>
            <w:r>
              <w:br/>
              <w:t xml:space="preserve">и оплате труда работников сферы культуры </w:t>
            </w:r>
            <w:r>
              <w:br/>
              <w:t>по категориям персонала»);</w:t>
            </w:r>
          </w:p>
          <w:p w:rsidR="00175EA6" w:rsidRDefault="00AB16DA">
            <w:pPr>
              <w:pStyle w:val="ConsPlusNormal"/>
              <w:jc w:val="center"/>
            </w:pPr>
            <w:r>
              <w:t xml:space="preserve">ЗП – среднемесячная начисленная заработная плата наемных работников </w:t>
            </w:r>
            <w:r>
              <w:br/>
              <w:t xml:space="preserve">в организациях, </w:t>
            </w:r>
            <w:r>
              <w:br/>
              <w:t xml:space="preserve">у индивидуальных предпринимателей </w:t>
            </w:r>
            <w:r>
              <w:br/>
              <w:t>и физических лиц (среднемесячн</w:t>
            </w:r>
            <w:r>
              <w:t>ый доход от трудовой деятельности) по Белгородской области (официальный сайт Территориального органа Федеральной службы государственной статистики по Белгородской области)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>Периодическая отчетность.</w:t>
            </w:r>
          </w:p>
          <w:p w:rsidR="00175EA6" w:rsidRDefault="00AB16DA">
            <w:pPr>
              <w:pStyle w:val="ConsPlusNormal"/>
              <w:jc w:val="center"/>
            </w:pPr>
            <w:r>
              <w:t>Форма федерального статистичес-кого наблюдения</w:t>
            </w:r>
          </w:p>
          <w:p w:rsidR="00175EA6" w:rsidRDefault="00AB16DA">
            <w:pPr>
              <w:pStyle w:val="ConsPlusNormal"/>
              <w:jc w:val="center"/>
            </w:pPr>
            <w:r>
              <w:t>№ ЗП-культу</w:t>
            </w:r>
            <w:r>
              <w:t xml:space="preserve">ра «Сведения </w:t>
            </w:r>
            <w:r>
              <w:br/>
              <w:t xml:space="preserve">о численности </w:t>
            </w:r>
            <w:r>
              <w:br/>
              <w:t xml:space="preserve">и оплате труда работников сферы культуры </w:t>
            </w:r>
            <w:r>
              <w:br/>
              <w:t>по категориям персонала»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  <w:sz w:val="22"/>
                <w:szCs w:val="22"/>
              </w:rPr>
              <w:t xml:space="preserve"> МКУ «Управление культуры Чернянского района»</w:t>
            </w:r>
          </w:p>
        </w:tc>
        <w:tc>
          <w:tcPr>
            <w:tcW w:w="153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 xml:space="preserve">С 1-го рабочего дня </w:t>
            </w:r>
            <w:r>
              <w:br/>
              <w:t>по 8-е число после отчетного года</w:t>
            </w:r>
          </w:p>
          <w:p w:rsidR="00175EA6" w:rsidRDefault="00175EA6">
            <w:pPr>
              <w:pStyle w:val="ConsPlusNormal"/>
              <w:jc w:val="center"/>
            </w:pPr>
          </w:p>
        </w:tc>
      </w:tr>
      <w:tr w:rsidR="00175EA6">
        <w:trPr>
          <w:trHeight w:val="226"/>
          <w:jc w:val="center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  <w:rPr>
                <w:spacing w:val="-2"/>
              </w:rPr>
            </w:pPr>
            <w:r>
              <w:rPr>
                <w:spacing w:val="-2"/>
              </w:rPr>
              <w:t>3</w:t>
            </w:r>
          </w:p>
        </w:tc>
        <w:tc>
          <w:tcPr>
            <w:tcW w:w="254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rPr>
                <w:rFonts w:eastAsia="Times New Roman"/>
                <w:spacing w:val="-2"/>
              </w:rPr>
              <w:t xml:space="preserve">Доля зданий учреждений культуры, находящихся </w:t>
            </w:r>
            <w:r>
              <w:rPr>
                <w:rFonts w:eastAsia="Times New Roman"/>
                <w:spacing w:val="-2"/>
              </w:rPr>
              <w:br/>
            </w:r>
            <w:r>
              <w:rPr>
                <w:rFonts w:eastAsia="Times New Roman"/>
                <w:spacing w:val="-2"/>
              </w:rPr>
              <w:t xml:space="preserve">в удовлетворительном состоянии, </w:t>
            </w:r>
            <w:r>
              <w:rPr>
                <w:rFonts w:eastAsia="Times New Roman"/>
                <w:spacing w:val="-2"/>
              </w:rPr>
              <w:br/>
              <w:t>в общем количестве зданий данных учреждений</w:t>
            </w:r>
          </w:p>
        </w:tc>
        <w:tc>
          <w:tcPr>
            <w:tcW w:w="145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rPr>
                <w:rFonts w:eastAsia="Times New Roman"/>
                <w:spacing w:val="-2"/>
              </w:rPr>
              <w:t>Процент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 xml:space="preserve">Показатель отражает динамику процесса улучшения состояния зданий учреждений культуры через проведение работ </w:t>
            </w:r>
            <w:r>
              <w:br/>
              <w:t xml:space="preserve">по строительст-ву, реконструк-ции </w:t>
            </w:r>
            <w:r>
              <w:br/>
              <w:t>и капитальному ремонту</w:t>
            </w:r>
          </w:p>
        </w:tc>
        <w:tc>
          <w:tcPr>
            <w:tcW w:w="346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>Пока</w:t>
            </w:r>
            <w:r>
              <w:t xml:space="preserve">затель </w:t>
            </w:r>
            <w:r>
              <w:br/>
              <w:t>за период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m:oMath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</w:rPr>
                <m:t>=</m:t>
              </m:r>
              <m:f>
                <m:fPr>
                  <m:type m:val="lin"/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Dox</m:t>
                  </m:r>
                  <m:r>
                    <w:rPr>
                      <w:rFonts w:ascii="Cambria Math" w:hAnsi="Cambria Math"/>
                    </w:rPr>
                    <m:t>100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</w:rPr>
                    <m:t>%</m:t>
                  </m:r>
                  <m:r>
                    <w:rPr>
                      <w:rFonts w:ascii="Cambria Math" w:hAnsi="Cambria Math"/>
                    </w:rPr>
                    <m:t>,</m:t>
                  </m:r>
                </m:den>
              </m:f>
            </m:oMath>
            <w:r>
              <w:t xml:space="preserve"> где:</w:t>
            </w:r>
          </w:p>
          <w:p w:rsidR="00175EA6" w:rsidRDefault="00AB16DA">
            <w:pPr>
              <w:pStyle w:val="ConsPlusNormal"/>
              <w:rPr>
                <w:rFonts w:eastAsia="Times New Roman"/>
                <w:spacing w:val="-2"/>
              </w:rPr>
            </w:pPr>
            <w:r>
              <w:rPr>
                <w:lang w:val="en-US"/>
              </w:rPr>
              <w:t>D</w:t>
            </w:r>
            <w:r>
              <w:t xml:space="preserve"> –</w:t>
            </w:r>
            <w:r>
              <w:rPr>
                <w:rFonts w:eastAsia="Times New Roman"/>
                <w:spacing w:val="-2"/>
              </w:rPr>
              <w:t xml:space="preserve"> доля зданий учреждений культуры, находящихся </w:t>
            </w:r>
            <w:r>
              <w:rPr>
                <w:rFonts w:eastAsia="Times New Roman"/>
                <w:spacing w:val="-2"/>
              </w:rPr>
              <w:br/>
              <w:t>в удовлетворительном состоянии, в общем количестве зданий данных учреждений;</w:t>
            </w:r>
          </w:p>
          <w:p w:rsidR="00175EA6" w:rsidRDefault="00AB16DA">
            <w:pPr>
              <w:pStyle w:val="ConsPlusNormal"/>
              <w:rPr>
                <w:rFonts w:eastAsia="Times New Roman"/>
                <w:spacing w:val="-2"/>
              </w:rPr>
            </w:pPr>
            <w:r>
              <w:rPr>
                <w:rFonts w:eastAsia="Times New Roman"/>
                <w:spacing w:val="-2"/>
                <w:lang w:val="en-US"/>
              </w:rPr>
              <w:t>Dy</w:t>
            </w:r>
            <w:r>
              <w:rPr>
                <w:rFonts w:eastAsia="Times New Roman"/>
                <w:spacing w:val="-2"/>
              </w:rPr>
              <w:t xml:space="preserve"> – количество организаций культуры, здания которых находятся </w:t>
            </w:r>
            <w:r>
              <w:rPr>
                <w:rFonts w:eastAsia="Times New Roman"/>
                <w:spacing w:val="-2"/>
              </w:rPr>
              <w:br/>
            </w:r>
            <w:r>
              <w:rPr>
                <w:rFonts w:eastAsia="Times New Roman"/>
                <w:spacing w:val="-2"/>
              </w:rPr>
              <w:t xml:space="preserve">в удовлетворительном состоянии </w:t>
            </w:r>
            <w:r>
              <w:rPr>
                <w:rFonts w:eastAsia="Times New Roman"/>
                <w:spacing w:val="-2"/>
              </w:rPr>
              <w:br/>
              <w:t xml:space="preserve">и не требующие проведение работ </w:t>
            </w:r>
            <w:r>
              <w:rPr>
                <w:rFonts w:eastAsia="Times New Roman"/>
                <w:spacing w:val="-2"/>
              </w:rPr>
              <w:br/>
              <w:t xml:space="preserve">по капитальному ремонту </w:t>
            </w:r>
            <w:r>
              <w:rPr>
                <w:rFonts w:eastAsia="Times New Roman"/>
                <w:spacing w:val="-2"/>
              </w:rPr>
              <w:br/>
              <w:t>и реконструкции;</w:t>
            </w:r>
          </w:p>
          <w:p w:rsidR="00175EA6" w:rsidRDefault="00AB16DA">
            <w:pPr>
              <w:pStyle w:val="ConsPlusNormal"/>
            </w:pPr>
            <w:r>
              <w:rPr>
                <w:rFonts w:eastAsia="Times New Roman"/>
                <w:spacing w:val="-2"/>
                <w:lang w:val="en-US"/>
              </w:rPr>
              <w:t>Do</w:t>
            </w:r>
            <w:r>
              <w:rPr>
                <w:rFonts w:eastAsia="Times New Roman"/>
                <w:spacing w:val="-2"/>
              </w:rPr>
              <w:t xml:space="preserve"> - общее количество зданий, </w:t>
            </w:r>
            <w:r>
              <w:rPr>
                <w:rFonts w:eastAsia="Times New Roman"/>
                <w:spacing w:val="-2"/>
              </w:rPr>
              <w:br/>
              <w:t>в которых располагаются учреждения культуры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>Для определения базового значения показателя учитывается его достижение за</w:t>
            </w:r>
            <w:r>
              <w:t xml:space="preserve"> период реализации государственной программы Белгородской области «Развитие культуры Белгородской области» (база – значение показателя за 2022 год)</w:t>
            </w:r>
          </w:p>
        </w:tc>
        <w:tc>
          <w:tcPr>
            <w:tcW w:w="153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 xml:space="preserve">Сбор </w:t>
            </w:r>
            <w:r>
              <w:br/>
              <w:t xml:space="preserve">и мониторинг отчета </w:t>
            </w:r>
            <w:r>
              <w:br/>
              <w:t>по итогам мониторинга органов культуры муниципаль-ных образований</w:t>
            </w:r>
          </w:p>
        </w:tc>
      </w:tr>
      <w:tr w:rsidR="00175EA6">
        <w:trPr>
          <w:trHeight w:val="226"/>
          <w:jc w:val="center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  <w:rPr>
                <w:spacing w:val="-2"/>
              </w:rPr>
            </w:pPr>
            <w:r>
              <w:rPr>
                <w:spacing w:val="-2"/>
              </w:rPr>
              <w:t>4</w:t>
            </w:r>
          </w:p>
        </w:tc>
        <w:tc>
          <w:tcPr>
            <w:tcW w:w="254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  <w:spacing w:val="-2"/>
              </w:rPr>
              <w:t xml:space="preserve">Доля объектов культурного наследия </w:t>
            </w:r>
            <w:r>
              <w:rPr>
                <w:color w:val="000000"/>
              </w:rPr>
              <w:t>муниципальной собственности</w:t>
            </w:r>
            <w:r>
              <w:rPr>
                <w:color w:val="000000"/>
                <w:spacing w:val="-2"/>
              </w:rPr>
              <w:t xml:space="preserve">, находящихся в удовлетворительном состоянии, </w:t>
            </w:r>
            <w:r>
              <w:rPr>
                <w:color w:val="000000"/>
                <w:spacing w:val="-2"/>
              </w:rPr>
              <w:br/>
              <w:t>в общем количестве данных объектов культурного наследия</w:t>
            </w:r>
          </w:p>
        </w:tc>
        <w:tc>
          <w:tcPr>
            <w:tcW w:w="145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  <w:spacing w:val="-2"/>
              </w:rPr>
              <w:t>Процент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</w:rPr>
              <w:t xml:space="preserve">Показатель </w:t>
            </w:r>
            <w:r>
              <w:rPr>
                <w:color w:val="000000"/>
              </w:rPr>
              <w:br/>
              <w:t>за период</w:t>
            </w:r>
          </w:p>
          <w:p w:rsidR="00175EA6" w:rsidRDefault="00175EA6">
            <w:pPr>
              <w:pStyle w:val="ConsPlusNormal"/>
              <w:jc w:val="center"/>
            </w:pPr>
          </w:p>
        </w:tc>
        <w:tc>
          <w:tcPr>
            <w:tcW w:w="346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</w:rPr>
              <w:t>Д</w:t>
            </w:r>
            <w:r>
              <w:rPr>
                <w:color w:val="000000"/>
                <w:vertAlign w:val="subscript"/>
              </w:rPr>
              <w:t>удовл</w:t>
            </w:r>
            <w:r>
              <w:rPr>
                <w:color w:val="000000"/>
              </w:rPr>
              <w:t xml:space="preserve"> = К</w:t>
            </w:r>
            <w:r>
              <w:rPr>
                <w:color w:val="000000"/>
                <w:vertAlign w:val="subscript"/>
              </w:rPr>
              <w:t>удовл</w:t>
            </w:r>
            <w:r>
              <w:rPr>
                <w:color w:val="000000"/>
              </w:rPr>
              <w:t xml:space="preserve"> / </w:t>
            </w:r>
            <w:r>
              <w:rPr>
                <w:color w:val="000000"/>
              </w:rPr>
              <w:br/>
              <w:t>К</w:t>
            </w:r>
            <w:r>
              <w:rPr>
                <w:color w:val="000000"/>
                <w:vertAlign w:val="subscript"/>
              </w:rPr>
              <w:t>он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x</w:t>
            </w:r>
            <w:r>
              <w:rPr>
                <w:color w:val="000000"/>
              </w:rPr>
              <w:t xml:space="preserve">100%, </w:t>
            </w:r>
            <w:r>
              <w:rPr>
                <w:color w:val="000000"/>
              </w:rPr>
              <w:br/>
              <w:t>где:</w:t>
            </w:r>
            <w:r>
              <w:rPr>
                <w:color w:val="000000"/>
              </w:rPr>
              <w:br/>
              <w:t>Д</w:t>
            </w:r>
            <w:r>
              <w:rPr>
                <w:color w:val="000000"/>
                <w:vertAlign w:val="subscript"/>
              </w:rPr>
              <w:t>удовл</w:t>
            </w:r>
            <w:r>
              <w:rPr>
                <w:color w:val="000000"/>
              </w:rPr>
              <w:t xml:space="preserve"> – доля объектов к</w:t>
            </w:r>
            <w:r>
              <w:rPr>
                <w:color w:val="000000"/>
              </w:rPr>
              <w:t xml:space="preserve">ультурного наследия (далее – ОКН), находящихся </w:t>
            </w:r>
            <w:r>
              <w:rPr>
                <w:color w:val="000000"/>
              </w:rPr>
              <w:br/>
              <w:t xml:space="preserve">в удовлетвори-тельном состоянии, от общего количества ОКН муниципальной собственности, расположенных </w:t>
            </w:r>
            <w:r>
              <w:rPr>
                <w:color w:val="000000"/>
              </w:rPr>
              <w:br/>
              <w:t xml:space="preserve">на территории </w:t>
            </w:r>
            <w:r>
              <w:t>Чернянского района</w:t>
            </w:r>
            <w:r>
              <w:rPr>
                <w:color w:val="000000"/>
              </w:rPr>
              <w:t>;</w:t>
            </w:r>
            <w:r>
              <w:rPr>
                <w:color w:val="000000"/>
              </w:rPr>
              <w:br/>
              <w:t>К</w:t>
            </w:r>
            <w:r>
              <w:rPr>
                <w:color w:val="000000"/>
                <w:vertAlign w:val="subscript"/>
              </w:rPr>
              <w:t>удовл</w:t>
            </w:r>
            <w:r>
              <w:rPr>
                <w:color w:val="000000"/>
              </w:rPr>
              <w:t xml:space="preserve"> – количество ОКН муниципальной собственности, находящихся </w:t>
            </w:r>
            <w:r>
              <w:rPr>
                <w:color w:val="000000"/>
              </w:rPr>
              <w:br/>
              <w:t>в удов</w:t>
            </w:r>
            <w:r>
              <w:rPr>
                <w:color w:val="000000"/>
              </w:rPr>
              <w:t>летвори-тельном состоянии, (информация управления культуры  Чернянского района);</w:t>
            </w:r>
            <w:r>
              <w:rPr>
                <w:color w:val="000000"/>
              </w:rPr>
              <w:br/>
              <w:t>К</w:t>
            </w:r>
            <w:r>
              <w:rPr>
                <w:color w:val="000000"/>
                <w:vertAlign w:val="subscript"/>
              </w:rPr>
              <w:t>он</w:t>
            </w:r>
            <w:r>
              <w:rPr>
                <w:color w:val="000000"/>
              </w:rPr>
              <w:t xml:space="preserve"> – общее количество ОКН муниципальной собственности, расположенных </w:t>
            </w:r>
            <w:r>
              <w:rPr>
                <w:color w:val="000000"/>
              </w:rPr>
              <w:br/>
              <w:t xml:space="preserve">на территории </w:t>
            </w:r>
            <w:r>
              <w:t>Чернянского района</w:t>
            </w:r>
          </w:p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</w:rPr>
              <w:t>(информация МКУ «Управление культуры Чернянского района)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</w:rPr>
              <w:t xml:space="preserve">Периодическая </w:t>
            </w:r>
            <w:r>
              <w:rPr>
                <w:color w:val="000000"/>
              </w:rPr>
              <w:t>отчетность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</w:rPr>
              <w:t>МКУ «Управление культуры Чернянского района»</w:t>
            </w:r>
          </w:p>
        </w:tc>
        <w:tc>
          <w:tcPr>
            <w:tcW w:w="153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rPr>
                <w:color w:val="000000"/>
                <w:lang w:val="en-US"/>
              </w:rPr>
              <w:t>C</w:t>
            </w:r>
            <w:r>
              <w:rPr>
                <w:color w:val="000000"/>
              </w:rPr>
              <w:t xml:space="preserve"> 1-го рабочего дня по 10-е число после отчетного года</w:t>
            </w:r>
          </w:p>
          <w:p w:rsidR="00175EA6" w:rsidRDefault="00175EA6">
            <w:pPr>
              <w:pStyle w:val="ConsPlusNormal"/>
              <w:jc w:val="center"/>
            </w:pPr>
          </w:p>
        </w:tc>
      </w:tr>
      <w:tr w:rsidR="00175EA6">
        <w:trPr>
          <w:trHeight w:val="226"/>
          <w:jc w:val="center"/>
        </w:trPr>
        <w:tc>
          <w:tcPr>
            <w:tcW w:w="71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49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rPr>
                <w:rFonts w:eastAsia="Times New Roman"/>
                <w:spacing w:val="-2"/>
              </w:rPr>
              <w:t xml:space="preserve">Количество творческих инициатив </w:t>
            </w:r>
            <w:r>
              <w:rPr>
                <w:rFonts w:eastAsia="Times New Roman"/>
                <w:spacing w:val="-2"/>
              </w:rPr>
              <w:br/>
              <w:t>и проектов,</w:t>
            </w:r>
            <w:r>
              <w:t xml:space="preserve"> </w:t>
            </w:r>
            <w:r>
              <w:rPr>
                <w:rFonts w:eastAsia="Times New Roman"/>
                <w:spacing w:val="-2"/>
              </w:rPr>
              <w:t>получивших государст-венную поддержку (нарастаю-щим итогом с 2024 года)</w:t>
            </w:r>
          </w:p>
        </w:tc>
        <w:tc>
          <w:tcPr>
            <w:tcW w:w="145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rPr>
                <w:rFonts w:eastAsia="Times New Roman"/>
                <w:spacing w:val="-2"/>
              </w:rPr>
              <w:t>Единица</w:t>
            </w:r>
          </w:p>
        </w:tc>
        <w:tc>
          <w:tcPr>
            <w:tcW w:w="1337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 xml:space="preserve">Значение </w:t>
            </w:r>
            <w:r>
              <w:t>показателя включает количество присужден-ных грантов Губернатора Белгородской области, направлен-ных</w:t>
            </w:r>
          </w:p>
          <w:p w:rsidR="00175EA6" w:rsidRDefault="00AB16DA">
            <w:pPr>
              <w:pStyle w:val="ConsPlusNormal"/>
            </w:pPr>
            <w:r>
              <w:t xml:space="preserve">на развитие сельской культуры, </w:t>
            </w:r>
            <w:r>
              <w:br/>
              <w:t xml:space="preserve">и предоставле-нных грантов в форме субсидии на реализацию проектов </w:t>
            </w:r>
            <w:r>
              <w:br/>
              <w:t>в сфере культуры</w:t>
            </w:r>
          </w:p>
        </w:tc>
        <w:tc>
          <w:tcPr>
            <w:tcW w:w="346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>Показатель на дату</w:t>
            </w:r>
          </w:p>
        </w:tc>
        <w:tc>
          <w:tcPr>
            <w:tcW w:w="184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>К = К</w:t>
            </w:r>
            <w:r>
              <w:rPr>
                <w:vertAlign w:val="subscript"/>
              </w:rPr>
              <w:t>с</w:t>
            </w:r>
            <w:r>
              <w:t xml:space="preserve"> + К</w:t>
            </w:r>
            <w:r>
              <w:rPr>
                <w:vertAlign w:val="subscript"/>
              </w:rPr>
              <w:t>г</w:t>
            </w:r>
            <w:r>
              <w:t>,</w:t>
            </w:r>
          </w:p>
          <w:p w:rsidR="00175EA6" w:rsidRDefault="00AB16DA">
            <w:pPr>
              <w:pStyle w:val="ConsPlusNormal"/>
            </w:pPr>
            <w:r>
              <w:t>где:</w:t>
            </w:r>
          </w:p>
          <w:p w:rsidR="00175EA6" w:rsidRDefault="00AB16DA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с</w:t>
            </w:r>
            <w:r>
              <w:t xml:space="preserve"> – количество присужденных грантов Губернатора Белгородской области, направленных</w:t>
            </w:r>
          </w:p>
          <w:p w:rsidR="00175EA6" w:rsidRDefault="00AB16DA">
            <w:pPr>
              <w:pStyle w:val="ConsPlusNormal"/>
            </w:pPr>
            <w:r>
              <w:t xml:space="preserve">на развитие сельской культуры </w:t>
            </w:r>
            <w:r>
              <w:rPr>
                <w:rFonts w:eastAsia="Times New Roman"/>
                <w:spacing w:val="-2"/>
              </w:rPr>
              <w:t>(нарастающим итогом с 2024 года)</w:t>
            </w:r>
            <w:r>
              <w:t>;</w:t>
            </w:r>
          </w:p>
          <w:p w:rsidR="00175EA6" w:rsidRDefault="00AB16DA">
            <w:pPr>
              <w:pStyle w:val="ConsPlusNormal"/>
            </w:pPr>
            <w:r>
              <w:t>К</w:t>
            </w:r>
            <w:r>
              <w:rPr>
                <w:vertAlign w:val="subscript"/>
              </w:rPr>
              <w:t>г</w:t>
            </w:r>
            <w:r>
              <w:t xml:space="preserve"> – количество предоставленных грантов в форме субсидии на реализацию проектов в сфере культуры</w:t>
            </w:r>
          </w:p>
        </w:tc>
        <w:tc>
          <w:tcPr>
            <w:tcW w:w="1714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>-</w:t>
            </w:r>
          </w:p>
        </w:tc>
        <w:tc>
          <w:tcPr>
            <w:tcW w:w="1532" w:type="dxa"/>
            <w:tcBorders>
              <w:bottom w:val="single" w:sz="8" w:space="0" w:color="000000"/>
              <w:right w:val="single" w:sz="8" w:space="0" w:color="000000"/>
            </w:tcBorders>
          </w:tcPr>
          <w:p w:rsidR="00175EA6" w:rsidRDefault="00AB16DA">
            <w:pPr>
              <w:pStyle w:val="ConsPlusNormal"/>
            </w:pPr>
            <w:r>
              <w:t>Администра-тивная информация</w:t>
            </w:r>
          </w:p>
        </w:tc>
      </w:tr>
    </w:tbl>
    <w:p w:rsidR="00175EA6" w:rsidRDefault="00AB16DA">
      <w:pPr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175EA6" w:rsidRDefault="00175EA6">
      <w:pPr>
        <w:tabs>
          <w:tab w:val="left" w:pos="12264"/>
        </w:tabs>
        <w:rPr>
          <w:sz w:val="20"/>
          <w:szCs w:val="20"/>
          <w:highlight w:val="yellow"/>
        </w:rPr>
      </w:pPr>
    </w:p>
    <w:p w:rsidR="00175EA6" w:rsidRDefault="00175EA6">
      <w:pPr>
        <w:rPr>
          <w:sz w:val="20"/>
          <w:szCs w:val="20"/>
        </w:rPr>
      </w:pPr>
    </w:p>
    <w:p w:rsidR="00175EA6" w:rsidRDefault="00AB16DA">
      <w:pPr>
        <w:rPr>
          <w:sz w:val="20"/>
          <w:szCs w:val="20"/>
        </w:rPr>
      </w:pPr>
      <w:r>
        <w:rPr>
          <w:sz w:val="20"/>
          <w:szCs w:val="20"/>
        </w:rPr>
        <w:t> </w:t>
      </w:r>
    </w:p>
    <w:p w:rsidR="00175EA6" w:rsidRDefault="00175EA6">
      <w:pPr>
        <w:ind w:firstLine="708"/>
        <w:rPr>
          <w:sz w:val="20"/>
          <w:szCs w:val="20"/>
        </w:rPr>
      </w:pPr>
    </w:p>
    <w:p w:rsidR="00175EA6" w:rsidRDefault="00175EA6">
      <w:pPr>
        <w:rPr>
          <w:sz w:val="20"/>
          <w:szCs w:val="20"/>
        </w:rPr>
      </w:pPr>
    </w:p>
    <w:p w:rsidR="00175EA6" w:rsidRDefault="00175EA6">
      <w:pPr>
        <w:rPr>
          <w:sz w:val="20"/>
          <w:szCs w:val="20"/>
        </w:rPr>
      </w:pPr>
    </w:p>
    <w:p w:rsidR="00175EA6" w:rsidRDefault="00175EA6">
      <w:pPr>
        <w:rPr>
          <w:sz w:val="20"/>
          <w:szCs w:val="20"/>
        </w:rPr>
      </w:pPr>
    </w:p>
    <w:p w:rsidR="00175EA6" w:rsidRDefault="00175EA6">
      <w:pPr>
        <w:rPr>
          <w:sz w:val="20"/>
          <w:szCs w:val="20"/>
        </w:rPr>
      </w:pPr>
    </w:p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/>
    <w:p w:rsidR="00175EA6" w:rsidRDefault="00175EA6">
      <w:pPr>
        <w:ind w:firstLine="708"/>
      </w:pPr>
    </w:p>
    <w:sectPr w:rsidR="00175EA6">
      <w:pgSz w:w="16838" w:h="11906" w:orient="landscape"/>
      <w:pgMar w:top="1135" w:right="820" w:bottom="850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6DA" w:rsidRDefault="00AB16DA">
      <w:r>
        <w:separator/>
      </w:r>
    </w:p>
  </w:endnote>
  <w:endnote w:type="continuationSeparator" w:id="0">
    <w:p w:rsidR="00AB16DA" w:rsidRDefault="00AB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6DA" w:rsidRDefault="00AB16DA">
      <w:r>
        <w:separator/>
      </w:r>
    </w:p>
  </w:footnote>
  <w:footnote w:type="continuationSeparator" w:id="0">
    <w:p w:rsidR="00AB16DA" w:rsidRDefault="00AB16DA">
      <w:r>
        <w:continuationSeparator/>
      </w:r>
    </w:p>
  </w:footnote>
  <w:footnote w:id="1">
    <w:p w:rsidR="00175EA6" w:rsidRDefault="00AB16DA">
      <w:pPr>
        <w:pStyle w:val="a8"/>
        <w:ind w:right="378"/>
      </w:pPr>
      <w:r>
        <w:rPr>
          <w:rStyle w:val="a3"/>
        </w:rPr>
        <w:footnoteRef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EA6"/>
    <w:rsid w:val="0009040F"/>
    <w:rsid w:val="00175EA6"/>
    <w:rsid w:val="00A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B51D6-A990-4344-B811-1FE21B1E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p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link w:val="20"/>
    <w:uiPriority w:val="9"/>
    <w:qFormat/>
    <w:pPr>
      <w:keepNext/>
      <w:spacing w:before="120" w:after="120" w:line="254" w:lineRule="auto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pPr>
      <w:keepNext/>
      <w:spacing w:before="40" w:line="254" w:lineRule="auto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before="120" w:after="120"/>
      <w:jc w:val="center"/>
      <w:outlineLvl w:val="3"/>
    </w:pPr>
    <w:rPr>
      <w:sz w:val="22"/>
      <w:szCs w:val="22"/>
    </w:rPr>
  </w:style>
  <w:style w:type="paragraph" w:styleId="5">
    <w:name w:val="heading 5"/>
    <w:basedOn w:val="a"/>
    <w:link w:val="50"/>
    <w:uiPriority w:val="9"/>
    <w:qFormat/>
    <w:pPr>
      <w:keepNext/>
      <w:spacing w:before="320" w:after="200" w:line="254" w:lineRule="auto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link w:val="60"/>
    <w:uiPriority w:val="9"/>
    <w:qFormat/>
    <w:pPr>
      <w:keepNext/>
      <w:spacing w:before="320" w:after="200" w:line="254" w:lineRule="auto"/>
      <w:outlineLvl w:val="5"/>
    </w:pPr>
    <w:rPr>
      <w:rFonts w:ascii="Arial" w:hAnsi="Arial" w:cs="Arial"/>
      <w:b/>
      <w:bCs/>
      <w:sz w:val="22"/>
      <w:szCs w:val="22"/>
    </w:rPr>
  </w:style>
  <w:style w:type="paragraph" w:styleId="7">
    <w:name w:val="heading 7"/>
    <w:basedOn w:val="a"/>
    <w:link w:val="70"/>
    <w:uiPriority w:val="9"/>
    <w:qFormat/>
    <w:pPr>
      <w:keepNext/>
      <w:spacing w:before="320" w:after="200" w:line="254" w:lineRule="auto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link w:val="80"/>
    <w:uiPriority w:val="9"/>
    <w:qFormat/>
    <w:pPr>
      <w:keepNext/>
      <w:spacing w:before="320" w:after="200" w:line="254" w:lineRule="auto"/>
      <w:outlineLvl w:val="7"/>
    </w:pPr>
    <w:rPr>
      <w:rFonts w:ascii="Arial" w:hAnsi="Arial" w:cs="Arial"/>
      <w:i/>
      <w:iCs/>
      <w:sz w:val="22"/>
      <w:szCs w:val="22"/>
    </w:rPr>
  </w:style>
  <w:style w:type="paragraph" w:styleId="9">
    <w:name w:val="heading 9"/>
    <w:basedOn w:val="a"/>
    <w:link w:val="90"/>
    <w:uiPriority w:val="9"/>
    <w:qFormat/>
    <w:pPr>
      <w:keepNext/>
      <w:spacing w:before="320" w:after="200" w:line="254" w:lineRule="auto"/>
      <w:outlineLvl w:val="8"/>
    </w:pPr>
    <w:rPr>
      <w:rFonts w:ascii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Times New Roman" w:eastAsiaTheme="minorEastAsia" w:hAnsi="Times New Roman" w:cs="Times New Roman"/>
      <w:lang w:eastAsia="ru-RU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Theme="minorEastAsia" w:hAnsi="Arial" w:cs="Arial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Theme="minorEastAsia" w:hAnsi="Arial" w:cs="Arial"/>
      <w:b/>
      <w:bCs/>
      <w:i/>
      <w:iCs/>
      <w:lang w:eastAsia="ru-RU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Theme="minorEastAsia" w:hAnsi="Arial" w:cs="Arial"/>
      <w:i/>
      <w:iCs/>
      <w:lang w:eastAsia="ru-RU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Theme="minorEastAsia" w:hAnsi="Arial" w:cs="Arial"/>
      <w:i/>
      <w:iCs/>
      <w:sz w:val="21"/>
      <w:szCs w:val="21"/>
      <w:lang w:eastAsia="ru-RU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InternetLink">
    <w:name w:val="Internet Link"/>
    <w:uiPriority w:val="99"/>
    <w:unhideWhenUsed/>
    <w:qFormat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basedOn w:val="a0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basedOn w:val="a0"/>
    <w:uiPriority w:val="99"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сноски Знак"/>
    <w:basedOn w:val="a0"/>
    <w:link w:val="a8"/>
    <w:qFormat/>
    <w:rPr>
      <w:rFonts w:ascii="Times New Roman" w:eastAsiaTheme="minorEastAsia" w:hAnsi="Times New Roman" w:cs="Times New Roman"/>
      <w:sz w:val="18"/>
      <w:szCs w:val="18"/>
      <w:lang w:eastAsia="ru-RU"/>
    </w:rPr>
  </w:style>
  <w:style w:type="character" w:customStyle="1" w:styleId="a9">
    <w:name w:val="Текст примечания Знак"/>
    <w:basedOn w:val="a0"/>
    <w:link w:val="aa"/>
    <w:uiPriority w:val="99"/>
    <w:qFormat/>
    <w:rPr>
      <w:rFonts w:ascii="Calibri" w:eastAsiaTheme="minorEastAsia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qFormat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Pr>
      <w:rFonts w:ascii="Calibri" w:eastAsiaTheme="minorEastAsia" w:hAnsi="Calibri" w:cs="Times New Roman"/>
      <w:lang w:eastAsia="ru-RU"/>
    </w:rPr>
  </w:style>
  <w:style w:type="character" w:customStyle="1" w:styleId="af">
    <w:name w:val="Текст концевой сноски Знак"/>
    <w:basedOn w:val="a0"/>
    <w:link w:val="af0"/>
    <w:uiPriority w:val="99"/>
    <w:semiHidden/>
    <w:qFormat/>
    <w:rPr>
      <w:rFonts w:ascii="Calibri" w:eastAsiaTheme="minorEastAsia" w:hAnsi="Calibri" w:cs="Times New Roman"/>
      <w:sz w:val="20"/>
      <w:szCs w:val="20"/>
      <w:lang w:eastAsia="ru-RU"/>
    </w:rPr>
  </w:style>
  <w:style w:type="character" w:customStyle="1" w:styleId="af1">
    <w:name w:val="Заголовок Знак"/>
    <w:basedOn w:val="a0"/>
    <w:link w:val="af2"/>
    <w:uiPriority w:val="10"/>
    <w:qFormat/>
    <w:rPr>
      <w:rFonts w:ascii="Calibri" w:eastAsiaTheme="minorEastAsia" w:hAnsi="Calibri" w:cs="Times New Roman"/>
      <w:sz w:val="48"/>
      <w:szCs w:val="48"/>
      <w:lang w:eastAsia="ru-RU"/>
    </w:rPr>
  </w:style>
  <w:style w:type="character" w:customStyle="1" w:styleId="af3">
    <w:name w:val="Основной текст Знак"/>
    <w:basedOn w:val="a0"/>
    <w:link w:val="af4"/>
    <w:uiPriority w:val="1"/>
    <w:qFormat/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af5">
    <w:name w:val="Подзаголовок Знак"/>
    <w:basedOn w:val="a0"/>
    <w:link w:val="af6"/>
    <w:uiPriority w:val="11"/>
    <w:qFormat/>
    <w:rPr>
      <w:rFonts w:ascii="Calibri" w:eastAsiaTheme="minorEastAsia" w:hAnsi="Calibri" w:cs="Times New Roman"/>
      <w:sz w:val="24"/>
      <w:szCs w:val="24"/>
      <w:lang w:eastAsia="ru-RU"/>
    </w:rPr>
  </w:style>
  <w:style w:type="character" w:customStyle="1" w:styleId="af7">
    <w:name w:val="Тема примечания Знак"/>
    <w:basedOn w:val="a9"/>
    <w:link w:val="af8"/>
    <w:uiPriority w:val="99"/>
    <w:semiHidden/>
    <w:qFormat/>
    <w:rPr>
      <w:rFonts w:ascii="Calibri" w:eastAsiaTheme="minorEastAsia" w:hAnsi="Calibri" w:cs="Times New Roman"/>
      <w:b/>
      <w:bCs/>
      <w:sz w:val="20"/>
      <w:szCs w:val="20"/>
      <w:lang w:eastAsia="ru-RU"/>
    </w:rPr>
  </w:style>
  <w:style w:type="character" w:customStyle="1" w:styleId="af9">
    <w:name w:val="Текст выноски Знак"/>
    <w:basedOn w:val="a0"/>
    <w:link w:val="afa"/>
    <w:uiPriority w:val="99"/>
    <w:semiHidden/>
    <w:qFormat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21">
    <w:name w:val="Цитата 2 Знак"/>
    <w:basedOn w:val="a0"/>
    <w:link w:val="22"/>
    <w:uiPriority w:val="29"/>
    <w:qFormat/>
    <w:rPr>
      <w:rFonts w:ascii="Calibri" w:eastAsiaTheme="minorEastAsia" w:hAnsi="Calibri" w:cs="Times New Roman"/>
      <w:i/>
      <w:iCs/>
      <w:lang w:eastAsia="ru-RU"/>
    </w:rPr>
  </w:style>
  <w:style w:type="character" w:customStyle="1" w:styleId="afb">
    <w:name w:val="Выделенная цитата Знак"/>
    <w:basedOn w:val="a0"/>
    <w:link w:val="afc"/>
    <w:uiPriority w:val="30"/>
    <w:qFormat/>
    <w:rPr>
      <w:rFonts w:ascii="Calibri" w:eastAsiaTheme="minorEastAsia" w:hAnsi="Calibri" w:cs="Times New Roman"/>
      <w:i/>
      <w:iCs/>
      <w:shd w:val="clear" w:color="auto" w:fill="F2F2F2"/>
      <w:lang w:eastAsia="ru-RU"/>
    </w:rPr>
  </w:style>
  <w:style w:type="character" w:customStyle="1" w:styleId="footnotedescriptionChar">
    <w:name w:val="footnote description Char"/>
    <w:basedOn w:val="a0"/>
    <w:link w:val="footnotedescription"/>
    <w:qFormat/>
    <w:rPr>
      <w:color w:val="000000"/>
    </w:rPr>
  </w:style>
  <w:style w:type="character" w:customStyle="1" w:styleId="afd">
    <w:name w:val="Основной текст_"/>
    <w:basedOn w:val="a0"/>
    <w:link w:val="41"/>
    <w:qFormat/>
    <w:rPr>
      <w:shd w:val="clear" w:color="auto" w:fill="FFFFFF"/>
    </w:rPr>
  </w:style>
  <w:style w:type="character" w:styleId="afe">
    <w:name w:val="annotation reference"/>
    <w:basedOn w:val="a0"/>
    <w:uiPriority w:val="99"/>
    <w:semiHidden/>
    <w:unhideWhenUsed/>
    <w:qFormat/>
  </w:style>
  <w:style w:type="character" w:customStyle="1" w:styleId="footnotemark">
    <w:name w:val="footnote mark"/>
    <w:qFormat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styleId="aff">
    <w:name w:val="page number"/>
    <w:basedOn w:val="a0"/>
  </w:style>
  <w:style w:type="paragraph" w:styleId="af2">
    <w:name w:val="Title"/>
    <w:basedOn w:val="a"/>
    <w:next w:val="af4"/>
    <w:link w:val="af1"/>
    <w:uiPriority w:val="10"/>
    <w:qFormat/>
    <w:pPr>
      <w:spacing w:before="300" w:after="200" w:line="254" w:lineRule="auto"/>
    </w:pPr>
    <w:rPr>
      <w:rFonts w:ascii="Calibri" w:hAnsi="Calibri"/>
      <w:sz w:val="48"/>
      <w:szCs w:val="48"/>
    </w:rPr>
  </w:style>
  <w:style w:type="paragraph" w:styleId="af4">
    <w:name w:val="Body Text"/>
    <w:basedOn w:val="a"/>
    <w:link w:val="af3"/>
    <w:uiPriority w:val="1"/>
    <w:unhideWhenUsed/>
    <w:qFormat/>
    <w:rPr>
      <w:sz w:val="16"/>
      <w:szCs w:val="16"/>
    </w:rPr>
  </w:style>
  <w:style w:type="paragraph" w:styleId="aff0">
    <w:name w:val="List"/>
    <w:basedOn w:val="af4"/>
    <w:rPr>
      <w:rFonts w:cs="Arial"/>
    </w:rPr>
  </w:style>
  <w:style w:type="paragraph" w:styleId="aff1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f2">
    <w:name w:val="index heading"/>
    <w:basedOn w:val="af2"/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f3">
    <w:name w:val="TOC Heading"/>
    <w:uiPriority w:val="39"/>
    <w:unhideWhenUsed/>
    <w:qFormat/>
    <w:pPr>
      <w:spacing w:after="200" w:line="276" w:lineRule="auto"/>
    </w:pPr>
  </w:style>
  <w:style w:type="paragraph" w:styleId="aff4">
    <w:name w:val="table of figures"/>
    <w:basedOn w:val="a"/>
    <w:next w:val="a"/>
    <w:uiPriority w:val="99"/>
    <w:unhideWhenUsed/>
  </w:style>
  <w:style w:type="paragraph" w:styleId="aff5">
    <w:name w:val="List Paragraph"/>
    <w:basedOn w:val="a"/>
    <w:uiPriority w:val="34"/>
    <w:qFormat/>
    <w:pPr>
      <w:spacing w:after="160" w:line="254" w:lineRule="auto"/>
      <w:ind w:left="720"/>
    </w:pPr>
    <w:rPr>
      <w:rFonts w:ascii="Calibri" w:hAnsi="Calibri"/>
      <w:sz w:val="22"/>
      <w:szCs w:val="22"/>
    </w:rPr>
  </w:style>
  <w:style w:type="paragraph" w:styleId="a8">
    <w:name w:val="footnote text"/>
    <w:basedOn w:val="a"/>
    <w:link w:val="a7"/>
    <w:unhideWhenUsed/>
    <w:rPr>
      <w:sz w:val="18"/>
      <w:szCs w:val="18"/>
    </w:rPr>
  </w:style>
  <w:style w:type="paragraph" w:styleId="aa">
    <w:name w:val="annotation text"/>
    <w:basedOn w:val="a"/>
    <w:link w:val="a9"/>
    <w:uiPriority w:val="99"/>
    <w:unhideWhenUsed/>
    <w:pPr>
      <w:spacing w:after="160"/>
    </w:pPr>
    <w:rPr>
      <w:rFonts w:ascii="Calibri" w:hAnsi="Calibri"/>
      <w:sz w:val="20"/>
      <w:szCs w:val="20"/>
    </w:rPr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ab"/>
    <w:uiPriority w:val="99"/>
    <w:unhideWhenUsed/>
    <w:pPr>
      <w:spacing w:line="360" w:lineRule="auto"/>
      <w:jc w:val="both"/>
    </w:pPr>
  </w:style>
  <w:style w:type="paragraph" w:styleId="ae">
    <w:name w:val="footer"/>
    <w:basedOn w:val="a"/>
    <w:link w:val="ad"/>
    <w:uiPriority w:val="99"/>
    <w:unhideWhenUsed/>
    <w:rPr>
      <w:rFonts w:ascii="Calibri" w:hAnsi="Calibri"/>
      <w:sz w:val="22"/>
      <w:szCs w:val="22"/>
    </w:rPr>
  </w:style>
  <w:style w:type="paragraph" w:styleId="af0">
    <w:name w:val="endnote text"/>
    <w:basedOn w:val="a"/>
    <w:link w:val="af"/>
    <w:uiPriority w:val="99"/>
    <w:semiHidden/>
    <w:unhideWhenUsed/>
    <w:rPr>
      <w:rFonts w:ascii="Calibri" w:hAnsi="Calibri"/>
      <w:sz w:val="20"/>
      <w:szCs w:val="20"/>
    </w:rPr>
  </w:style>
  <w:style w:type="paragraph" w:styleId="af6">
    <w:name w:val="Subtitle"/>
    <w:basedOn w:val="a"/>
    <w:link w:val="af5"/>
    <w:uiPriority w:val="11"/>
    <w:qFormat/>
    <w:pPr>
      <w:spacing w:before="200" w:after="200" w:line="254" w:lineRule="auto"/>
    </w:pPr>
    <w:rPr>
      <w:rFonts w:ascii="Calibri" w:hAnsi="Calibri"/>
    </w:rPr>
  </w:style>
  <w:style w:type="paragraph" w:styleId="af8">
    <w:name w:val="annotation subject"/>
    <w:basedOn w:val="a"/>
    <w:link w:val="af7"/>
    <w:uiPriority w:val="99"/>
    <w:semiHidden/>
    <w:unhideWhenUsed/>
    <w:qFormat/>
    <w:pPr>
      <w:spacing w:after="160"/>
    </w:pPr>
    <w:rPr>
      <w:rFonts w:ascii="Calibri" w:hAnsi="Calibri"/>
      <w:b/>
      <w:bCs/>
      <w:sz w:val="20"/>
      <w:szCs w:val="20"/>
    </w:rPr>
  </w:style>
  <w:style w:type="paragraph" w:styleId="afa">
    <w:name w:val="Balloon Text"/>
    <w:basedOn w:val="a"/>
    <w:link w:val="af9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22">
    <w:name w:val="Quote"/>
    <w:basedOn w:val="a"/>
    <w:link w:val="21"/>
    <w:uiPriority w:val="29"/>
    <w:qFormat/>
    <w:pPr>
      <w:spacing w:after="160" w:line="254" w:lineRule="auto"/>
      <w:ind w:left="720" w:right="720"/>
    </w:pPr>
    <w:rPr>
      <w:rFonts w:ascii="Calibri" w:hAnsi="Calibri"/>
      <w:i/>
      <w:iCs/>
      <w:sz w:val="22"/>
      <w:szCs w:val="22"/>
    </w:rPr>
  </w:style>
  <w:style w:type="paragraph" w:styleId="afc">
    <w:name w:val="Intense Quote"/>
    <w:basedOn w:val="a"/>
    <w:link w:val="afb"/>
    <w:uiPriority w:val="30"/>
    <w:qFormat/>
    <w:pPr>
      <w:shd w:val="clear" w:color="auto" w:fill="F2F2F2"/>
      <w:spacing w:after="160" w:line="254" w:lineRule="auto"/>
      <w:ind w:left="720" w:right="720"/>
    </w:pPr>
    <w:rPr>
      <w:rFonts w:ascii="Calibri" w:hAnsi="Calibri"/>
      <w:i/>
      <w:iCs/>
      <w:sz w:val="22"/>
      <w:szCs w:val="22"/>
    </w:rPr>
  </w:style>
  <w:style w:type="paragraph" w:customStyle="1" w:styleId="footnotedescription">
    <w:name w:val="footnote description"/>
    <w:basedOn w:val="a"/>
    <w:link w:val="footnotedescriptionChar"/>
    <w:qFormat/>
    <w:pPr>
      <w:spacing w:after="3" w:line="254" w:lineRule="auto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43">
    <w:name w:val="Основной текст4"/>
    <w:basedOn w:val="a"/>
    <w:qFormat/>
    <w:pPr>
      <w:shd w:val="clear" w:color="auto" w:fill="FFFFFF"/>
      <w:spacing w:line="336" w:lineRule="atLeast"/>
      <w:ind w:hanging="18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6">
    <w:name w:val="No Spacing"/>
    <w:basedOn w:val="a"/>
    <w:uiPriority w:val="1"/>
    <w:qFormat/>
    <w:rPr>
      <w:rFonts w:ascii="Calibri" w:hAnsi="Calibri"/>
      <w:sz w:val="22"/>
      <w:szCs w:val="22"/>
    </w:rPr>
  </w:style>
  <w:style w:type="paragraph" w:customStyle="1" w:styleId="ConsPlusNormal">
    <w:name w:val="ConsPlusNormal"/>
    <w:basedOn w:val="a"/>
    <w:qFormat/>
    <w:rPr>
      <w:sz w:val="20"/>
      <w:szCs w:val="20"/>
    </w:rPr>
  </w:style>
  <w:style w:type="paragraph" w:customStyle="1" w:styleId="12">
    <w:name w:val="Основной текст1"/>
    <w:basedOn w:val="a"/>
    <w:qFormat/>
    <w:pPr>
      <w:widowControl w:val="0"/>
      <w:ind w:firstLine="400"/>
    </w:pPr>
    <w:rPr>
      <w:rFonts w:eastAsia="Times New Roman"/>
      <w:color w:val="000000"/>
      <w:sz w:val="26"/>
      <w:szCs w:val="26"/>
      <w:lang w:bidi="ru-RU"/>
    </w:rPr>
  </w:style>
  <w:style w:type="paragraph" w:customStyle="1" w:styleId="ConsPlusCell">
    <w:name w:val="ConsPlusCell"/>
    <w:uiPriority w:val="99"/>
    <w:qFormat/>
    <w:pPr>
      <w:widowControl w:val="0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aff7">
    <w:name w:val="Нормальный (таблица)"/>
    <w:basedOn w:val="a"/>
    <w:next w:val="a"/>
    <w:uiPriority w:val="99"/>
    <w:qFormat/>
    <w:pPr>
      <w:widowControl w:val="0"/>
      <w:jc w:val="both"/>
    </w:pPr>
  </w:style>
  <w:style w:type="paragraph" w:customStyle="1" w:styleId="aff8">
    <w:name w:val="Прижатый влево"/>
    <w:basedOn w:val="a"/>
    <w:next w:val="a"/>
    <w:uiPriority w:val="99"/>
    <w:qFormat/>
    <w:pPr>
      <w:widowControl w:val="0"/>
    </w:pPr>
  </w:style>
  <w:style w:type="paragraph" w:customStyle="1" w:styleId="Default">
    <w:name w:val="Default"/>
    <w:qFormat/>
    <w:rPr>
      <w:rFonts w:ascii="Arial" w:eastAsia="Calibri" w:hAnsi="Arial" w:cs="Arial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pPr>
      <w:widowControl w:val="0"/>
    </w:pPr>
    <w:rPr>
      <w:rFonts w:eastAsia="Times New Roman"/>
      <w:sz w:val="22"/>
      <w:szCs w:val="22"/>
      <w:lang w:eastAsia="en-US"/>
    </w:rPr>
  </w:style>
  <w:style w:type="paragraph" w:customStyle="1" w:styleId="aff9">
    <w:name w:val="Содержимое врезки"/>
    <w:basedOn w:val="a"/>
    <w:qFormat/>
  </w:style>
  <w:style w:type="paragraph" w:customStyle="1" w:styleId="affa">
    <w:name w:val="Содержимое таблицы"/>
    <w:basedOn w:val="a"/>
    <w:qFormat/>
    <w:pPr>
      <w:widowControl w:val="0"/>
      <w:suppressLineNumbers/>
    </w:pPr>
  </w:style>
  <w:style w:type="paragraph" w:customStyle="1" w:styleId="affb">
    <w:name w:val="Заголовок таблицы"/>
    <w:basedOn w:val="affa"/>
    <w:qFormat/>
    <w:pPr>
      <w:jc w:val="center"/>
    </w:pPr>
    <w:rPr>
      <w:b/>
      <w:bCs/>
    </w:rPr>
  </w:style>
  <w:style w:type="numbering" w:customStyle="1" w:styleId="affc">
    <w:name w:val="Без списка"/>
    <w:uiPriority w:val="99"/>
    <w:semiHidden/>
    <w:unhideWhenUsed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1">
    <w:name w:val="Plain Table 4"/>
    <w:basedOn w:val="a1"/>
    <w:link w:val="afd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d">
    <w:name w:val="Table Grid"/>
    <w:basedOn w:val="a1"/>
    <w:uiPriority w:val="3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4">
    <w:name w:val="Сетка таблицы1"/>
    <w:uiPriority w:val="39"/>
    <w:rPr>
      <w:sz w:val="28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760C0-1C7A-4C4F-AC84-32D024737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18838</Words>
  <Characters>107380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</dc:creator>
  <dc:description/>
  <cp:lastModifiedBy>pro</cp:lastModifiedBy>
  <cp:revision>3</cp:revision>
  <dcterms:created xsi:type="dcterms:W3CDTF">2024-11-29T12:05:00Z</dcterms:created>
  <dcterms:modified xsi:type="dcterms:W3CDTF">2024-11-29T12:05:00Z</dcterms:modified>
  <dc:language>ru-RU</dc:language>
</cp:coreProperties>
</file>